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50" w:rsidRDefault="008C19E1" w:rsidP="007013A1">
      <w:pPr>
        <w:pStyle w:val="Ttulo1"/>
        <w:numPr>
          <w:ilvl w:val="0"/>
          <w:numId w:val="0"/>
        </w:numPr>
        <w:spacing w:line="360" w:lineRule="auto"/>
        <w:jc w:val="center"/>
        <w:rPr>
          <w:sz w:val="28"/>
          <w:szCs w:val="28"/>
        </w:rPr>
      </w:pPr>
      <w:bookmarkStart w:id="0" w:name="_Toc261011026"/>
      <w:r w:rsidRPr="00981C14">
        <w:rPr>
          <w:sz w:val="28"/>
          <w:szCs w:val="28"/>
        </w:rPr>
        <w:t>S</w:t>
      </w:r>
      <w:r w:rsidR="00825D50" w:rsidRPr="00981C14">
        <w:rPr>
          <w:sz w:val="28"/>
          <w:szCs w:val="28"/>
        </w:rPr>
        <w:t>uplementação de</w:t>
      </w:r>
      <w:r w:rsidR="001C1249">
        <w:rPr>
          <w:sz w:val="28"/>
          <w:szCs w:val="28"/>
        </w:rPr>
        <w:t xml:space="preserve"> </w:t>
      </w:r>
      <w:r w:rsidR="00825D50" w:rsidRPr="00981C14">
        <w:rPr>
          <w:sz w:val="28"/>
          <w:szCs w:val="28"/>
        </w:rPr>
        <w:t xml:space="preserve">protease </w:t>
      </w:r>
      <w:r w:rsidRPr="00981C14">
        <w:rPr>
          <w:sz w:val="28"/>
          <w:szCs w:val="28"/>
        </w:rPr>
        <w:t xml:space="preserve">sobre </w:t>
      </w:r>
      <w:r w:rsidR="001C1249">
        <w:rPr>
          <w:sz w:val="28"/>
          <w:szCs w:val="28"/>
        </w:rPr>
        <w:t>o</w:t>
      </w:r>
      <w:r w:rsidRPr="00981C14">
        <w:rPr>
          <w:sz w:val="28"/>
          <w:szCs w:val="28"/>
        </w:rPr>
        <w:t xml:space="preserve"> desempenho produtivo de</w:t>
      </w:r>
      <w:r w:rsidR="007D3737">
        <w:rPr>
          <w:sz w:val="28"/>
          <w:szCs w:val="28"/>
        </w:rPr>
        <w:t xml:space="preserve"> poedeiras</w:t>
      </w:r>
      <w:r w:rsidR="00825D50" w:rsidRPr="00981C14">
        <w:rPr>
          <w:sz w:val="28"/>
          <w:szCs w:val="28"/>
        </w:rPr>
        <w:t xml:space="preserve"> </w:t>
      </w:r>
    </w:p>
    <w:p w:rsidR="00F439EF" w:rsidRPr="00F439EF" w:rsidRDefault="00F439EF" w:rsidP="007013A1">
      <w:pPr>
        <w:spacing w:line="360" w:lineRule="auto"/>
        <w:jc w:val="center"/>
        <w:rPr>
          <w:b/>
        </w:rPr>
      </w:pPr>
      <w:r w:rsidRPr="00F439EF">
        <w:rPr>
          <w:b/>
        </w:rPr>
        <w:t xml:space="preserve">Protease </w:t>
      </w:r>
      <w:proofErr w:type="spellStart"/>
      <w:r w:rsidRPr="00F439EF">
        <w:rPr>
          <w:b/>
        </w:rPr>
        <w:t>suplemetantion</w:t>
      </w:r>
      <w:proofErr w:type="spellEnd"/>
      <w:r w:rsidRPr="00F439EF">
        <w:rPr>
          <w:b/>
        </w:rPr>
        <w:t xml:space="preserve"> </w:t>
      </w:r>
      <w:proofErr w:type="spellStart"/>
      <w:r w:rsidRPr="00F439EF">
        <w:rPr>
          <w:b/>
        </w:rPr>
        <w:t>on</w:t>
      </w:r>
      <w:proofErr w:type="spellEnd"/>
      <w:r w:rsidRPr="00F439EF">
        <w:rPr>
          <w:b/>
        </w:rPr>
        <w:t xml:space="preserve"> </w:t>
      </w:r>
      <w:proofErr w:type="gramStart"/>
      <w:r w:rsidRPr="00F439EF">
        <w:rPr>
          <w:b/>
        </w:rPr>
        <w:t>performance</w:t>
      </w:r>
      <w:proofErr w:type="gramEnd"/>
      <w:r w:rsidRPr="00F439EF">
        <w:rPr>
          <w:b/>
        </w:rPr>
        <w:t xml:space="preserve"> </w:t>
      </w:r>
      <w:proofErr w:type="spellStart"/>
      <w:r w:rsidRPr="00F439EF">
        <w:rPr>
          <w:b/>
        </w:rPr>
        <w:t>of</w:t>
      </w:r>
      <w:proofErr w:type="spellEnd"/>
      <w:r w:rsidRPr="00F439EF">
        <w:rPr>
          <w:b/>
        </w:rPr>
        <w:t xml:space="preserve"> </w:t>
      </w:r>
      <w:proofErr w:type="spellStart"/>
      <w:r w:rsidRPr="00F439EF">
        <w:rPr>
          <w:b/>
        </w:rPr>
        <w:t>laying</w:t>
      </w:r>
      <w:proofErr w:type="spellEnd"/>
      <w:r w:rsidRPr="00F439EF">
        <w:rPr>
          <w:b/>
        </w:rPr>
        <w:t xml:space="preserve"> </w:t>
      </w:r>
      <w:proofErr w:type="spellStart"/>
      <w:r w:rsidRPr="00F439EF">
        <w:rPr>
          <w:b/>
        </w:rPr>
        <w:t>hens</w:t>
      </w:r>
      <w:proofErr w:type="spellEnd"/>
    </w:p>
    <w:p w:rsidR="006C5F37" w:rsidRDefault="00984F7C" w:rsidP="007013A1">
      <w:pPr>
        <w:spacing w:line="360" w:lineRule="auto"/>
        <w:jc w:val="center"/>
        <w:rPr>
          <w:b/>
          <w:sz w:val="24"/>
          <w:szCs w:val="24"/>
        </w:rPr>
      </w:pPr>
      <w:r w:rsidRPr="00981C14">
        <w:rPr>
          <w:b/>
          <w:sz w:val="24"/>
          <w:szCs w:val="24"/>
        </w:rPr>
        <w:t>R</w:t>
      </w:r>
      <w:r w:rsidR="00DE3600" w:rsidRPr="00981C14">
        <w:rPr>
          <w:b/>
          <w:sz w:val="24"/>
          <w:szCs w:val="24"/>
        </w:rPr>
        <w:t>ESUMO</w:t>
      </w:r>
    </w:p>
    <w:p w:rsidR="001C6045" w:rsidRPr="00981C14" w:rsidRDefault="00984F7C" w:rsidP="007013A1">
      <w:pPr>
        <w:spacing w:line="360" w:lineRule="auto"/>
        <w:jc w:val="both"/>
        <w:rPr>
          <w:sz w:val="24"/>
          <w:szCs w:val="24"/>
        </w:rPr>
      </w:pPr>
      <w:r w:rsidRPr="00981C14">
        <w:rPr>
          <w:sz w:val="24"/>
          <w:szCs w:val="24"/>
        </w:rPr>
        <w:t xml:space="preserve">O </w:t>
      </w:r>
      <w:r w:rsidR="001C6045" w:rsidRPr="00981C14">
        <w:rPr>
          <w:sz w:val="24"/>
          <w:szCs w:val="24"/>
        </w:rPr>
        <w:t xml:space="preserve">experimento foi conduzido </w:t>
      </w:r>
      <w:r w:rsidRPr="00981C14">
        <w:rPr>
          <w:sz w:val="24"/>
          <w:szCs w:val="24"/>
        </w:rPr>
        <w:t>com o objetivo de avaliar o efeito da suplementação d</w:t>
      </w:r>
      <w:r w:rsidR="001C1249">
        <w:rPr>
          <w:sz w:val="24"/>
          <w:szCs w:val="24"/>
        </w:rPr>
        <w:t>a</w:t>
      </w:r>
      <w:r w:rsidRPr="00981C14">
        <w:rPr>
          <w:sz w:val="24"/>
          <w:szCs w:val="24"/>
        </w:rPr>
        <w:t xml:space="preserve"> </w:t>
      </w:r>
      <w:r w:rsidR="007D3737">
        <w:rPr>
          <w:sz w:val="24"/>
          <w:szCs w:val="24"/>
        </w:rPr>
        <w:t xml:space="preserve">enzima </w:t>
      </w:r>
      <w:r w:rsidRPr="00981C14">
        <w:rPr>
          <w:sz w:val="24"/>
          <w:szCs w:val="24"/>
        </w:rPr>
        <w:t>protease sobre o desempenho produtivo e qualidade de casca de poedeiras semipesadas. U</w:t>
      </w:r>
      <w:r w:rsidR="001C6045" w:rsidRPr="00981C14">
        <w:rPr>
          <w:sz w:val="24"/>
          <w:szCs w:val="24"/>
        </w:rPr>
        <w:t>tilizo</w:t>
      </w:r>
      <w:r w:rsidRPr="00981C14">
        <w:rPr>
          <w:sz w:val="24"/>
          <w:szCs w:val="24"/>
        </w:rPr>
        <w:t>u-se</w:t>
      </w:r>
      <w:r w:rsidR="001C6045" w:rsidRPr="00981C14">
        <w:rPr>
          <w:sz w:val="24"/>
          <w:szCs w:val="24"/>
        </w:rPr>
        <w:t xml:space="preserve"> </w:t>
      </w:r>
      <w:r w:rsidR="001C1249">
        <w:rPr>
          <w:sz w:val="24"/>
          <w:szCs w:val="24"/>
        </w:rPr>
        <w:t>24</w:t>
      </w:r>
      <w:r w:rsidR="001C6045" w:rsidRPr="00981C14">
        <w:rPr>
          <w:sz w:val="24"/>
          <w:szCs w:val="24"/>
        </w:rPr>
        <w:t xml:space="preserve">0 poedeiras da linhagem comercial Isa Brown com 44 semanas de idade. </w:t>
      </w:r>
      <w:r w:rsidR="005A2D73" w:rsidRPr="00981C14">
        <w:rPr>
          <w:sz w:val="24"/>
          <w:szCs w:val="24"/>
        </w:rPr>
        <w:t xml:space="preserve">Foi </w:t>
      </w:r>
      <w:r w:rsidRPr="00981C14">
        <w:rPr>
          <w:sz w:val="24"/>
          <w:szCs w:val="24"/>
        </w:rPr>
        <w:t>adotado</w:t>
      </w:r>
      <w:r w:rsidR="005A2D73" w:rsidRPr="00981C14">
        <w:rPr>
          <w:sz w:val="24"/>
          <w:szCs w:val="24"/>
        </w:rPr>
        <w:t xml:space="preserve"> um</w:t>
      </w:r>
      <w:r w:rsidR="001C6045" w:rsidRPr="00981C14">
        <w:rPr>
          <w:sz w:val="24"/>
          <w:szCs w:val="24"/>
        </w:rPr>
        <w:t xml:space="preserve"> delineamento inteiramente casualizado em esquema de parcela subdividida no tempo (</w:t>
      </w:r>
      <w:proofErr w:type="gramStart"/>
      <w:r w:rsidR="001C6045" w:rsidRPr="00981C14">
        <w:rPr>
          <w:sz w:val="24"/>
          <w:szCs w:val="24"/>
        </w:rPr>
        <w:t>5</w:t>
      </w:r>
      <w:proofErr w:type="gramEnd"/>
      <w:r w:rsidR="001C6045" w:rsidRPr="00981C14">
        <w:rPr>
          <w:sz w:val="24"/>
          <w:szCs w:val="24"/>
        </w:rPr>
        <w:t xml:space="preserve"> período</w:t>
      </w:r>
      <w:r w:rsidR="00CF7746">
        <w:rPr>
          <w:sz w:val="24"/>
          <w:szCs w:val="24"/>
        </w:rPr>
        <w:t>s de 21 dias</w:t>
      </w:r>
      <w:r w:rsidR="00633C17">
        <w:rPr>
          <w:sz w:val="24"/>
          <w:szCs w:val="24"/>
        </w:rPr>
        <w:t xml:space="preserve"> cada</w:t>
      </w:r>
      <w:r w:rsidR="001C1249">
        <w:rPr>
          <w:sz w:val="24"/>
          <w:szCs w:val="24"/>
        </w:rPr>
        <w:t>) com 4</w:t>
      </w:r>
      <w:r w:rsidR="00CF7746">
        <w:rPr>
          <w:sz w:val="24"/>
          <w:szCs w:val="24"/>
        </w:rPr>
        <w:t xml:space="preserve"> tratamentos e</w:t>
      </w:r>
      <w:r w:rsidR="001C6045" w:rsidRPr="00981C14">
        <w:rPr>
          <w:sz w:val="24"/>
          <w:szCs w:val="24"/>
        </w:rPr>
        <w:t xml:space="preserve"> 6 repetições (10 aves por repetição). As rações experimentais foram formuladas de acordo com as exigências do manual da linhagem. </w:t>
      </w:r>
      <w:r w:rsidR="001C1249">
        <w:rPr>
          <w:sz w:val="24"/>
          <w:szCs w:val="24"/>
        </w:rPr>
        <w:t>Foram avaliados</w:t>
      </w:r>
      <w:r w:rsidRPr="00981C14">
        <w:rPr>
          <w:sz w:val="24"/>
          <w:szCs w:val="24"/>
        </w:rPr>
        <w:t>:</w:t>
      </w:r>
      <w:r w:rsidR="001C6045" w:rsidRPr="00981C14">
        <w:rPr>
          <w:sz w:val="24"/>
          <w:szCs w:val="24"/>
        </w:rPr>
        <w:t xml:space="preserve"> produção de ovos</w:t>
      </w:r>
      <w:proofErr w:type="gramStart"/>
      <w:r w:rsidR="001C6045" w:rsidRPr="00981C14">
        <w:rPr>
          <w:sz w:val="24"/>
          <w:szCs w:val="24"/>
        </w:rPr>
        <w:t>, consumo</w:t>
      </w:r>
      <w:proofErr w:type="gramEnd"/>
      <w:r w:rsidR="001C6045" w:rsidRPr="00981C14">
        <w:rPr>
          <w:sz w:val="24"/>
          <w:szCs w:val="24"/>
        </w:rPr>
        <w:t xml:space="preserve"> de ração, con</w:t>
      </w:r>
      <w:r w:rsidR="005A2D73" w:rsidRPr="00981C14">
        <w:rPr>
          <w:sz w:val="24"/>
          <w:szCs w:val="24"/>
        </w:rPr>
        <w:t>versão alimentar, peso médio do</w:t>
      </w:r>
      <w:r w:rsidR="001C6045" w:rsidRPr="00981C14">
        <w:rPr>
          <w:sz w:val="24"/>
          <w:szCs w:val="24"/>
        </w:rPr>
        <w:t>s ovos, perda de ovos, porcentagem e espessura de casca. Após a coleta</w:t>
      </w:r>
      <w:r w:rsidR="005A2D73" w:rsidRPr="00981C14">
        <w:rPr>
          <w:sz w:val="24"/>
          <w:szCs w:val="24"/>
        </w:rPr>
        <w:t>,</w:t>
      </w:r>
      <w:r w:rsidR="001C6045" w:rsidRPr="00981C14">
        <w:rPr>
          <w:sz w:val="24"/>
          <w:szCs w:val="24"/>
        </w:rPr>
        <w:t xml:space="preserve"> os dados foram submetidos </w:t>
      </w:r>
      <w:r w:rsidR="003B751A" w:rsidRPr="00981C14">
        <w:rPr>
          <w:sz w:val="24"/>
          <w:szCs w:val="24"/>
        </w:rPr>
        <w:t xml:space="preserve">à análise </w:t>
      </w:r>
      <w:r w:rsidR="005A2D73" w:rsidRPr="00981C14">
        <w:rPr>
          <w:sz w:val="24"/>
          <w:szCs w:val="24"/>
        </w:rPr>
        <w:t xml:space="preserve">pelo pacote </w:t>
      </w:r>
      <w:r w:rsidR="003B751A" w:rsidRPr="00981C14">
        <w:rPr>
          <w:sz w:val="24"/>
          <w:szCs w:val="24"/>
        </w:rPr>
        <w:t xml:space="preserve">estatístico </w:t>
      </w:r>
      <w:r w:rsidR="005A2D73" w:rsidRPr="00981C14">
        <w:rPr>
          <w:sz w:val="24"/>
          <w:szCs w:val="24"/>
        </w:rPr>
        <w:t xml:space="preserve">SISVAR com as médias comparadas pelo teste de SNK </w:t>
      </w:r>
      <w:r w:rsidR="00633C17">
        <w:rPr>
          <w:sz w:val="24"/>
          <w:szCs w:val="24"/>
        </w:rPr>
        <w:t>a</w:t>
      </w:r>
      <w:r w:rsidR="005A2D73" w:rsidRPr="00981C14">
        <w:rPr>
          <w:sz w:val="24"/>
          <w:szCs w:val="24"/>
        </w:rPr>
        <w:t xml:space="preserve"> 5% de probabilidade.</w:t>
      </w:r>
      <w:r w:rsidR="001C6045" w:rsidRPr="00D85F6B">
        <w:rPr>
          <w:sz w:val="24"/>
          <w:szCs w:val="24"/>
        </w:rPr>
        <w:t xml:space="preserve"> </w:t>
      </w:r>
      <w:r w:rsidR="00D85F6B" w:rsidRPr="00D85F6B">
        <w:rPr>
          <w:sz w:val="24"/>
          <w:szCs w:val="24"/>
        </w:rPr>
        <w:t>Para as va</w:t>
      </w:r>
      <w:r w:rsidR="00D85F6B">
        <w:rPr>
          <w:sz w:val="24"/>
          <w:szCs w:val="24"/>
        </w:rPr>
        <w:t xml:space="preserve">riáveis de desempenho e de qualidade externa dos ovos, não houve diferença significativa (P&gt;0,05) dos tratamentos sobre as variáveis. </w:t>
      </w:r>
      <w:r w:rsidRPr="00D85F6B">
        <w:rPr>
          <w:sz w:val="24"/>
          <w:szCs w:val="24"/>
        </w:rPr>
        <w:t>C</w:t>
      </w:r>
      <w:r w:rsidR="001C6045" w:rsidRPr="00981C14">
        <w:rPr>
          <w:sz w:val="24"/>
          <w:szCs w:val="24"/>
        </w:rPr>
        <w:t>onclui</w:t>
      </w:r>
      <w:r w:rsidRPr="00981C14">
        <w:rPr>
          <w:sz w:val="24"/>
          <w:szCs w:val="24"/>
        </w:rPr>
        <w:t>-se</w:t>
      </w:r>
      <w:r w:rsidR="001C6045" w:rsidRPr="00981C14">
        <w:rPr>
          <w:sz w:val="24"/>
          <w:szCs w:val="24"/>
        </w:rPr>
        <w:t xml:space="preserve"> que suplementação de 500g/</w:t>
      </w:r>
      <w:proofErr w:type="spellStart"/>
      <w:r w:rsidR="001C6045" w:rsidRPr="00981C14">
        <w:rPr>
          <w:sz w:val="24"/>
          <w:szCs w:val="24"/>
        </w:rPr>
        <w:t>ton</w:t>
      </w:r>
      <w:proofErr w:type="spellEnd"/>
      <w:r w:rsidR="001C6045" w:rsidRPr="00981C14">
        <w:rPr>
          <w:sz w:val="24"/>
          <w:szCs w:val="24"/>
        </w:rPr>
        <w:t xml:space="preserve"> da protease (100 U/g) em dietas com redução dos níveis nutricionais e de energia proporciona desempenho e qualidade dos ovos semelhantes ao obtido em poedeiras semipesadas recebendo ração com níveis nutricionais indicados pelo manual da linhagem.</w:t>
      </w:r>
    </w:p>
    <w:p w:rsidR="00B97F5F" w:rsidRDefault="006C5F37" w:rsidP="00B97F5F">
      <w:pPr>
        <w:spacing w:line="360" w:lineRule="auto"/>
        <w:jc w:val="both"/>
        <w:rPr>
          <w:sz w:val="24"/>
          <w:szCs w:val="24"/>
        </w:rPr>
      </w:pPr>
      <w:r w:rsidRPr="00DE3600">
        <w:rPr>
          <w:b/>
          <w:sz w:val="24"/>
          <w:szCs w:val="24"/>
        </w:rPr>
        <w:t>PALAV</w:t>
      </w:r>
      <w:r>
        <w:rPr>
          <w:b/>
          <w:sz w:val="24"/>
          <w:szCs w:val="24"/>
        </w:rPr>
        <w:t>R</w:t>
      </w:r>
      <w:r w:rsidRPr="00DE3600">
        <w:rPr>
          <w:b/>
          <w:sz w:val="24"/>
          <w:szCs w:val="24"/>
        </w:rPr>
        <w:t>AS</w:t>
      </w:r>
      <w:r>
        <w:rPr>
          <w:b/>
          <w:sz w:val="24"/>
          <w:szCs w:val="24"/>
        </w:rPr>
        <w:t xml:space="preserve"> </w:t>
      </w:r>
      <w:r w:rsidRPr="00DE3600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DE3600">
        <w:rPr>
          <w:b/>
          <w:sz w:val="24"/>
          <w:szCs w:val="24"/>
        </w:rPr>
        <w:t>CHAVE</w:t>
      </w:r>
      <w:r w:rsidR="00984F7C" w:rsidRPr="00981C14">
        <w:rPr>
          <w:sz w:val="24"/>
          <w:szCs w:val="24"/>
        </w:rPr>
        <w:t>:</w:t>
      </w:r>
      <w:r w:rsidR="005A2D73" w:rsidRPr="00981C14">
        <w:rPr>
          <w:sz w:val="24"/>
          <w:szCs w:val="24"/>
        </w:rPr>
        <w:t xml:space="preserve"> </w:t>
      </w:r>
      <w:r w:rsidR="00984F7C" w:rsidRPr="00981C14">
        <w:rPr>
          <w:sz w:val="24"/>
          <w:szCs w:val="24"/>
        </w:rPr>
        <w:t>a</w:t>
      </w:r>
      <w:r w:rsidR="005A2D73" w:rsidRPr="00981C14">
        <w:rPr>
          <w:sz w:val="24"/>
          <w:szCs w:val="24"/>
        </w:rPr>
        <w:t xml:space="preserve">vicultura de postura, enzimas, insumos, </w:t>
      </w:r>
      <w:proofErr w:type="gramStart"/>
      <w:r w:rsidR="005A2D73" w:rsidRPr="00981C14">
        <w:rPr>
          <w:sz w:val="24"/>
          <w:szCs w:val="24"/>
        </w:rPr>
        <w:t>nutrição</w:t>
      </w:r>
      <w:proofErr w:type="gramEnd"/>
      <w:r w:rsidR="005A2D73" w:rsidRPr="00981C14">
        <w:rPr>
          <w:sz w:val="24"/>
          <w:szCs w:val="24"/>
        </w:rPr>
        <w:t xml:space="preserve"> </w:t>
      </w:r>
    </w:p>
    <w:p w:rsidR="00B97F5F" w:rsidRPr="00B97F5F" w:rsidRDefault="009D0D12" w:rsidP="00B97F5F">
      <w:pPr>
        <w:spacing w:line="360" w:lineRule="auto"/>
        <w:jc w:val="center"/>
        <w:rPr>
          <w:rStyle w:val="hps"/>
          <w:b/>
          <w:sz w:val="24"/>
          <w:szCs w:val="24"/>
          <w:lang w:val="en-US"/>
        </w:rPr>
      </w:pPr>
      <w:r w:rsidRPr="00B97F5F">
        <w:rPr>
          <w:rStyle w:val="hps"/>
          <w:b/>
          <w:sz w:val="24"/>
          <w:szCs w:val="24"/>
          <w:lang w:val="en-US"/>
        </w:rPr>
        <w:t>A</w:t>
      </w:r>
      <w:r w:rsidR="00DE3600" w:rsidRPr="00B97F5F">
        <w:rPr>
          <w:rStyle w:val="hps"/>
          <w:b/>
          <w:sz w:val="24"/>
          <w:szCs w:val="24"/>
          <w:lang w:val="en-US"/>
        </w:rPr>
        <w:t>BSTRACT</w:t>
      </w:r>
    </w:p>
    <w:p w:rsidR="006E6F3D" w:rsidRPr="00B97F5F" w:rsidRDefault="006E6F3D" w:rsidP="00B97F5F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B97F5F">
        <w:rPr>
          <w:rStyle w:val="hps"/>
          <w:sz w:val="24"/>
          <w:szCs w:val="24"/>
          <w:lang w:val="en-US"/>
        </w:rPr>
        <w:t>The experiment was conducted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with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the objective of evaluating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the effect of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protease</w:t>
      </w:r>
      <w:r w:rsidRPr="00B97F5F">
        <w:rPr>
          <w:sz w:val="24"/>
          <w:szCs w:val="24"/>
          <w:lang w:val="en-US"/>
        </w:rPr>
        <w:t xml:space="preserve"> </w:t>
      </w:r>
      <w:r w:rsidR="007D3737" w:rsidRPr="00B97F5F">
        <w:rPr>
          <w:sz w:val="24"/>
          <w:szCs w:val="24"/>
          <w:lang w:val="en-US"/>
        </w:rPr>
        <w:t xml:space="preserve">enzyme </w:t>
      </w:r>
      <w:r w:rsidRPr="00B97F5F">
        <w:rPr>
          <w:rStyle w:val="hps"/>
          <w:sz w:val="24"/>
          <w:szCs w:val="24"/>
          <w:lang w:val="en-US"/>
        </w:rPr>
        <w:t>supplementation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on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performance parameters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and</w:t>
      </w:r>
      <w:r w:rsidR="00B1587F" w:rsidRPr="00B97F5F">
        <w:rPr>
          <w:rStyle w:val="hps"/>
          <w:sz w:val="24"/>
          <w:szCs w:val="24"/>
          <w:lang w:val="en-US"/>
        </w:rPr>
        <w:t xml:space="preserve"> quality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shell of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laying hens</w:t>
      </w:r>
      <w:r w:rsidRPr="00B97F5F">
        <w:rPr>
          <w:sz w:val="24"/>
          <w:szCs w:val="24"/>
          <w:lang w:val="en-US"/>
        </w:rPr>
        <w:t xml:space="preserve">. </w:t>
      </w:r>
      <w:r w:rsidRPr="00B97F5F">
        <w:rPr>
          <w:rStyle w:val="hps"/>
          <w:sz w:val="24"/>
          <w:szCs w:val="24"/>
          <w:lang w:val="en-US"/>
        </w:rPr>
        <w:t>We used</w:t>
      </w:r>
      <w:r w:rsidRPr="00B97F5F">
        <w:rPr>
          <w:sz w:val="24"/>
          <w:szCs w:val="24"/>
          <w:lang w:val="en-US"/>
        </w:rPr>
        <w:t xml:space="preserve"> </w:t>
      </w:r>
      <w:r w:rsidR="00565802" w:rsidRPr="00B97F5F">
        <w:rPr>
          <w:rStyle w:val="hps"/>
          <w:sz w:val="24"/>
          <w:szCs w:val="24"/>
          <w:lang w:val="en-US"/>
        </w:rPr>
        <w:t>240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commercial line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of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laying hens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Isa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Brown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with 44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weeks of age</w:t>
      </w:r>
      <w:r w:rsidRPr="00B97F5F">
        <w:rPr>
          <w:sz w:val="24"/>
          <w:szCs w:val="24"/>
          <w:lang w:val="en-US"/>
        </w:rPr>
        <w:t xml:space="preserve">. </w:t>
      </w:r>
      <w:r w:rsidRPr="00B97F5F">
        <w:rPr>
          <w:rStyle w:val="hps"/>
          <w:sz w:val="24"/>
          <w:szCs w:val="24"/>
          <w:lang w:val="en-US"/>
        </w:rPr>
        <w:t>It was used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in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a completely randomized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split-plot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in time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(5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periods of 21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days)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 xml:space="preserve">with </w:t>
      </w:r>
      <w:r w:rsidR="001C1249" w:rsidRPr="00B97F5F">
        <w:rPr>
          <w:rStyle w:val="hps"/>
          <w:sz w:val="24"/>
          <w:szCs w:val="24"/>
          <w:lang w:val="en-US"/>
        </w:rPr>
        <w:t xml:space="preserve">4 </w:t>
      </w:r>
      <w:proofErr w:type="spellStart"/>
      <w:r w:rsidR="001C1249" w:rsidRPr="00B97F5F">
        <w:rPr>
          <w:rStyle w:val="hps"/>
          <w:sz w:val="24"/>
          <w:szCs w:val="24"/>
          <w:lang w:val="en-US"/>
        </w:rPr>
        <w:t>tratament</w:t>
      </w:r>
      <w:proofErr w:type="spellEnd"/>
      <w:r w:rsidR="001C1249" w:rsidRPr="00B97F5F">
        <w:rPr>
          <w:sz w:val="24"/>
          <w:szCs w:val="24"/>
          <w:lang w:val="en-US"/>
        </w:rPr>
        <w:t xml:space="preserve"> with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6 rep</w:t>
      </w:r>
      <w:r w:rsidR="00B1587F" w:rsidRPr="00B97F5F">
        <w:rPr>
          <w:rStyle w:val="hps"/>
          <w:sz w:val="24"/>
          <w:szCs w:val="24"/>
          <w:lang w:val="en-US"/>
        </w:rPr>
        <w:t>lication</w:t>
      </w:r>
      <w:r w:rsidRPr="00B97F5F">
        <w:rPr>
          <w:rStyle w:val="hps"/>
          <w:sz w:val="24"/>
          <w:szCs w:val="24"/>
          <w:lang w:val="en-US"/>
        </w:rPr>
        <w:t>s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(10</w:t>
      </w:r>
      <w:r w:rsidRPr="00B97F5F">
        <w:rPr>
          <w:sz w:val="24"/>
          <w:szCs w:val="24"/>
          <w:lang w:val="en-US"/>
        </w:rPr>
        <w:t xml:space="preserve"> </w:t>
      </w:r>
      <w:r w:rsidR="007D3737" w:rsidRPr="00B97F5F">
        <w:rPr>
          <w:sz w:val="24"/>
          <w:szCs w:val="24"/>
          <w:lang w:val="en-US"/>
        </w:rPr>
        <w:t>hen</w:t>
      </w:r>
      <w:r w:rsidRPr="00B97F5F">
        <w:rPr>
          <w:rStyle w:val="hps"/>
          <w:sz w:val="24"/>
          <w:szCs w:val="24"/>
          <w:lang w:val="en-US"/>
        </w:rPr>
        <w:t>s per</w:t>
      </w:r>
      <w:r w:rsidRPr="00B97F5F">
        <w:rPr>
          <w:sz w:val="24"/>
          <w:szCs w:val="24"/>
          <w:lang w:val="en-US"/>
        </w:rPr>
        <w:t xml:space="preserve"> </w:t>
      </w:r>
      <w:r w:rsidR="00B1587F" w:rsidRPr="00B97F5F">
        <w:rPr>
          <w:rStyle w:val="hps"/>
          <w:sz w:val="24"/>
          <w:szCs w:val="24"/>
          <w:lang w:val="en-US"/>
        </w:rPr>
        <w:t>replication</w:t>
      </w:r>
      <w:r w:rsidRPr="00B97F5F">
        <w:rPr>
          <w:sz w:val="24"/>
          <w:szCs w:val="24"/>
          <w:lang w:val="en-US"/>
        </w:rPr>
        <w:t xml:space="preserve">). </w:t>
      </w:r>
      <w:r w:rsidRPr="00B97F5F">
        <w:rPr>
          <w:rStyle w:val="hps"/>
          <w:sz w:val="24"/>
          <w:szCs w:val="24"/>
          <w:lang w:val="en-US"/>
        </w:rPr>
        <w:t>The experimental diets were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formulated according to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the requirements of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the strain</w:t>
      </w:r>
      <w:r w:rsidRPr="00B97F5F">
        <w:rPr>
          <w:sz w:val="24"/>
          <w:szCs w:val="24"/>
          <w:lang w:val="en-US"/>
        </w:rPr>
        <w:t xml:space="preserve">. </w:t>
      </w:r>
      <w:r w:rsidR="001C1249" w:rsidRPr="00B97F5F">
        <w:rPr>
          <w:sz w:val="24"/>
          <w:szCs w:val="24"/>
          <w:lang w:val="en-US"/>
        </w:rPr>
        <w:t>Were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evaluated</w:t>
      </w:r>
      <w:r w:rsidRPr="00B97F5F">
        <w:rPr>
          <w:sz w:val="24"/>
          <w:szCs w:val="24"/>
          <w:lang w:val="en-US"/>
        </w:rPr>
        <w:t xml:space="preserve">: </w:t>
      </w:r>
      <w:r w:rsidRPr="00B97F5F">
        <w:rPr>
          <w:rStyle w:val="hps"/>
          <w:sz w:val="24"/>
          <w:szCs w:val="24"/>
          <w:lang w:val="en-US"/>
        </w:rPr>
        <w:t>egg production</w:t>
      </w:r>
      <w:r w:rsidRPr="00B97F5F">
        <w:rPr>
          <w:sz w:val="24"/>
          <w:szCs w:val="24"/>
          <w:lang w:val="en-US"/>
        </w:rPr>
        <w:t xml:space="preserve">, feed intake, </w:t>
      </w:r>
      <w:r w:rsidRPr="00B97F5F">
        <w:rPr>
          <w:rStyle w:val="hps"/>
          <w:sz w:val="24"/>
          <w:szCs w:val="24"/>
          <w:lang w:val="en-US"/>
        </w:rPr>
        <w:t>feed conversion</w:t>
      </w:r>
      <w:r w:rsidRPr="00B97F5F">
        <w:rPr>
          <w:sz w:val="24"/>
          <w:szCs w:val="24"/>
          <w:lang w:val="en-US"/>
        </w:rPr>
        <w:t xml:space="preserve">, </w:t>
      </w:r>
      <w:r w:rsidRPr="00B97F5F">
        <w:rPr>
          <w:rStyle w:val="hps"/>
          <w:sz w:val="24"/>
          <w:szCs w:val="24"/>
          <w:lang w:val="en-US"/>
        </w:rPr>
        <w:t>average egg weight</w:t>
      </w:r>
      <w:r w:rsidRPr="00B97F5F">
        <w:rPr>
          <w:sz w:val="24"/>
          <w:szCs w:val="24"/>
          <w:lang w:val="en-US"/>
        </w:rPr>
        <w:t xml:space="preserve">, </w:t>
      </w:r>
      <w:r w:rsidRPr="00B97F5F">
        <w:rPr>
          <w:rStyle w:val="hps"/>
          <w:sz w:val="24"/>
          <w:szCs w:val="24"/>
          <w:lang w:val="en-US"/>
        </w:rPr>
        <w:t>egg loss</w:t>
      </w:r>
      <w:r w:rsidRPr="00B97F5F">
        <w:rPr>
          <w:sz w:val="24"/>
          <w:szCs w:val="24"/>
          <w:lang w:val="en-US"/>
        </w:rPr>
        <w:t xml:space="preserve">, </w:t>
      </w:r>
      <w:proofErr w:type="gramStart"/>
      <w:r w:rsidRPr="00B97F5F">
        <w:rPr>
          <w:rStyle w:val="hps"/>
          <w:sz w:val="24"/>
          <w:szCs w:val="24"/>
          <w:lang w:val="en-US"/>
        </w:rPr>
        <w:t>percentage</w:t>
      </w:r>
      <w:proofErr w:type="gramEnd"/>
      <w:r w:rsidRPr="00B97F5F">
        <w:rPr>
          <w:rStyle w:val="hps"/>
          <w:sz w:val="24"/>
          <w:szCs w:val="24"/>
          <w:lang w:val="en-US"/>
        </w:rPr>
        <w:t xml:space="preserve"> and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shell thickness</w:t>
      </w:r>
      <w:r w:rsidRPr="00B97F5F">
        <w:rPr>
          <w:sz w:val="24"/>
          <w:szCs w:val="24"/>
          <w:lang w:val="en-US"/>
        </w:rPr>
        <w:t xml:space="preserve">. </w:t>
      </w:r>
      <w:r w:rsidRPr="00B97F5F">
        <w:rPr>
          <w:rStyle w:val="hps"/>
          <w:sz w:val="24"/>
          <w:szCs w:val="24"/>
          <w:lang w:val="en-US"/>
        </w:rPr>
        <w:t>After collection,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the data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were analyzed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with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the Statistical Package for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SISVAR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means compared by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SNK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test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at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5% probability</w:t>
      </w:r>
      <w:r w:rsidRPr="00B97F5F">
        <w:rPr>
          <w:sz w:val="24"/>
          <w:szCs w:val="24"/>
          <w:lang w:val="en-US"/>
        </w:rPr>
        <w:t xml:space="preserve">. </w:t>
      </w:r>
      <w:r w:rsidRPr="00B97F5F">
        <w:rPr>
          <w:rStyle w:val="hps"/>
          <w:sz w:val="24"/>
          <w:szCs w:val="24"/>
          <w:lang w:val="en-US"/>
        </w:rPr>
        <w:t>It was concluded that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supplementation of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500g/ton</w:t>
      </w:r>
      <w:r w:rsidRPr="00B97F5F">
        <w:rPr>
          <w:sz w:val="24"/>
          <w:szCs w:val="24"/>
          <w:lang w:val="en-US"/>
        </w:rPr>
        <w:t xml:space="preserve"> </w:t>
      </w:r>
      <w:r w:rsidR="007D3737" w:rsidRPr="00B97F5F">
        <w:rPr>
          <w:rStyle w:val="hps"/>
          <w:sz w:val="24"/>
          <w:szCs w:val="24"/>
          <w:lang w:val="en-US"/>
        </w:rPr>
        <w:t>p</w:t>
      </w:r>
      <w:r w:rsidRPr="00B97F5F">
        <w:rPr>
          <w:rStyle w:val="hps"/>
          <w:sz w:val="24"/>
          <w:szCs w:val="24"/>
          <w:lang w:val="en-US"/>
        </w:rPr>
        <w:t>rotease</w:t>
      </w:r>
      <w:r w:rsidRPr="00B97F5F">
        <w:rPr>
          <w:sz w:val="24"/>
          <w:szCs w:val="24"/>
          <w:lang w:val="en-US"/>
        </w:rPr>
        <w:t xml:space="preserve"> </w:t>
      </w:r>
      <w:r w:rsidR="00314EFF" w:rsidRPr="00B97F5F">
        <w:rPr>
          <w:rStyle w:val="hps"/>
          <w:sz w:val="24"/>
          <w:szCs w:val="24"/>
          <w:lang w:val="en-US"/>
        </w:rPr>
        <w:t>(100 U</w:t>
      </w:r>
      <w:r w:rsidRPr="00B97F5F">
        <w:rPr>
          <w:rStyle w:val="hps"/>
          <w:sz w:val="24"/>
          <w:szCs w:val="24"/>
          <w:lang w:val="en-US"/>
        </w:rPr>
        <w:t>/g) in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diets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reduced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nutrient levels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and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provides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energy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performance and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egg shell quality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similar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to that obtained in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laying hens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>fed diet with</w:t>
      </w:r>
      <w:r w:rsidRPr="00B97F5F">
        <w:rPr>
          <w:sz w:val="24"/>
          <w:szCs w:val="24"/>
          <w:lang w:val="en-US"/>
        </w:rPr>
        <w:t xml:space="preserve"> </w:t>
      </w:r>
      <w:r w:rsidRPr="00B97F5F">
        <w:rPr>
          <w:rStyle w:val="hps"/>
          <w:sz w:val="24"/>
          <w:szCs w:val="24"/>
          <w:lang w:val="en-US"/>
        </w:rPr>
        <w:t xml:space="preserve">nutritional level indicated by the </w:t>
      </w:r>
      <w:r w:rsidR="00B1587F" w:rsidRPr="00B97F5F">
        <w:rPr>
          <w:rStyle w:val="hps"/>
          <w:sz w:val="24"/>
          <w:szCs w:val="24"/>
          <w:lang w:val="en-US"/>
        </w:rPr>
        <w:t>s</w:t>
      </w:r>
      <w:r w:rsidRPr="00B97F5F">
        <w:rPr>
          <w:rStyle w:val="hps"/>
          <w:sz w:val="24"/>
          <w:szCs w:val="24"/>
          <w:lang w:val="en-US"/>
        </w:rPr>
        <w:t>train</w:t>
      </w:r>
      <w:r w:rsidRPr="00B97F5F">
        <w:rPr>
          <w:sz w:val="24"/>
          <w:szCs w:val="24"/>
          <w:lang w:val="en-US"/>
        </w:rPr>
        <w:t>.</w:t>
      </w:r>
    </w:p>
    <w:p w:rsidR="00825D50" w:rsidRPr="00981C14" w:rsidRDefault="006C5F37" w:rsidP="000E2701">
      <w:pPr>
        <w:pStyle w:val="Ttulo1"/>
        <w:numPr>
          <w:ilvl w:val="0"/>
          <w:numId w:val="0"/>
        </w:numPr>
        <w:spacing w:before="0" w:line="360" w:lineRule="auto"/>
        <w:jc w:val="both"/>
        <w:rPr>
          <w:b w:val="0"/>
          <w:szCs w:val="24"/>
          <w:lang w:val="en-US"/>
        </w:rPr>
      </w:pPr>
      <w:r w:rsidRPr="00DE3600">
        <w:rPr>
          <w:lang w:val="en-US"/>
        </w:rPr>
        <w:lastRenderedPageBreak/>
        <w:t>KEY WORDS</w:t>
      </w:r>
      <w:r w:rsidR="00512809" w:rsidRPr="00DE3600">
        <w:rPr>
          <w:lang w:val="en-US"/>
        </w:rPr>
        <w:t>:</w:t>
      </w:r>
      <w:r w:rsidR="00512809" w:rsidRPr="00981C14">
        <w:rPr>
          <w:b w:val="0"/>
          <w:lang w:val="en-US"/>
        </w:rPr>
        <w:t xml:space="preserve"> </w:t>
      </w:r>
      <w:r w:rsidR="006E6F3D" w:rsidRPr="00981C14">
        <w:rPr>
          <w:b w:val="0"/>
          <w:lang w:val="en-US"/>
        </w:rPr>
        <w:t>p</w:t>
      </w:r>
      <w:r w:rsidR="00512809" w:rsidRPr="00981C14">
        <w:rPr>
          <w:rStyle w:val="hps"/>
          <w:b w:val="0"/>
          <w:lang w:val="en-US"/>
        </w:rPr>
        <w:t>oultry,</w:t>
      </w:r>
      <w:r w:rsidR="00512809" w:rsidRPr="00981C14">
        <w:rPr>
          <w:b w:val="0"/>
          <w:lang w:val="en-US"/>
        </w:rPr>
        <w:t xml:space="preserve"> </w:t>
      </w:r>
      <w:r w:rsidR="00512809" w:rsidRPr="00981C14">
        <w:rPr>
          <w:rStyle w:val="hps"/>
          <w:b w:val="0"/>
          <w:lang w:val="en-US"/>
        </w:rPr>
        <w:t>enzymes</w:t>
      </w:r>
      <w:r w:rsidR="00314EFF">
        <w:rPr>
          <w:b w:val="0"/>
          <w:lang w:val="en-US"/>
        </w:rPr>
        <w:t xml:space="preserve">, </w:t>
      </w:r>
      <w:proofErr w:type="spellStart"/>
      <w:r w:rsidR="00314EFF">
        <w:rPr>
          <w:b w:val="0"/>
          <w:lang w:val="en-US"/>
        </w:rPr>
        <w:t>im</w:t>
      </w:r>
      <w:r w:rsidR="006E6F3D" w:rsidRPr="00981C14">
        <w:rPr>
          <w:b w:val="0"/>
          <w:lang w:val="en-US"/>
        </w:rPr>
        <w:t>puts</w:t>
      </w:r>
      <w:proofErr w:type="spellEnd"/>
      <w:r w:rsidR="00512809" w:rsidRPr="00981C14">
        <w:rPr>
          <w:b w:val="0"/>
          <w:lang w:val="en-US"/>
        </w:rPr>
        <w:t>, nutrition</w:t>
      </w:r>
    </w:p>
    <w:p w:rsidR="00AB185E" w:rsidRPr="00981C14" w:rsidRDefault="00DE3600" w:rsidP="000E2701">
      <w:pPr>
        <w:pStyle w:val="Ttulo1"/>
        <w:numPr>
          <w:ilvl w:val="0"/>
          <w:numId w:val="0"/>
        </w:numPr>
        <w:spacing w:before="0" w:line="360" w:lineRule="auto"/>
        <w:jc w:val="center"/>
        <w:rPr>
          <w:szCs w:val="24"/>
        </w:rPr>
      </w:pPr>
      <w:r w:rsidRPr="00981C14">
        <w:rPr>
          <w:szCs w:val="24"/>
        </w:rPr>
        <w:t>INTRODUÇÃO</w:t>
      </w:r>
      <w:bookmarkEnd w:id="0"/>
    </w:p>
    <w:p w:rsidR="00AB185E" w:rsidRPr="00981C14" w:rsidRDefault="00AB185E" w:rsidP="007013A1">
      <w:pPr>
        <w:spacing w:line="360" w:lineRule="auto"/>
        <w:ind w:firstLine="708"/>
        <w:jc w:val="both"/>
        <w:rPr>
          <w:sz w:val="24"/>
          <w:szCs w:val="24"/>
        </w:rPr>
      </w:pPr>
      <w:r w:rsidRPr="00981C14">
        <w:rPr>
          <w:sz w:val="24"/>
          <w:szCs w:val="24"/>
        </w:rPr>
        <w:t xml:space="preserve">A demanda mundial por alimentos </w:t>
      </w:r>
      <w:r w:rsidR="00E57E0D" w:rsidRPr="00981C14">
        <w:rPr>
          <w:sz w:val="24"/>
          <w:szCs w:val="24"/>
        </w:rPr>
        <w:t>se eleva com o passar dos anos</w:t>
      </w:r>
      <w:r w:rsidR="007D3737">
        <w:rPr>
          <w:sz w:val="24"/>
          <w:szCs w:val="24"/>
        </w:rPr>
        <w:t xml:space="preserve"> e</w:t>
      </w:r>
      <w:r w:rsidRPr="00981C14">
        <w:rPr>
          <w:sz w:val="24"/>
          <w:szCs w:val="24"/>
        </w:rPr>
        <w:t xml:space="preserve"> em contrapartida as terras agricultáveis no mundo sofrem diminuição</w:t>
      </w:r>
      <w:r w:rsidR="00314EFF">
        <w:rPr>
          <w:sz w:val="24"/>
          <w:szCs w:val="24"/>
        </w:rPr>
        <w:t xml:space="preserve"> constante.</w:t>
      </w:r>
      <w:r w:rsidRPr="00981C14">
        <w:rPr>
          <w:sz w:val="24"/>
          <w:szCs w:val="24"/>
        </w:rPr>
        <w:t xml:space="preserve"> </w:t>
      </w:r>
      <w:r w:rsidR="00314EFF">
        <w:rPr>
          <w:sz w:val="24"/>
          <w:szCs w:val="24"/>
        </w:rPr>
        <w:t>E</w:t>
      </w:r>
      <w:r w:rsidR="00EF1160" w:rsidRPr="00981C14">
        <w:rPr>
          <w:sz w:val="24"/>
          <w:szCs w:val="24"/>
        </w:rPr>
        <w:t>ste quadro reflete em aumento no custo dos</w:t>
      </w:r>
      <w:r w:rsidR="00B057E5">
        <w:rPr>
          <w:sz w:val="24"/>
          <w:szCs w:val="24"/>
        </w:rPr>
        <w:t xml:space="preserve"> principais insumos utilizados pel</w:t>
      </w:r>
      <w:r w:rsidR="00EF1160" w:rsidRPr="00981C14">
        <w:rPr>
          <w:sz w:val="24"/>
          <w:szCs w:val="24"/>
        </w:rPr>
        <w:t>a avicultura</w:t>
      </w:r>
      <w:r w:rsidR="00B057E5">
        <w:rPr>
          <w:sz w:val="24"/>
          <w:szCs w:val="24"/>
        </w:rPr>
        <w:t>,</w:t>
      </w:r>
      <w:r w:rsidR="00EF1160" w:rsidRPr="00981C14">
        <w:rPr>
          <w:sz w:val="24"/>
          <w:szCs w:val="24"/>
        </w:rPr>
        <w:t xml:space="preserve"> </w:t>
      </w:r>
      <w:r w:rsidR="004439DE">
        <w:rPr>
          <w:sz w:val="24"/>
          <w:szCs w:val="24"/>
        </w:rPr>
        <w:t xml:space="preserve">e consequentemente aumento no </w:t>
      </w:r>
      <w:r w:rsidR="005A2AF8">
        <w:rPr>
          <w:sz w:val="24"/>
          <w:szCs w:val="24"/>
        </w:rPr>
        <w:t xml:space="preserve">custo </w:t>
      </w:r>
      <w:r w:rsidR="004439DE">
        <w:rPr>
          <w:sz w:val="24"/>
          <w:szCs w:val="24"/>
        </w:rPr>
        <w:t>de produção</w:t>
      </w:r>
      <w:r w:rsidR="005A2AF8">
        <w:rPr>
          <w:sz w:val="24"/>
          <w:szCs w:val="24"/>
        </w:rPr>
        <w:t>.</w:t>
      </w:r>
      <w:r w:rsidR="00EF1160" w:rsidRPr="00981C14">
        <w:rPr>
          <w:sz w:val="24"/>
          <w:szCs w:val="24"/>
        </w:rPr>
        <w:t xml:space="preserve"> </w:t>
      </w:r>
      <w:r w:rsidR="005A2AF8">
        <w:rPr>
          <w:sz w:val="24"/>
          <w:szCs w:val="24"/>
        </w:rPr>
        <w:t>N</w:t>
      </w:r>
      <w:r w:rsidR="00314EFF">
        <w:rPr>
          <w:sz w:val="24"/>
          <w:szCs w:val="24"/>
        </w:rPr>
        <w:t>este cenário é</w:t>
      </w:r>
      <w:r w:rsidR="00EF1160" w:rsidRPr="00981C14">
        <w:rPr>
          <w:sz w:val="24"/>
          <w:szCs w:val="24"/>
        </w:rPr>
        <w:t xml:space="preserve"> necessário que os produtores lancem mão de técnicas que permitam a utilizaç</w:t>
      </w:r>
      <w:r w:rsidR="002C6A39" w:rsidRPr="00981C14">
        <w:rPr>
          <w:sz w:val="24"/>
          <w:szCs w:val="24"/>
        </w:rPr>
        <w:t>ão racional dos insumos, conseguindo equiparar o aumento dos custos de produção</w:t>
      </w:r>
      <w:r w:rsidR="00E57E0D" w:rsidRPr="00981C14">
        <w:rPr>
          <w:sz w:val="24"/>
          <w:szCs w:val="24"/>
        </w:rPr>
        <w:t xml:space="preserve"> através de melhorias na eficiência nutricional</w:t>
      </w:r>
      <w:r w:rsidRPr="00981C14">
        <w:rPr>
          <w:sz w:val="24"/>
          <w:szCs w:val="24"/>
        </w:rPr>
        <w:t>.</w:t>
      </w:r>
    </w:p>
    <w:p w:rsidR="00AB185E" w:rsidRPr="00981C14" w:rsidRDefault="00AB185E" w:rsidP="007013A1">
      <w:pPr>
        <w:spacing w:line="360" w:lineRule="auto"/>
        <w:ind w:firstLine="708"/>
        <w:jc w:val="both"/>
        <w:rPr>
          <w:sz w:val="24"/>
          <w:szCs w:val="24"/>
        </w:rPr>
      </w:pPr>
      <w:r w:rsidRPr="00981C14">
        <w:rPr>
          <w:sz w:val="24"/>
          <w:szCs w:val="24"/>
        </w:rPr>
        <w:t>A necessidade de produzir alimentos ganhou status de preocupação mundial, fazendo com</w:t>
      </w:r>
      <w:r w:rsidR="003B751A" w:rsidRPr="00981C14">
        <w:rPr>
          <w:sz w:val="24"/>
          <w:szCs w:val="24"/>
        </w:rPr>
        <w:t xml:space="preserve"> que n</w:t>
      </w:r>
      <w:r w:rsidR="00B057E5">
        <w:rPr>
          <w:sz w:val="24"/>
          <w:szCs w:val="24"/>
        </w:rPr>
        <w:t>ovas técnicas relativas a</w:t>
      </w:r>
      <w:r w:rsidR="003B751A" w:rsidRPr="00981C14">
        <w:rPr>
          <w:sz w:val="24"/>
          <w:szCs w:val="24"/>
        </w:rPr>
        <w:t xml:space="preserve"> melhor</w:t>
      </w:r>
      <w:r w:rsidR="00CF7746">
        <w:rPr>
          <w:sz w:val="24"/>
          <w:szCs w:val="24"/>
        </w:rPr>
        <w:t>i</w:t>
      </w:r>
      <w:r w:rsidR="003B751A" w:rsidRPr="00981C14">
        <w:rPr>
          <w:sz w:val="24"/>
          <w:szCs w:val="24"/>
        </w:rPr>
        <w:t>a</w:t>
      </w:r>
      <w:r w:rsidR="00CF7746">
        <w:rPr>
          <w:sz w:val="24"/>
          <w:szCs w:val="24"/>
        </w:rPr>
        <w:t>s</w:t>
      </w:r>
      <w:r w:rsidR="003B751A" w:rsidRPr="00981C14">
        <w:rPr>
          <w:sz w:val="24"/>
          <w:szCs w:val="24"/>
        </w:rPr>
        <w:t xml:space="preserve"> na</w:t>
      </w:r>
      <w:r w:rsidRPr="00981C14">
        <w:rPr>
          <w:sz w:val="24"/>
          <w:szCs w:val="24"/>
        </w:rPr>
        <w:t xml:space="preserve"> </w:t>
      </w:r>
      <w:r w:rsidR="003B751A" w:rsidRPr="00981C14">
        <w:rPr>
          <w:sz w:val="24"/>
          <w:szCs w:val="24"/>
        </w:rPr>
        <w:t xml:space="preserve">conversão de </w:t>
      </w:r>
      <w:r w:rsidR="001C1249">
        <w:rPr>
          <w:sz w:val="24"/>
          <w:szCs w:val="24"/>
        </w:rPr>
        <w:t>alimentos</w:t>
      </w:r>
      <w:r w:rsidR="00B057E5">
        <w:rPr>
          <w:sz w:val="24"/>
          <w:szCs w:val="24"/>
        </w:rPr>
        <w:t xml:space="preserve"> em produtos </w:t>
      </w:r>
      <w:r w:rsidRPr="00981C14">
        <w:rPr>
          <w:sz w:val="24"/>
          <w:szCs w:val="24"/>
        </w:rPr>
        <w:t xml:space="preserve">sejam </w:t>
      </w:r>
      <w:r w:rsidR="003B751A" w:rsidRPr="00981C14">
        <w:rPr>
          <w:sz w:val="24"/>
          <w:szCs w:val="24"/>
        </w:rPr>
        <w:t>desenvolvidas</w:t>
      </w:r>
      <w:r w:rsidRPr="00981C14">
        <w:rPr>
          <w:sz w:val="24"/>
          <w:szCs w:val="24"/>
        </w:rPr>
        <w:t xml:space="preserve"> e le</w:t>
      </w:r>
      <w:r w:rsidR="00CF6C95" w:rsidRPr="00981C14">
        <w:rPr>
          <w:sz w:val="24"/>
          <w:szCs w:val="24"/>
        </w:rPr>
        <w:t>vadas ao alcance dos produtores</w:t>
      </w:r>
      <w:r w:rsidRPr="00981C14">
        <w:rPr>
          <w:sz w:val="24"/>
          <w:szCs w:val="24"/>
        </w:rPr>
        <w:t>.</w:t>
      </w:r>
    </w:p>
    <w:p w:rsidR="00AB185E" w:rsidRPr="00981C14" w:rsidRDefault="00AB185E" w:rsidP="007013A1">
      <w:pPr>
        <w:spacing w:line="360" w:lineRule="auto"/>
        <w:jc w:val="both"/>
        <w:rPr>
          <w:sz w:val="24"/>
          <w:szCs w:val="24"/>
        </w:rPr>
      </w:pPr>
      <w:r w:rsidRPr="00981C14">
        <w:rPr>
          <w:sz w:val="24"/>
          <w:szCs w:val="24"/>
        </w:rPr>
        <w:tab/>
        <w:t xml:space="preserve">O alto desenvolvimento tecnológico alcançado </w:t>
      </w:r>
      <w:r w:rsidR="00CF6C95" w:rsidRPr="00981C14">
        <w:rPr>
          <w:sz w:val="24"/>
          <w:szCs w:val="24"/>
        </w:rPr>
        <w:t>por toda cadeia produtiva avícola, proporcionou</w:t>
      </w:r>
      <w:r w:rsidRPr="00981C14">
        <w:rPr>
          <w:sz w:val="24"/>
          <w:szCs w:val="24"/>
        </w:rPr>
        <w:t xml:space="preserve"> o desenvolvimento de enzimas sintéticas altamente especializadas e com objetivos importantes na nutrição animal, complementando as enzimas digestivas endógenas p</w:t>
      </w:r>
      <w:r w:rsidR="00B057E5">
        <w:rPr>
          <w:sz w:val="24"/>
          <w:szCs w:val="24"/>
        </w:rPr>
        <w:t>roduzidas no trato digestório deste</w:t>
      </w:r>
      <w:r w:rsidRPr="00981C14">
        <w:rPr>
          <w:sz w:val="24"/>
          <w:szCs w:val="24"/>
        </w:rPr>
        <w:t xml:space="preserve">s animais </w:t>
      </w:r>
      <w:r w:rsidRPr="00C57247">
        <w:rPr>
          <w:sz w:val="24"/>
          <w:szCs w:val="24"/>
        </w:rPr>
        <w:t>(</w:t>
      </w:r>
      <w:r w:rsidR="00A16C8F" w:rsidRPr="00C57247">
        <w:rPr>
          <w:sz w:val="24"/>
          <w:szCs w:val="24"/>
        </w:rPr>
        <w:t>BERTECHINI</w:t>
      </w:r>
      <w:r w:rsidR="00C57247" w:rsidRPr="00C57247">
        <w:rPr>
          <w:sz w:val="24"/>
          <w:szCs w:val="24"/>
        </w:rPr>
        <w:t>, 2012</w:t>
      </w:r>
      <w:r w:rsidRPr="00C57247">
        <w:rPr>
          <w:sz w:val="24"/>
          <w:szCs w:val="24"/>
        </w:rPr>
        <w:t>).</w:t>
      </w:r>
    </w:p>
    <w:p w:rsidR="00AB185E" w:rsidRPr="00981C14" w:rsidRDefault="00AB185E" w:rsidP="007013A1">
      <w:pPr>
        <w:spacing w:line="360" w:lineRule="auto"/>
        <w:ind w:firstLine="708"/>
        <w:jc w:val="both"/>
        <w:rPr>
          <w:sz w:val="24"/>
          <w:szCs w:val="24"/>
        </w:rPr>
      </w:pPr>
      <w:r w:rsidRPr="00981C14">
        <w:rPr>
          <w:sz w:val="24"/>
          <w:szCs w:val="24"/>
        </w:rPr>
        <w:t>A utilização de enzimas sintéticas</w:t>
      </w:r>
      <w:r w:rsidR="0018706F">
        <w:rPr>
          <w:sz w:val="24"/>
          <w:szCs w:val="24"/>
        </w:rPr>
        <w:t>,</w:t>
      </w:r>
      <w:r w:rsidRPr="00981C14">
        <w:rPr>
          <w:sz w:val="24"/>
          <w:szCs w:val="24"/>
        </w:rPr>
        <w:t xml:space="preserve"> </w:t>
      </w:r>
      <w:r w:rsidR="007D3737">
        <w:rPr>
          <w:sz w:val="24"/>
          <w:szCs w:val="24"/>
        </w:rPr>
        <w:t xml:space="preserve">também chamadas exógenas, </w:t>
      </w:r>
      <w:r w:rsidRPr="00981C14">
        <w:rPr>
          <w:sz w:val="24"/>
          <w:szCs w:val="24"/>
        </w:rPr>
        <w:t xml:space="preserve">vem se tornando uma técnica cada dia mais imprescindível na avicultura comercial, justamente por possibilitar maior racionalidade na formulação de dietas e no fornecimento de alimentos, </w:t>
      </w:r>
      <w:r w:rsidR="007D3737">
        <w:rPr>
          <w:sz w:val="24"/>
          <w:szCs w:val="24"/>
        </w:rPr>
        <w:t xml:space="preserve">havendo </w:t>
      </w:r>
      <w:r w:rsidR="003F34AB">
        <w:rPr>
          <w:sz w:val="24"/>
          <w:szCs w:val="24"/>
        </w:rPr>
        <w:t>paralelamente</w:t>
      </w:r>
      <w:r w:rsidR="007D3737">
        <w:rPr>
          <w:sz w:val="24"/>
          <w:szCs w:val="24"/>
        </w:rPr>
        <w:t>,</w:t>
      </w:r>
      <w:r w:rsidR="003F34AB">
        <w:rPr>
          <w:sz w:val="24"/>
          <w:szCs w:val="24"/>
        </w:rPr>
        <w:t xml:space="preserve"> redução</w:t>
      </w:r>
      <w:r w:rsidR="00CF7746">
        <w:rPr>
          <w:sz w:val="24"/>
          <w:szCs w:val="24"/>
        </w:rPr>
        <w:t xml:space="preserve"> </w:t>
      </w:r>
      <w:r w:rsidR="003F34AB">
        <w:rPr>
          <w:sz w:val="24"/>
          <w:szCs w:val="24"/>
        </w:rPr>
        <w:t>d</w:t>
      </w:r>
      <w:r w:rsidR="00CF7746">
        <w:rPr>
          <w:sz w:val="24"/>
          <w:szCs w:val="24"/>
        </w:rPr>
        <w:t xml:space="preserve">os níveis de nutrientes </w:t>
      </w:r>
      <w:r w:rsidR="007D3737">
        <w:rPr>
          <w:sz w:val="24"/>
          <w:szCs w:val="24"/>
        </w:rPr>
        <w:t xml:space="preserve">excretados, </w:t>
      </w:r>
      <w:r w:rsidR="00CF7746">
        <w:rPr>
          <w:sz w:val="24"/>
          <w:szCs w:val="24"/>
        </w:rPr>
        <w:t>co</w:t>
      </w:r>
      <w:r w:rsidR="0018706F">
        <w:rPr>
          <w:sz w:val="24"/>
          <w:szCs w:val="24"/>
        </w:rPr>
        <w:t>mo nitrogênio e fósforo</w:t>
      </w:r>
      <w:r w:rsidRPr="00981C14">
        <w:rPr>
          <w:sz w:val="24"/>
          <w:szCs w:val="24"/>
        </w:rPr>
        <w:t xml:space="preserve">. </w:t>
      </w:r>
    </w:p>
    <w:p w:rsidR="0018706F" w:rsidRDefault="00AB185E" w:rsidP="007013A1">
      <w:pPr>
        <w:spacing w:line="360" w:lineRule="auto"/>
        <w:ind w:firstLine="708"/>
        <w:jc w:val="both"/>
        <w:rPr>
          <w:sz w:val="24"/>
          <w:szCs w:val="24"/>
        </w:rPr>
      </w:pPr>
      <w:r w:rsidRPr="00981C14">
        <w:rPr>
          <w:sz w:val="24"/>
          <w:szCs w:val="24"/>
        </w:rPr>
        <w:t>Enzimas e</w:t>
      </w:r>
      <w:r w:rsidR="00CF6C95" w:rsidRPr="00981C14">
        <w:rPr>
          <w:sz w:val="24"/>
          <w:szCs w:val="24"/>
        </w:rPr>
        <w:t>xógenas atuam</w:t>
      </w:r>
      <w:r w:rsidRPr="00981C14">
        <w:rPr>
          <w:sz w:val="24"/>
          <w:szCs w:val="24"/>
        </w:rPr>
        <w:t xml:space="preserve"> aumentando a digestibilidade dos nutrientes</w:t>
      </w:r>
      <w:r w:rsidR="00D921DB" w:rsidRPr="00981C14">
        <w:rPr>
          <w:sz w:val="24"/>
          <w:szCs w:val="24"/>
        </w:rPr>
        <w:t>,</w:t>
      </w:r>
      <w:r w:rsidRPr="00981C14">
        <w:rPr>
          <w:sz w:val="24"/>
          <w:szCs w:val="24"/>
        </w:rPr>
        <w:t xml:space="preserve"> </w:t>
      </w:r>
      <w:r w:rsidR="007D3737">
        <w:rPr>
          <w:sz w:val="24"/>
          <w:szCs w:val="24"/>
        </w:rPr>
        <w:t xml:space="preserve">principalmente da proteína e minerais, atuando de maneira a reduzir o efeito </w:t>
      </w:r>
      <w:proofErr w:type="spellStart"/>
      <w:proofErr w:type="gramStart"/>
      <w:r w:rsidR="007D3737">
        <w:rPr>
          <w:sz w:val="24"/>
          <w:szCs w:val="24"/>
        </w:rPr>
        <w:t>anti</w:t>
      </w:r>
      <w:r w:rsidR="0018706F">
        <w:rPr>
          <w:sz w:val="24"/>
          <w:szCs w:val="24"/>
        </w:rPr>
        <w:t>-</w:t>
      </w:r>
      <w:r w:rsidR="007D3737">
        <w:rPr>
          <w:sz w:val="24"/>
          <w:szCs w:val="24"/>
        </w:rPr>
        <w:t>nutricional</w:t>
      </w:r>
      <w:proofErr w:type="spellEnd"/>
      <w:proofErr w:type="gramEnd"/>
      <w:r w:rsidR="007D3737">
        <w:rPr>
          <w:sz w:val="24"/>
          <w:szCs w:val="24"/>
        </w:rPr>
        <w:t xml:space="preserve"> da complexação de aminoácidos e fósforo principalmente. </w:t>
      </w:r>
    </w:p>
    <w:p w:rsidR="00AB185E" w:rsidRPr="00981C14" w:rsidRDefault="0018706F" w:rsidP="007013A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C1249">
        <w:rPr>
          <w:sz w:val="24"/>
          <w:szCs w:val="24"/>
        </w:rPr>
        <w:t>bjetivou-se com o</w:t>
      </w:r>
      <w:r w:rsidR="00AB185E" w:rsidRPr="00981C14">
        <w:rPr>
          <w:sz w:val="24"/>
          <w:szCs w:val="24"/>
        </w:rPr>
        <w:t xml:space="preserve"> presente </w:t>
      </w:r>
      <w:r w:rsidR="00565802">
        <w:rPr>
          <w:sz w:val="24"/>
          <w:szCs w:val="24"/>
        </w:rPr>
        <w:t>estudo</w:t>
      </w:r>
      <w:r w:rsidR="00AB185E" w:rsidRPr="00981C14">
        <w:rPr>
          <w:sz w:val="24"/>
          <w:szCs w:val="24"/>
        </w:rPr>
        <w:t xml:space="preserve"> avaliar os efeitos da suplementação de protease, em dietas para poedeiras comerciais e seus efeitos sobre o desempenho e qualidade dos ovos.</w:t>
      </w:r>
    </w:p>
    <w:p w:rsidR="00AB185E" w:rsidRPr="00981C14" w:rsidRDefault="00DE3600" w:rsidP="000E2701">
      <w:pPr>
        <w:pStyle w:val="Ttulo1"/>
        <w:numPr>
          <w:ilvl w:val="0"/>
          <w:numId w:val="0"/>
        </w:numPr>
        <w:spacing w:before="0" w:line="360" w:lineRule="auto"/>
        <w:jc w:val="center"/>
        <w:rPr>
          <w:b w:val="0"/>
          <w:szCs w:val="24"/>
        </w:rPr>
      </w:pPr>
      <w:bookmarkStart w:id="1" w:name="_Toc261011045"/>
      <w:r w:rsidRPr="00981C14">
        <w:rPr>
          <w:szCs w:val="24"/>
        </w:rPr>
        <w:t>MATERIAL E MÉTODOS</w:t>
      </w:r>
      <w:bookmarkEnd w:id="1"/>
    </w:p>
    <w:p w:rsidR="00AB185E" w:rsidRPr="00981C14" w:rsidRDefault="00AB185E" w:rsidP="007013A1">
      <w:pPr>
        <w:tabs>
          <w:tab w:val="left" w:pos="5400"/>
        </w:tabs>
        <w:spacing w:line="360" w:lineRule="auto"/>
        <w:ind w:firstLine="709"/>
        <w:jc w:val="both"/>
        <w:rPr>
          <w:sz w:val="24"/>
          <w:szCs w:val="24"/>
        </w:rPr>
      </w:pPr>
      <w:r w:rsidRPr="00981C14">
        <w:rPr>
          <w:sz w:val="24"/>
          <w:szCs w:val="24"/>
        </w:rPr>
        <w:t>O experimento foi conduzido no</w:t>
      </w:r>
      <w:r w:rsidR="00B057E5">
        <w:rPr>
          <w:sz w:val="24"/>
          <w:szCs w:val="24"/>
        </w:rPr>
        <w:t xml:space="preserve"> </w:t>
      </w:r>
      <w:r w:rsidR="00B057E5" w:rsidRPr="00981C14">
        <w:rPr>
          <w:sz w:val="24"/>
          <w:szCs w:val="24"/>
        </w:rPr>
        <w:t xml:space="preserve">Instituto Federal de Educação Ciência e Tecnologia IFMG, campus </w:t>
      </w:r>
      <w:proofErr w:type="spellStart"/>
      <w:r w:rsidR="00B057E5" w:rsidRPr="00981C14">
        <w:rPr>
          <w:sz w:val="24"/>
          <w:szCs w:val="24"/>
        </w:rPr>
        <w:t>Bambuí</w:t>
      </w:r>
      <w:proofErr w:type="spellEnd"/>
      <w:r w:rsidR="00B057E5">
        <w:rPr>
          <w:sz w:val="24"/>
          <w:szCs w:val="24"/>
        </w:rPr>
        <w:t>, no</w:t>
      </w:r>
      <w:r w:rsidRPr="00981C14">
        <w:rPr>
          <w:sz w:val="24"/>
          <w:szCs w:val="24"/>
        </w:rPr>
        <w:t xml:space="preserve"> setor </w:t>
      </w:r>
      <w:r w:rsidR="00B057E5">
        <w:rPr>
          <w:sz w:val="24"/>
          <w:szCs w:val="24"/>
        </w:rPr>
        <w:t xml:space="preserve">experimental </w:t>
      </w:r>
      <w:r w:rsidRPr="00981C14">
        <w:rPr>
          <w:sz w:val="24"/>
          <w:szCs w:val="24"/>
        </w:rPr>
        <w:t>de avicultura de postura</w:t>
      </w:r>
      <w:r w:rsidR="00856123" w:rsidRPr="00981C14">
        <w:rPr>
          <w:sz w:val="24"/>
          <w:szCs w:val="24"/>
        </w:rPr>
        <w:t>. F</w:t>
      </w:r>
      <w:r w:rsidR="00A16C8F" w:rsidRPr="00981C14">
        <w:rPr>
          <w:sz w:val="24"/>
          <w:szCs w:val="24"/>
        </w:rPr>
        <w:t>oram utilizadas</w:t>
      </w:r>
      <w:r w:rsidR="00565802">
        <w:rPr>
          <w:sz w:val="24"/>
          <w:szCs w:val="24"/>
        </w:rPr>
        <w:t xml:space="preserve"> 240</w:t>
      </w:r>
      <w:r w:rsidRPr="00981C14">
        <w:rPr>
          <w:sz w:val="24"/>
          <w:szCs w:val="24"/>
        </w:rPr>
        <w:t xml:space="preserve"> poedeiras semipesadas da linhagem Isa Brown com 44 semanas de idade.</w:t>
      </w:r>
      <w:r w:rsidR="004D00CB" w:rsidRPr="00981C14">
        <w:rPr>
          <w:sz w:val="24"/>
          <w:szCs w:val="24"/>
        </w:rPr>
        <w:t xml:space="preserve"> As aves foram alojadas em gaiolas metálicas nas dimensões (25 x 45 x 35 cm), perfazendo a taxa de lotação de 562,5 cm</w:t>
      </w:r>
      <w:r w:rsidR="004D00CB" w:rsidRPr="00981C14">
        <w:rPr>
          <w:sz w:val="24"/>
          <w:szCs w:val="24"/>
          <w:vertAlign w:val="superscript"/>
        </w:rPr>
        <w:t>2</w:t>
      </w:r>
      <w:r w:rsidR="004D00CB" w:rsidRPr="00981C14">
        <w:rPr>
          <w:sz w:val="24"/>
          <w:szCs w:val="24"/>
        </w:rPr>
        <w:t xml:space="preserve">/ave, equipadas com comedouros tipo calha e bebedouros tipo nipple. O arraçoamento realizado </w:t>
      </w:r>
      <w:r w:rsidR="005A2AF8">
        <w:rPr>
          <w:sz w:val="24"/>
          <w:szCs w:val="24"/>
        </w:rPr>
        <w:t>nos períodos da man</w:t>
      </w:r>
      <w:r w:rsidR="004D00CB" w:rsidRPr="00981C14">
        <w:rPr>
          <w:sz w:val="24"/>
          <w:szCs w:val="24"/>
        </w:rPr>
        <w:t>hã e tarde, com alimentação e água fornecidas à vontade.</w:t>
      </w:r>
    </w:p>
    <w:p w:rsidR="00AB185E" w:rsidRPr="00981C14" w:rsidRDefault="00AB185E" w:rsidP="007013A1">
      <w:pPr>
        <w:tabs>
          <w:tab w:val="left" w:pos="5400"/>
        </w:tabs>
        <w:spacing w:line="360" w:lineRule="auto"/>
        <w:ind w:firstLine="708"/>
        <w:jc w:val="both"/>
        <w:rPr>
          <w:sz w:val="24"/>
          <w:szCs w:val="24"/>
        </w:rPr>
      </w:pPr>
      <w:r w:rsidRPr="00981C14">
        <w:rPr>
          <w:sz w:val="24"/>
          <w:szCs w:val="24"/>
        </w:rPr>
        <w:lastRenderedPageBreak/>
        <w:t>O delineamento experimental utilizado foi inteiramente casualizado (DIC) em esquema de parcela subdividida (</w:t>
      </w:r>
      <w:proofErr w:type="gramStart"/>
      <w:r w:rsidRPr="00981C14">
        <w:rPr>
          <w:sz w:val="24"/>
          <w:szCs w:val="24"/>
        </w:rPr>
        <w:t>5</w:t>
      </w:r>
      <w:proofErr w:type="gramEnd"/>
      <w:r w:rsidRPr="00981C14">
        <w:rPr>
          <w:sz w:val="24"/>
          <w:szCs w:val="24"/>
        </w:rPr>
        <w:t xml:space="preserve"> períodos experimentais de 21 dias </w:t>
      </w:r>
      <w:r w:rsidR="004D00CB" w:rsidRPr="00981C14">
        <w:rPr>
          <w:sz w:val="24"/>
          <w:szCs w:val="24"/>
        </w:rPr>
        <w:t xml:space="preserve">cada subparcela), composto por </w:t>
      </w:r>
      <w:r w:rsidR="00565802">
        <w:rPr>
          <w:sz w:val="24"/>
          <w:szCs w:val="24"/>
        </w:rPr>
        <w:t>quatro</w:t>
      </w:r>
      <w:r w:rsidRPr="00981C14">
        <w:rPr>
          <w:sz w:val="24"/>
          <w:szCs w:val="24"/>
        </w:rPr>
        <w:t xml:space="preserve"> tratamentos e </w:t>
      </w:r>
      <w:r w:rsidR="004D00CB" w:rsidRPr="00981C14">
        <w:rPr>
          <w:sz w:val="24"/>
          <w:szCs w:val="24"/>
        </w:rPr>
        <w:t>seis</w:t>
      </w:r>
      <w:r w:rsidRPr="00981C14">
        <w:rPr>
          <w:sz w:val="24"/>
          <w:szCs w:val="24"/>
        </w:rPr>
        <w:t xml:space="preserve"> repetições</w:t>
      </w:r>
      <w:r w:rsidR="004D00CB" w:rsidRPr="00981C14">
        <w:rPr>
          <w:sz w:val="24"/>
          <w:szCs w:val="24"/>
        </w:rPr>
        <w:t xml:space="preserve"> (10 aves/repetição). </w:t>
      </w:r>
      <w:r w:rsidRPr="00981C14">
        <w:rPr>
          <w:sz w:val="24"/>
          <w:szCs w:val="24"/>
        </w:rPr>
        <w:t xml:space="preserve">Os tratamentos </w:t>
      </w:r>
      <w:r w:rsidR="00D921DB" w:rsidRPr="00981C14">
        <w:rPr>
          <w:sz w:val="24"/>
          <w:szCs w:val="24"/>
        </w:rPr>
        <w:t xml:space="preserve">experimentais </w:t>
      </w:r>
      <w:r w:rsidRPr="00981C14">
        <w:rPr>
          <w:sz w:val="24"/>
          <w:szCs w:val="24"/>
        </w:rPr>
        <w:t xml:space="preserve">utilizados foram: </w:t>
      </w:r>
    </w:p>
    <w:p w:rsidR="00AB185E" w:rsidRPr="00981C14" w:rsidRDefault="00AB185E" w:rsidP="007013A1">
      <w:pPr>
        <w:tabs>
          <w:tab w:val="left" w:pos="5400"/>
        </w:tabs>
        <w:spacing w:line="360" w:lineRule="auto"/>
        <w:ind w:firstLine="708"/>
        <w:jc w:val="both"/>
        <w:rPr>
          <w:sz w:val="24"/>
          <w:szCs w:val="24"/>
        </w:rPr>
      </w:pPr>
      <w:r w:rsidRPr="00981C14">
        <w:rPr>
          <w:sz w:val="24"/>
          <w:szCs w:val="24"/>
        </w:rPr>
        <w:t>1</w:t>
      </w:r>
      <w:r w:rsidR="00633C17">
        <w:rPr>
          <w:sz w:val="24"/>
          <w:szCs w:val="24"/>
        </w:rPr>
        <w:t>. Controle Positivo (CP): 2730 k</w:t>
      </w:r>
      <w:r w:rsidRPr="00981C14">
        <w:rPr>
          <w:sz w:val="24"/>
          <w:szCs w:val="24"/>
        </w:rPr>
        <w:t xml:space="preserve">cal/kg EMA, 15,89% PB, 0,675% </w:t>
      </w:r>
      <w:proofErr w:type="spellStart"/>
      <w:r w:rsidRPr="00981C14">
        <w:rPr>
          <w:sz w:val="24"/>
          <w:szCs w:val="24"/>
        </w:rPr>
        <w:t>L</w:t>
      </w:r>
      <w:r w:rsidR="00633C17">
        <w:rPr>
          <w:sz w:val="24"/>
          <w:szCs w:val="24"/>
        </w:rPr>
        <w:t>y</w:t>
      </w:r>
      <w:r w:rsidRPr="00981C14">
        <w:rPr>
          <w:sz w:val="24"/>
          <w:szCs w:val="24"/>
        </w:rPr>
        <w:t>s</w:t>
      </w:r>
      <w:proofErr w:type="spellEnd"/>
      <w:r w:rsidRPr="00981C14">
        <w:rPr>
          <w:sz w:val="24"/>
          <w:szCs w:val="24"/>
        </w:rPr>
        <w:t xml:space="preserve"> digestível, 0,580% </w:t>
      </w:r>
      <w:proofErr w:type="spellStart"/>
      <w:r w:rsidRPr="00981C14">
        <w:rPr>
          <w:sz w:val="24"/>
          <w:szCs w:val="24"/>
        </w:rPr>
        <w:t>Met</w:t>
      </w:r>
      <w:proofErr w:type="spellEnd"/>
      <w:r w:rsidRPr="00981C14">
        <w:rPr>
          <w:sz w:val="24"/>
          <w:szCs w:val="24"/>
        </w:rPr>
        <w:t>+</w:t>
      </w:r>
      <w:proofErr w:type="spellStart"/>
      <w:r w:rsidRPr="00981C14">
        <w:rPr>
          <w:sz w:val="24"/>
          <w:szCs w:val="24"/>
        </w:rPr>
        <w:t>Cis</w:t>
      </w:r>
      <w:proofErr w:type="spellEnd"/>
      <w:r w:rsidRPr="00981C14">
        <w:rPr>
          <w:sz w:val="24"/>
          <w:szCs w:val="24"/>
        </w:rPr>
        <w:t xml:space="preserve"> digestível, 0,161% </w:t>
      </w:r>
      <w:proofErr w:type="spellStart"/>
      <w:r w:rsidRPr="00981C14">
        <w:rPr>
          <w:sz w:val="24"/>
          <w:szCs w:val="24"/>
        </w:rPr>
        <w:t>Trp</w:t>
      </w:r>
      <w:proofErr w:type="spellEnd"/>
      <w:r w:rsidRPr="00981C14">
        <w:rPr>
          <w:sz w:val="24"/>
          <w:szCs w:val="24"/>
        </w:rPr>
        <w:t xml:space="preserve"> digestível, 0,509% </w:t>
      </w:r>
      <w:proofErr w:type="spellStart"/>
      <w:proofErr w:type="gramStart"/>
      <w:r w:rsidRPr="00981C14">
        <w:rPr>
          <w:sz w:val="24"/>
          <w:szCs w:val="24"/>
        </w:rPr>
        <w:t>Tre</w:t>
      </w:r>
      <w:proofErr w:type="spellEnd"/>
      <w:proofErr w:type="gramEnd"/>
      <w:r w:rsidRPr="00981C14">
        <w:rPr>
          <w:sz w:val="24"/>
          <w:szCs w:val="24"/>
        </w:rPr>
        <w:t xml:space="preserve"> digestível e 0,645% Val digestível e 3,773% Ca, 0,30% </w:t>
      </w:r>
      <w:proofErr w:type="spellStart"/>
      <w:r w:rsidRPr="00981C14">
        <w:rPr>
          <w:sz w:val="24"/>
          <w:szCs w:val="24"/>
        </w:rPr>
        <w:t>Pd</w:t>
      </w:r>
      <w:proofErr w:type="spellEnd"/>
      <w:r w:rsidRPr="00981C14">
        <w:rPr>
          <w:sz w:val="24"/>
          <w:szCs w:val="24"/>
        </w:rPr>
        <w:t xml:space="preserve">, sem a adição de enzimas e </w:t>
      </w:r>
      <w:r w:rsidR="00B057E5">
        <w:rPr>
          <w:sz w:val="24"/>
          <w:szCs w:val="24"/>
        </w:rPr>
        <w:t>co</w:t>
      </w:r>
      <w:r w:rsidRPr="00981C14">
        <w:rPr>
          <w:sz w:val="24"/>
          <w:szCs w:val="24"/>
        </w:rPr>
        <w:t xml:space="preserve">m valoração dos nutrientes; </w:t>
      </w:r>
    </w:p>
    <w:p w:rsidR="00AB185E" w:rsidRPr="00981C14" w:rsidRDefault="00AB185E" w:rsidP="007013A1">
      <w:pPr>
        <w:tabs>
          <w:tab w:val="left" w:pos="5400"/>
        </w:tabs>
        <w:spacing w:line="360" w:lineRule="auto"/>
        <w:ind w:firstLine="708"/>
        <w:jc w:val="both"/>
        <w:rPr>
          <w:sz w:val="24"/>
          <w:szCs w:val="24"/>
        </w:rPr>
      </w:pPr>
      <w:r w:rsidRPr="00981C14">
        <w:rPr>
          <w:sz w:val="24"/>
          <w:szCs w:val="24"/>
        </w:rPr>
        <w:t>2</w:t>
      </w:r>
      <w:r w:rsidR="00633C17">
        <w:rPr>
          <w:sz w:val="24"/>
          <w:szCs w:val="24"/>
        </w:rPr>
        <w:t>. Controle Negativo (CN): 2715 k</w:t>
      </w:r>
      <w:r w:rsidRPr="00981C14">
        <w:rPr>
          <w:sz w:val="24"/>
          <w:szCs w:val="24"/>
        </w:rPr>
        <w:t xml:space="preserve">cal/kg EMA, 14,92% PB, 0,636% </w:t>
      </w:r>
      <w:proofErr w:type="spellStart"/>
      <w:r w:rsidRPr="00981C14">
        <w:rPr>
          <w:sz w:val="24"/>
          <w:szCs w:val="24"/>
        </w:rPr>
        <w:t>L</w:t>
      </w:r>
      <w:r w:rsidR="00633C17">
        <w:rPr>
          <w:sz w:val="24"/>
          <w:szCs w:val="24"/>
        </w:rPr>
        <w:t>y</w:t>
      </w:r>
      <w:r w:rsidRPr="00981C14">
        <w:rPr>
          <w:sz w:val="24"/>
          <w:szCs w:val="24"/>
        </w:rPr>
        <w:t>s</w:t>
      </w:r>
      <w:proofErr w:type="spellEnd"/>
      <w:r w:rsidRPr="00981C14">
        <w:rPr>
          <w:sz w:val="24"/>
          <w:szCs w:val="24"/>
        </w:rPr>
        <w:t xml:space="preserve"> digestível, 0,545 </w:t>
      </w:r>
      <w:proofErr w:type="spellStart"/>
      <w:r w:rsidRPr="00981C14">
        <w:rPr>
          <w:sz w:val="24"/>
          <w:szCs w:val="24"/>
        </w:rPr>
        <w:t>Met</w:t>
      </w:r>
      <w:proofErr w:type="spellEnd"/>
      <w:r w:rsidRPr="00981C14">
        <w:rPr>
          <w:sz w:val="24"/>
          <w:szCs w:val="24"/>
        </w:rPr>
        <w:t>+</w:t>
      </w:r>
      <w:proofErr w:type="spellStart"/>
      <w:r w:rsidRPr="00981C14">
        <w:rPr>
          <w:sz w:val="24"/>
          <w:szCs w:val="24"/>
        </w:rPr>
        <w:t>Cis</w:t>
      </w:r>
      <w:proofErr w:type="spellEnd"/>
      <w:r w:rsidRPr="00981C14">
        <w:rPr>
          <w:sz w:val="24"/>
          <w:szCs w:val="24"/>
        </w:rPr>
        <w:t xml:space="preserve"> digestível, 0,148% </w:t>
      </w:r>
      <w:proofErr w:type="spellStart"/>
      <w:r w:rsidRPr="00981C14">
        <w:rPr>
          <w:sz w:val="24"/>
          <w:szCs w:val="24"/>
        </w:rPr>
        <w:t>Trp</w:t>
      </w:r>
      <w:proofErr w:type="spellEnd"/>
      <w:r w:rsidRPr="00981C14">
        <w:rPr>
          <w:sz w:val="24"/>
          <w:szCs w:val="24"/>
        </w:rPr>
        <w:t xml:space="preserve"> digestível, 0,469% </w:t>
      </w:r>
      <w:proofErr w:type="spellStart"/>
      <w:proofErr w:type="gramStart"/>
      <w:r w:rsidRPr="00981C14">
        <w:rPr>
          <w:sz w:val="24"/>
          <w:szCs w:val="24"/>
        </w:rPr>
        <w:t>Tre</w:t>
      </w:r>
      <w:proofErr w:type="spellEnd"/>
      <w:proofErr w:type="gramEnd"/>
      <w:r w:rsidRPr="00981C14">
        <w:rPr>
          <w:sz w:val="24"/>
          <w:szCs w:val="24"/>
        </w:rPr>
        <w:t xml:space="preserve"> digestível e 0,599% Val digestível e 3,8% Ca, 0,29% </w:t>
      </w:r>
      <w:proofErr w:type="spellStart"/>
      <w:r w:rsidRPr="00981C14">
        <w:rPr>
          <w:sz w:val="24"/>
          <w:szCs w:val="24"/>
        </w:rPr>
        <w:t>Pd</w:t>
      </w:r>
      <w:proofErr w:type="spellEnd"/>
      <w:r w:rsidRPr="00981C14">
        <w:rPr>
          <w:sz w:val="24"/>
          <w:szCs w:val="24"/>
        </w:rPr>
        <w:t>, sem a</w:t>
      </w:r>
      <w:r w:rsidR="00234C97">
        <w:rPr>
          <w:sz w:val="24"/>
          <w:szCs w:val="24"/>
        </w:rPr>
        <w:t xml:space="preserve"> adição de enzimas e sem valor</w:t>
      </w:r>
      <w:r w:rsidRPr="00981C14">
        <w:rPr>
          <w:sz w:val="24"/>
          <w:szCs w:val="24"/>
        </w:rPr>
        <w:t xml:space="preserve">ação dos nutrientes; </w:t>
      </w:r>
    </w:p>
    <w:p w:rsidR="00AB185E" w:rsidRPr="00981C14" w:rsidRDefault="00AB185E" w:rsidP="007013A1">
      <w:pPr>
        <w:tabs>
          <w:tab w:val="left" w:pos="5400"/>
        </w:tabs>
        <w:spacing w:line="360" w:lineRule="auto"/>
        <w:ind w:firstLine="708"/>
        <w:jc w:val="both"/>
        <w:rPr>
          <w:sz w:val="24"/>
          <w:szCs w:val="24"/>
        </w:rPr>
      </w:pPr>
      <w:r w:rsidRPr="00981C14">
        <w:rPr>
          <w:sz w:val="24"/>
          <w:szCs w:val="24"/>
        </w:rPr>
        <w:t>3. CP + suplementação de 500g/</w:t>
      </w:r>
      <w:proofErr w:type="spellStart"/>
      <w:r w:rsidRPr="00981C14">
        <w:rPr>
          <w:sz w:val="24"/>
          <w:szCs w:val="24"/>
        </w:rPr>
        <w:t>ton</w:t>
      </w:r>
      <w:proofErr w:type="spellEnd"/>
      <w:r w:rsidRPr="00981C14">
        <w:rPr>
          <w:sz w:val="24"/>
          <w:szCs w:val="24"/>
        </w:rPr>
        <w:t xml:space="preserve"> da protease </w:t>
      </w:r>
      <w:r w:rsidR="00B83DF5">
        <w:rPr>
          <w:sz w:val="24"/>
          <w:szCs w:val="24"/>
        </w:rPr>
        <w:t>(</w:t>
      </w:r>
      <w:proofErr w:type="gramStart"/>
      <w:r w:rsidR="00B83DF5">
        <w:rPr>
          <w:sz w:val="24"/>
          <w:szCs w:val="24"/>
        </w:rPr>
        <w:t>100 U</w:t>
      </w:r>
      <w:proofErr w:type="gramEnd"/>
      <w:r w:rsidR="00B83DF5">
        <w:rPr>
          <w:sz w:val="24"/>
          <w:szCs w:val="24"/>
        </w:rPr>
        <w:t>/g)</w:t>
      </w:r>
      <w:r w:rsidRPr="00981C14">
        <w:rPr>
          <w:sz w:val="24"/>
          <w:szCs w:val="24"/>
        </w:rPr>
        <w:t xml:space="preserve">; </w:t>
      </w:r>
    </w:p>
    <w:p w:rsidR="00AB185E" w:rsidRPr="00981C14" w:rsidRDefault="00AB185E" w:rsidP="007013A1">
      <w:pPr>
        <w:tabs>
          <w:tab w:val="left" w:pos="5400"/>
        </w:tabs>
        <w:spacing w:line="360" w:lineRule="auto"/>
        <w:ind w:firstLine="708"/>
        <w:jc w:val="both"/>
        <w:rPr>
          <w:sz w:val="24"/>
          <w:szCs w:val="24"/>
        </w:rPr>
      </w:pPr>
      <w:r w:rsidRPr="00981C14">
        <w:rPr>
          <w:sz w:val="24"/>
          <w:szCs w:val="24"/>
        </w:rPr>
        <w:t>4. CN + suplementação de 500g/</w:t>
      </w:r>
      <w:proofErr w:type="spellStart"/>
      <w:r w:rsidRPr="00981C14">
        <w:rPr>
          <w:sz w:val="24"/>
          <w:szCs w:val="24"/>
        </w:rPr>
        <w:t>ton</w:t>
      </w:r>
      <w:proofErr w:type="spellEnd"/>
      <w:r w:rsidRPr="00981C14">
        <w:rPr>
          <w:sz w:val="24"/>
          <w:szCs w:val="24"/>
        </w:rPr>
        <w:t xml:space="preserve"> da protease </w:t>
      </w:r>
      <w:r w:rsidR="00B77CB8">
        <w:rPr>
          <w:sz w:val="24"/>
          <w:szCs w:val="24"/>
        </w:rPr>
        <w:t>(</w:t>
      </w:r>
      <w:proofErr w:type="gramStart"/>
      <w:r w:rsidR="00B77CB8">
        <w:rPr>
          <w:sz w:val="24"/>
          <w:szCs w:val="24"/>
        </w:rPr>
        <w:t>100 U</w:t>
      </w:r>
      <w:proofErr w:type="gramEnd"/>
      <w:r w:rsidR="00B77CB8">
        <w:rPr>
          <w:sz w:val="24"/>
          <w:szCs w:val="24"/>
        </w:rPr>
        <w:t>/g)</w:t>
      </w:r>
      <w:r w:rsidRPr="00981C14">
        <w:rPr>
          <w:sz w:val="24"/>
          <w:szCs w:val="24"/>
        </w:rPr>
        <w:t>;</w:t>
      </w:r>
    </w:p>
    <w:p w:rsidR="00A61031" w:rsidRPr="00981C14" w:rsidRDefault="00066ADC" w:rsidP="007013A1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981C14">
        <w:rPr>
          <w:sz w:val="24"/>
          <w:szCs w:val="24"/>
        </w:rPr>
        <w:tab/>
        <w:t>As rações</w:t>
      </w:r>
      <w:r w:rsidR="00EF0305">
        <w:rPr>
          <w:sz w:val="24"/>
          <w:szCs w:val="24"/>
        </w:rPr>
        <w:t xml:space="preserve"> foram formuladas de acordo com as exigências propostas pelo manual da linhagem Isa Brown (2007)</w:t>
      </w:r>
      <w:r w:rsidR="00A61031" w:rsidRPr="00981C14">
        <w:rPr>
          <w:sz w:val="24"/>
          <w:szCs w:val="24"/>
        </w:rPr>
        <w:t xml:space="preserve">, confeccionadas </w:t>
      </w:r>
      <w:r w:rsidR="00565802" w:rsidRPr="00981C14">
        <w:rPr>
          <w:sz w:val="24"/>
          <w:szCs w:val="24"/>
        </w:rPr>
        <w:t>quinzenalmente</w:t>
      </w:r>
      <w:r w:rsidR="00565802">
        <w:rPr>
          <w:sz w:val="24"/>
          <w:szCs w:val="24"/>
        </w:rPr>
        <w:t>,</w:t>
      </w:r>
      <w:r w:rsidR="00565802" w:rsidRPr="00981C14">
        <w:rPr>
          <w:sz w:val="24"/>
          <w:szCs w:val="24"/>
        </w:rPr>
        <w:t xml:space="preserve"> </w:t>
      </w:r>
      <w:r w:rsidR="00A61031" w:rsidRPr="00981C14">
        <w:rPr>
          <w:sz w:val="24"/>
          <w:szCs w:val="24"/>
        </w:rPr>
        <w:t>à base de milho e farelo de soja</w:t>
      </w:r>
      <w:r w:rsidRPr="00981C14">
        <w:rPr>
          <w:sz w:val="24"/>
          <w:szCs w:val="24"/>
        </w:rPr>
        <w:t xml:space="preserve"> e sendo </w:t>
      </w:r>
      <w:r w:rsidR="00565802">
        <w:rPr>
          <w:sz w:val="24"/>
          <w:szCs w:val="24"/>
        </w:rPr>
        <w:t xml:space="preserve">ensacadas logo após </w:t>
      </w:r>
      <w:r w:rsidR="005A2AF8">
        <w:rPr>
          <w:sz w:val="24"/>
          <w:szCs w:val="24"/>
        </w:rPr>
        <w:t xml:space="preserve">sua </w:t>
      </w:r>
      <w:r w:rsidR="00234C97">
        <w:rPr>
          <w:sz w:val="24"/>
          <w:szCs w:val="24"/>
        </w:rPr>
        <w:t>confecção. As rações</w:t>
      </w:r>
      <w:r w:rsidR="00A61031" w:rsidRPr="00981C14">
        <w:rPr>
          <w:sz w:val="24"/>
          <w:szCs w:val="24"/>
        </w:rPr>
        <w:t xml:space="preserve"> </w:t>
      </w:r>
      <w:r w:rsidR="00234C97">
        <w:rPr>
          <w:sz w:val="24"/>
          <w:szCs w:val="24"/>
        </w:rPr>
        <w:t>fo</w:t>
      </w:r>
      <w:r w:rsidR="00A61031" w:rsidRPr="00981C14">
        <w:rPr>
          <w:sz w:val="24"/>
          <w:szCs w:val="24"/>
        </w:rPr>
        <w:t>ram armazenadas</w:t>
      </w:r>
      <w:r w:rsidR="00633C17">
        <w:rPr>
          <w:sz w:val="24"/>
          <w:szCs w:val="24"/>
        </w:rPr>
        <w:t xml:space="preserve"> sobre estrados de madeira </w:t>
      </w:r>
      <w:r w:rsidR="00A61031" w:rsidRPr="00981C14">
        <w:rPr>
          <w:sz w:val="24"/>
          <w:szCs w:val="24"/>
        </w:rPr>
        <w:t>no</w:t>
      </w:r>
      <w:r w:rsidRPr="00981C14">
        <w:rPr>
          <w:sz w:val="24"/>
          <w:szCs w:val="24"/>
        </w:rPr>
        <w:t xml:space="preserve"> aviário experimental onde permaneciam devidamente protegidas de umidade e temperatura.</w:t>
      </w:r>
      <w:r w:rsidR="003B751A" w:rsidRPr="00981C14">
        <w:rPr>
          <w:sz w:val="24"/>
          <w:szCs w:val="24"/>
        </w:rPr>
        <w:t xml:space="preserve"> </w:t>
      </w:r>
    </w:p>
    <w:p w:rsidR="00DE3600" w:rsidRDefault="00A61031" w:rsidP="007013A1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981C14">
        <w:rPr>
          <w:sz w:val="24"/>
          <w:szCs w:val="24"/>
        </w:rPr>
        <w:tab/>
      </w:r>
      <w:r w:rsidR="00AB185E" w:rsidRPr="00981C14">
        <w:rPr>
          <w:sz w:val="24"/>
          <w:szCs w:val="24"/>
        </w:rPr>
        <w:t xml:space="preserve">Na Tabela 1, estão </w:t>
      </w:r>
      <w:r w:rsidR="00633C17">
        <w:rPr>
          <w:sz w:val="24"/>
          <w:szCs w:val="24"/>
        </w:rPr>
        <w:t>apresentados</w:t>
      </w:r>
      <w:r w:rsidR="00AB185E" w:rsidRPr="00981C14">
        <w:rPr>
          <w:sz w:val="24"/>
          <w:szCs w:val="24"/>
        </w:rPr>
        <w:t xml:space="preserve"> os alimentos utilizados bem como a composição nutricional das</w:t>
      </w:r>
      <w:r w:rsidR="004439DE">
        <w:rPr>
          <w:sz w:val="24"/>
          <w:szCs w:val="24"/>
        </w:rPr>
        <w:t xml:space="preserve"> rações experimentais</w:t>
      </w:r>
      <w:r w:rsidR="00633C17">
        <w:rPr>
          <w:sz w:val="24"/>
          <w:szCs w:val="24"/>
        </w:rPr>
        <w:t xml:space="preserve">. </w:t>
      </w:r>
    </w:p>
    <w:p w:rsidR="00DE3600" w:rsidRPr="00981C14" w:rsidRDefault="00DE3600" w:rsidP="007013A1">
      <w:pPr>
        <w:tabs>
          <w:tab w:val="left" w:pos="567"/>
        </w:tabs>
        <w:spacing w:line="360" w:lineRule="auto"/>
        <w:ind w:left="993" w:hanging="993"/>
        <w:jc w:val="both"/>
        <w:rPr>
          <w:sz w:val="24"/>
          <w:szCs w:val="24"/>
        </w:rPr>
      </w:pPr>
      <w:r w:rsidRPr="00981C14">
        <w:rPr>
          <w:b/>
          <w:sz w:val="24"/>
          <w:szCs w:val="24"/>
        </w:rPr>
        <w:t xml:space="preserve">Tabela 1- </w:t>
      </w:r>
      <w:r w:rsidRPr="00981C14">
        <w:rPr>
          <w:sz w:val="24"/>
          <w:szCs w:val="24"/>
        </w:rPr>
        <w:t>Ingredientes utilizados nas dietas experimentais de acordo com o manual de exigências da linhagem Isa Brown e suas respectivas quantidades e valores nutricionais das rações</w:t>
      </w:r>
    </w:p>
    <w:tbl>
      <w:tblPr>
        <w:tblW w:w="7831" w:type="dxa"/>
        <w:jc w:val="center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9"/>
        <w:gridCol w:w="1275"/>
        <w:gridCol w:w="993"/>
        <w:gridCol w:w="1134"/>
        <w:gridCol w:w="992"/>
        <w:gridCol w:w="58"/>
      </w:tblGrid>
      <w:tr w:rsidR="00DE3600" w:rsidRPr="00981C14" w:rsidTr="00DE3600">
        <w:trPr>
          <w:trHeight w:val="459"/>
          <w:jc w:val="center"/>
        </w:trPr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Ingredientes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T1         (CP)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T2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   (CN)</w:t>
            </w:r>
            <w:proofErr w:type="gram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vertAlign w:val="superscript"/>
                <w:lang w:eastAsia="en-US"/>
              </w:rPr>
            </w:pPr>
            <w:proofErr w:type="gramEnd"/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T3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T4</w:t>
            </w:r>
          </w:p>
        </w:tc>
      </w:tr>
      <w:tr w:rsidR="00DE3600" w:rsidRPr="00981C14" w:rsidTr="00DE3600">
        <w:trPr>
          <w:trHeight w:val="407"/>
          <w:jc w:val="center"/>
        </w:trPr>
        <w:tc>
          <w:tcPr>
            <w:tcW w:w="3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Milho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63,552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63,486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63,552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63,486</w:t>
            </w:r>
          </w:p>
        </w:tc>
      </w:tr>
      <w:tr w:rsidR="00DE3600" w:rsidRPr="00981C14" w:rsidTr="00DE3600">
        <w:trPr>
          <w:trHeight w:val="393"/>
          <w:jc w:val="center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Farelo de soja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19,100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15,900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19,100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15,900</w:t>
            </w:r>
          </w:p>
        </w:tc>
      </w:tr>
      <w:tr w:rsidR="00DE3600" w:rsidRPr="00981C14" w:rsidTr="00DE3600">
        <w:trPr>
          <w:trHeight w:val="393"/>
          <w:jc w:val="center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Farinha de carne e ossos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2,670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2,470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2,670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2,470</w:t>
            </w:r>
          </w:p>
        </w:tc>
      </w:tr>
      <w:tr w:rsidR="00DE3600" w:rsidRPr="00981C14" w:rsidTr="00DE3600">
        <w:trPr>
          <w:trHeight w:val="407"/>
          <w:jc w:val="center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Farelo de trigo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5,000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8,290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5,000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8,290</w:t>
            </w:r>
          </w:p>
        </w:tc>
      </w:tr>
      <w:tr w:rsidR="00DE3600" w:rsidRPr="00981C14" w:rsidTr="00DE3600">
        <w:trPr>
          <w:trHeight w:val="407"/>
          <w:jc w:val="center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Calcário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8,610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8,770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8,610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8,770</w:t>
            </w:r>
          </w:p>
        </w:tc>
      </w:tr>
      <w:tr w:rsidR="00DE3600" w:rsidRPr="00981C14" w:rsidTr="00DE3600">
        <w:trPr>
          <w:trHeight w:val="393"/>
          <w:jc w:val="center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6B4B5F" w:rsidRDefault="00DE3600" w:rsidP="0018706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B4B5F">
              <w:rPr>
                <w:rFonts w:eastAsia="Calibri"/>
                <w:color w:val="000000"/>
                <w:sz w:val="24"/>
                <w:szCs w:val="24"/>
                <w:lang w:eastAsia="en-US"/>
              </w:rPr>
              <w:t>Premix</w:t>
            </w:r>
            <w:proofErr w:type="spellEnd"/>
            <w:r w:rsidRPr="006B4B5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6B4B5F">
              <w:rPr>
                <w:rFonts w:eastAsia="Calibri"/>
                <w:color w:val="000000"/>
                <w:sz w:val="24"/>
                <w:szCs w:val="24"/>
                <w:lang w:eastAsia="en-US"/>
              </w:rPr>
              <w:t>mineral</w:t>
            </w:r>
            <w:r w:rsidRPr="006B4B5F">
              <w:rPr>
                <w:rFonts w:eastAsia="Calibri"/>
                <w:color w:val="000000"/>
                <w:sz w:val="24"/>
                <w:szCs w:val="24"/>
                <w:vertAlign w:val="superscript"/>
                <w:lang w:eastAsia="en-US"/>
              </w:rPr>
              <w:t>1.</w:t>
            </w:r>
            <w:proofErr w:type="gramEnd"/>
            <w:r w:rsidRPr="006B4B5F">
              <w:rPr>
                <w:rFonts w:eastAsia="Calibri"/>
                <w:color w:val="000000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0,100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0,100</w:t>
            </w:r>
          </w:p>
        </w:tc>
      </w:tr>
      <w:tr w:rsidR="00DE3600" w:rsidRPr="00981C14" w:rsidTr="00DE3600">
        <w:trPr>
          <w:trHeight w:val="407"/>
          <w:jc w:val="center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6B4B5F" w:rsidRDefault="00DE3600" w:rsidP="0018706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B4B5F">
              <w:rPr>
                <w:rFonts w:eastAsia="Calibri"/>
                <w:color w:val="000000"/>
                <w:sz w:val="24"/>
                <w:szCs w:val="24"/>
                <w:lang w:eastAsia="en-US"/>
              </w:rPr>
              <w:t>Premix</w:t>
            </w:r>
            <w:proofErr w:type="spellEnd"/>
            <w:r w:rsidRPr="006B4B5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6B4B5F">
              <w:rPr>
                <w:rFonts w:eastAsia="Calibri"/>
                <w:color w:val="000000"/>
                <w:sz w:val="24"/>
                <w:szCs w:val="24"/>
                <w:lang w:eastAsia="en-US"/>
              </w:rPr>
              <w:t>vitamínico</w:t>
            </w:r>
            <w:r w:rsidRPr="006B4B5F">
              <w:rPr>
                <w:rFonts w:eastAsia="Calibri"/>
                <w:color w:val="000000"/>
                <w:sz w:val="24"/>
                <w:szCs w:val="24"/>
                <w:vertAlign w:val="superscript"/>
                <w:lang w:eastAsia="en-US"/>
              </w:rPr>
              <w:t>1.</w:t>
            </w:r>
            <w:proofErr w:type="gramEnd"/>
            <w:r w:rsidRPr="006B4B5F">
              <w:rPr>
                <w:rFonts w:eastAsia="Calibri"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0,100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0,100</w:t>
            </w:r>
          </w:p>
        </w:tc>
      </w:tr>
      <w:tr w:rsidR="00DE3600" w:rsidRPr="00981C14" w:rsidTr="00DE3600">
        <w:trPr>
          <w:trHeight w:val="393"/>
          <w:jc w:val="center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Cloreto de colina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0,040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0,040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0,040</w:t>
            </w:r>
          </w:p>
        </w:tc>
      </w:tr>
      <w:tr w:rsidR="00DE3600" w:rsidRPr="00981C14" w:rsidTr="00DE3600">
        <w:trPr>
          <w:trHeight w:val="407"/>
          <w:jc w:val="center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Fosfato bicálci</w:t>
            </w:r>
            <w:r w:rsidR="00234C97">
              <w:rPr>
                <w:rFonts w:eastAsia="Calibri"/>
                <w:color w:val="000000"/>
                <w:sz w:val="24"/>
                <w:szCs w:val="24"/>
                <w:lang w:eastAsia="en-US"/>
              </w:rPr>
              <w:t>c</w:t>
            </w: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0,200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0,200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0,190</w:t>
            </w:r>
          </w:p>
        </w:tc>
      </w:tr>
      <w:tr w:rsidR="00DE3600" w:rsidRPr="00981C14" w:rsidTr="00DE3600">
        <w:trPr>
          <w:trHeight w:val="393"/>
          <w:jc w:val="center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Sal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0,310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0,310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0,310</w:t>
            </w:r>
          </w:p>
        </w:tc>
      </w:tr>
      <w:tr w:rsidR="00DE3600" w:rsidRPr="00981C14" w:rsidTr="00DE3600">
        <w:trPr>
          <w:trHeight w:val="407"/>
          <w:jc w:val="center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DL-metionina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(98%)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0,118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0,118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0,108</w:t>
            </w:r>
          </w:p>
        </w:tc>
      </w:tr>
      <w:tr w:rsidR="00DE3600" w:rsidRPr="00981C14" w:rsidTr="00DE3600">
        <w:trPr>
          <w:trHeight w:val="393"/>
          <w:jc w:val="center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HCL-lisina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(78%)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0,000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0,036</w:t>
            </w:r>
          </w:p>
        </w:tc>
      </w:tr>
      <w:tr w:rsidR="00DE3600" w:rsidRPr="00981C14" w:rsidTr="00DE3600">
        <w:trPr>
          <w:trHeight w:val="393"/>
          <w:jc w:val="center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B83DF5" w:rsidRDefault="00DE3600" w:rsidP="0018706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r w:rsidRPr="00B83DF5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Protease 500g/ton – 100</w:t>
            </w:r>
            <w:r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B83DF5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U/g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0,050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0,050</w:t>
            </w:r>
          </w:p>
        </w:tc>
      </w:tr>
      <w:tr w:rsidR="00DE3600" w:rsidRPr="00981C14" w:rsidTr="00DE3600">
        <w:trPr>
          <w:trHeight w:val="407"/>
          <w:jc w:val="center"/>
        </w:trPr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Caulim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0,150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0,150</w:t>
            </w:r>
          </w:p>
        </w:tc>
      </w:tr>
      <w:tr w:rsidR="00DE3600" w:rsidRPr="00981C14" w:rsidTr="00DE3600">
        <w:trPr>
          <w:trHeight w:val="407"/>
          <w:jc w:val="center"/>
        </w:trPr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95004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100,00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100,00</w:t>
            </w:r>
          </w:p>
        </w:tc>
      </w:tr>
      <w:tr w:rsidR="00DE3600" w:rsidRPr="00981C14" w:rsidTr="00DE3600">
        <w:trPr>
          <w:gridAfter w:val="1"/>
          <w:wAfter w:w="58" w:type="dxa"/>
          <w:trHeight w:val="407"/>
          <w:jc w:val="center"/>
        </w:trPr>
        <w:tc>
          <w:tcPr>
            <w:tcW w:w="7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 xml:space="preserve">         Composição Nutricional </w:t>
            </w:r>
            <w:r w:rsidR="00234C97">
              <w:rPr>
                <w:sz w:val="24"/>
                <w:szCs w:val="24"/>
              </w:rPr>
              <w:t xml:space="preserve">calculada </w:t>
            </w:r>
            <w:r w:rsidRPr="00981C14">
              <w:rPr>
                <w:sz w:val="24"/>
                <w:szCs w:val="24"/>
              </w:rPr>
              <w:t>das Dietas</w:t>
            </w:r>
          </w:p>
        </w:tc>
      </w:tr>
      <w:tr w:rsidR="00DE3600" w:rsidRPr="00981C14" w:rsidTr="00DE3600">
        <w:trPr>
          <w:trHeight w:val="407"/>
          <w:jc w:val="center"/>
        </w:trPr>
        <w:tc>
          <w:tcPr>
            <w:tcW w:w="3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EMA (kcal/k</w:t>
            </w: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g)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2730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2715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2730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2730</w:t>
            </w:r>
          </w:p>
        </w:tc>
      </w:tr>
      <w:tr w:rsidR="00DE3600" w:rsidRPr="00981C14" w:rsidTr="00DE3600">
        <w:trPr>
          <w:trHeight w:val="407"/>
          <w:jc w:val="center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PB (%)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15,98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14,92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15,89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15,92</w:t>
            </w:r>
          </w:p>
        </w:tc>
      </w:tr>
      <w:tr w:rsidR="00DE3600" w:rsidRPr="00981C14" w:rsidTr="00DE3600">
        <w:trPr>
          <w:trHeight w:val="407"/>
          <w:jc w:val="center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1C14">
              <w:rPr>
                <w:rFonts w:eastAsia="Calibri"/>
                <w:color w:val="000000"/>
                <w:sz w:val="24"/>
                <w:szCs w:val="24"/>
                <w:lang w:eastAsia="en-US"/>
              </w:rPr>
              <w:t>Ca (%)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3,773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3,800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3,773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3,800</w:t>
            </w:r>
          </w:p>
        </w:tc>
      </w:tr>
      <w:tr w:rsidR="00DE3600" w:rsidRPr="00981C14" w:rsidTr="00DE3600">
        <w:trPr>
          <w:trHeight w:val="407"/>
          <w:jc w:val="center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rPr>
                <w:sz w:val="24"/>
                <w:szCs w:val="24"/>
              </w:rPr>
            </w:pPr>
            <w:proofErr w:type="spellStart"/>
            <w:r w:rsidRPr="00981C14">
              <w:rPr>
                <w:sz w:val="24"/>
                <w:szCs w:val="24"/>
              </w:rPr>
              <w:t>Pd</w:t>
            </w:r>
            <w:r w:rsidR="0018706F">
              <w:rPr>
                <w:sz w:val="24"/>
                <w:szCs w:val="24"/>
              </w:rPr>
              <w:t>isp</w:t>
            </w:r>
            <w:proofErr w:type="spellEnd"/>
            <w:r w:rsidR="0018706F">
              <w:rPr>
                <w:sz w:val="24"/>
                <w:szCs w:val="24"/>
              </w:rPr>
              <w:t>.</w:t>
            </w:r>
            <w:r w:rsidRPr="00981C14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0,300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0,290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0,300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0,290</w:t>
            </w:r>
          </w:p>
        </w:tc>
      </w:tr>
      <w:tr w:rsidR="00DE3600" w:rsidRPr="00981C14" w:rsidTr="00DE3600">
        <w:trPr>
          <w:trHeight w:val="407"/>
          <w:jc w:val="center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81C14">
              <w:rPr>
                <w:sz w:val="24"/>
                <w:szCs w:val="24"/>
              </w:rPr>
              <w:t>Met</w:t>
            </w:r>
            <w:proofErr w:type="spellEnd"/>
            <w:r w:rsidRPr="00981C1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81C14">
              <w:rPr>
                <w:sz w:val="24"/>
                <w:szCs w:val="24"/>
              </w:rPr>
              <w:t>dig</w:t>
            </w:r>
            <w:proofErr w:type="spellEnd"/>
            <w:proofErr w:type="gramEnd"/>
            <w:r w:rsidRPr="00981C14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0,350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0,325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0,350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0,345</w:t>
            </w:r>
          </w:p>
        </w:tc>
      </w:tr>
      <w:tr w:rsidR="00DE3600" w:rsidRPr="00981C14" w:rsidTr="00DE3600">
        <w:trPr>
          <w:trHeight w:val="407"/>
          <w:jc w:val="center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81C14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81C14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81C14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is</w:t>
            </w:r>
            <w:proofErr w:type="spellEnd"/>
            <w:r w:rsidRPr="00981C1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81C14">
              <w:rPr>
                <w:sz w:val="24"/>
                <w:szCs w:val="24"/>
              </w:rPr>
              <w:t>dig</w:t>
            </w:r>
            <w:proofErr w:type="spellEnd"/>
            <w:proofErr w:type="gramEnd"/>
            <w:r w:rsidRPr="00981C14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0,580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0,545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0,580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0,580</w:t>
            </w:r>
          </w:p>
        </w:tc>
      </w:tr>
      <w:tr w:rsidR="00DE3600" w:rsidRPr="00981C14" w:rsidTr="00DE3600">
        <w:trPr>
          <w:trHeight w:val="407"/>
          <w:jc w:val="center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234C97" w:rsidP="0018706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Li</w:t>
            </w:r>
            <w:r w:rsidR="00DE3600" w:rsidRPr="00981C14">
              <w:rPr>
                <w:sz w:val="24"/>
                <w:szCs w:val="24"/>
              </w:rPr>
              <w:t xml:space="preserve">s </w:t>
            </w:r>
            <w:proofErr w:type="spellStart"/>
            <w:proofErr w:type="gramStart"/>
            <w:r w:rsidR="00DE3600" w:rsidRPr="00981C14">
              <w:rPr>
                <w:sz w:val="24"/>
                <w:szCs w:val="24"/>
              </w:rPr>
              <w:t>dig</w:t>
            </w:r>
            <w:proofErr w:type="spellEnd"/>
            <w:proofErr w:type="gramEnd"/>
            <w:r w:rsidR="00DE3600" w:rsidRPr="00981C14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0,675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0,636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0,675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0,676</w:t>
            </w:r>
          </w:p>
        </w:tc>
      </w:tr>
      <w:tr w:rsidR="00DE3600" w:rsidRPr="00981C14" w:rsidTr="00DE3600">
        <w:trPr>
          <w:trHeight w:val="407"/>
          <w:jc w:val="center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81C14">
              <w:rPr>
                <w:sz w:val="24"/>
                <w:szCs w:val="24"/>
              </w:rPr>
              <w:t>Tre</w:t>
            </w:r>
            <w:proofErr w:type="spellEnd"/>
            <w:proofErr w:type="gramEnd"/>
            <w:r w:rsidRPr="00981C14">
              <w:rPr>
                <w:sz w:val="24"/>
                <w:szCs w:val="24"/>
              </w:rPr>
              <w:t xml:space="preserve"> </w:t>
            </w:r>
            <w:proofErr w:type="spellStart"/>
            <w:r w:rsidRPr="00981C14">
              <w:rPr>
                <w:sz w:val="24"/>
                <w:szCs w:val="24"/>
              </w:rPr>
              <w:t>dig</w:t>
            </w:r>
            <w:proofErr w:type="spellEnd"/>
            <w:r w:rsidRPr="00981C14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0,509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0,469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0,509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0,497</w:t>
            </w:r>
          </w:p>
        </w:tc>
      </w:tr>
      <w:tr w:rsidR="00DE3600" w:rsidRPr="00981C14" w:rsidTr="00DE3600">
        <w:trPr>
          <w:trHeight w:val="407"/>
          <w:jc w:val="center"/>
        </w:trPr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18706F">
            <w:pPr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 xml:space="preserve">Tri </w:t>
            </w:r>
            <w:proofErr w:type="spellStart"/>
            <w:proofErr w:type="gramStart"/>
            <w:r w:rsidRPr="00981C14">
              <w:rPr>
                <w:sz w:val="24"/>
                <w:szCs w:val="24"/>
              </w:rPr>
              <w:t>dig</w:t>
            </w:r>
            <w:proofErr w:type="spellEnd"/>
            <w:proofErr w:type="gramEnd"/>
            <w:r w:rsidRPr="00981C14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0,645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0,599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0,645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18706F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0,634</w:t>
            </w:r>
          </w:p>
        </w:tc>
      </w:tr>
    </w:tbl>
    <w:p w:rsidR="00DE3600" w:rsidRDefault="00DE3600" w:rsidP="00DE3600">
      <w:pPr>
        <w:pStyle w:val="yiv576181108msonormal"/>
        <w:spacing w:before="0" w:beforeAutospacing="0" w:after="0" w:afterAutospacing="0"/>
        <w:jc w:val="both"/>
      </w:pPr>
      <w:r>
        <w:rPr>
          <w:b/>
          <w:sz w:val="20"/>
          <w:szCs w:val="20"/>
          <w:vertAlign w:val="superscript"/>
        </w:rPr>
        <w:t xml:space="preserve"> </w:t>
      </w:r>
      <w:proofErr w:type="gramStart"/>
      <w:r>
        <w:rPr>
          <w:sz w:val="20"/>
          <w:szCs w:val="20"/>
          <w:vertAlign w:val="superscript"/>
        </w:rPr>
        <w:t xml:space="preserve">1.1 </w:t>
      </w:r>
      <w:r>
        <w:rPr>
          <w:sz w:val="20"/>
          <w:szCs w:val="20"/>
        </w:rPr>
        <w:t>Composição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Premix</w:t>
      </w:r>
      <w:proofErr w:type="spellEnd"/>
      <w:r>
        <w:rPr>
          <w:sz w:val="20"/>
          <w:szCs w:val="20"/>
        </w:rPr>
        <w:t xml:space="preserve"> mineral por kg de produto: manganês 75000 </w:t>
      </w:r>
      <w:proofErr w:type="spellStart"/>
      <w:r>
        <w:rPr>
          <w:sz w:val="20"/>
          <w:szCs w:val="20"/>
        </w:rPr>
        <w:t>mg</w:t>
      </w:r>
      <w:proofErr w:type="spellEnd"/>
      <w:r>
        <w:rPr>
          <w:sz w:val="20"/>
          <w:szCs w:val="20"/>
        </w:rPr>
        <w:t xml:space="preserve">, ferro 50000 </w:t>
      </w:r>
      <w:proofErr w:type="spellStart"/>
      <w:r>
        <w:rPr>
          <w:sz w:val="20"/>
          <w:szCs w:val="20"/>
        </w:rPr>
        <w:t>mg</w:t>
      </w:r>
      <w:proofErr w:type="spellEnd"/>
      <w:r>
        <w:rPr>
          <w:sz w:val="20"/>
          <w:szCs w:val="20"/>
        </w:rPr>
        <w:t xml:space="preserve">, iodo 1500 </w:t>
      </w:r>
      <w:proofErr w:type="spellStart"/>
      <w:r>
        <w:rPr>
          <w:sz w:val="20"/>
          <w:szCs w:val="20"/>
        </w:rPr>
        <w:t>mg</w:t>
      </w:r>
      <w:proofErr w:type="spellEnd"/>
      <w:r>
        <w:rPr>
          <w:sz w:val="20"/>
          <w:szCs w:val="20"/>
        </w:rPr>
        <w:t xml:space="preserve">, zinco 70000mg, cobre 8500mg, cobalto 200 </w:t>
      </w:r>
      <w:proofErr w:type="spellStart"/>
      <w:r>
        <w:rPr>
          <w:sz w:val="20"/>
          <w:szCs w:val="20"/>
        </w:rPr>
        <w:t>mg</w:t>
      </w:r>
      <w:proofErr w:type="spellEnd"/>
      <w:r>
        <w:rPr>
          <w:sz w:val="20"/>
          <w:szCs w:val="20"/>
        </w:rPr>
        <w:t>.</w:t>
      </w:r>
    </w:p>
    <w:p w:rsidR="00DE3600" w:rsidRDefault="00DE3600" w:rsidP="00DE3600">
      <w:pPr>
        <w:pStyle w:val="yiv576181108msobodytext"/>
        <w:spacing w:before="0" w:beforeAutospacing="0" w:after="240" w:afterAutospacing="0"/>
        <w:jc w:val="both"/>
        <w:rPr>
          <w:b/>
          <w:bCs/>
        </w:rPr>
      </w:pPr>
      <w:r>
        <w:rPr>
          <w:sz w:val="20"/>
          <w:szCs w:val="20"/>
          <w:vertAlign w:val="superscript"/>
        </w:rPr>
        <w:t>1.2</w:t>
      </w:r>
      <w:proofErr w:type="gramStart"/>
      <w:r>
        <w:rPr>
          <w:sz w:val="20"/>
          <w:szCs w:val="20"/>
          <w:vertAlign w:val="superscript"/>
        </w:rPr>
        <w:t xml:space="preserve">  </w:t>
      </w:r>
      <w:proofErr w:type="gramEnd"/>
      <w:r>
        <w:rPr>
          <w:sz w:val="20"/>
          <w:szCs w:val="20"/>
        </w:rPr>
        <w:t xml:space="preserve">Composição </w:t>
      </w:r>
      <w:proofErr w:type="spellStart"/>
      <w:r>
        <w:rPr>
          <w:sz w:val="20"/>
          <w:szCs w:val="20"/>
        </w:rPr>
        <w:t>Premix</w:t>
      </w:r>
      <w:proofErr w:type="spellEnd"/>
      <w:r>
        <w:rPr>
          <w:sz w:val="20"/>
          <w:szCs w:val="20"/>
        </w:rPr>
        <w:t xml:space="preserve"> vitamínico por kg de produto: vitaminas: A 800000 μ, B12 1000 </w:t>
      </w:r>
      <w:proofErr w:type="spellStart"/>
      <w:r>
        <w:rPr>
          <w:sz w:val="20"/>
          <w:szCs w:val="20"/>
        </w:rPr>
        <w:t>mg</w:t>
      </w:r>
      <w:proofErr w:type="spellEnd"/>
      <w:r>
        <w:rPr>
          <w:sz w:val="20"/>
          <w:szCs w:val="20"/>
        </w:rPr>
        <w:t xml:space="preserve">, D3 2000000 μ, E 15000mg, K3 2000 </w:t>
      </w:r>
      <w:proofErr w:type="spellStart"/>
      <w:r>
        <w:rPr>
          <w:sz w:val="20"/>
          <w:szCs w:val="20"/>
        </w:rPr>
        <w:t>mg</w:t>
      </w:r>
      <w:proofErr w:type="spellEnd"/>
      <w:r>
        <w:rPr>
          <w:sz w:val="20"/>
          <w:szCs w:val="20"/>
        </w:rPr>
        <w:t xml:space="preserve">, B2 4000 </w:t>
      </w:r>
      <w:proofErr w:type="spellStart"/>
      <w:r>
        <w:rPr>
          <w:sz w:val="20"/>
          <w:szCs w:val="20"/>
        </w:rPr>
        <w:t>mg</w:t>
      </w:r>
      <w:proofErr w:type="spellEnd"/>
      <w:r>
        <w:rPr>
          <w:sz w:val="20"/>
          <w:szCs w:val="20"/>
        </w:rPr>
        <w:t xml:space="preserve">, B6 1000 </w:t>
      </w:r>
      <w:proofErr w:type="spellStart"/>
      <w:r>
        <w:rPr>
          <w:sz w:val="20"/>
          <w:szCs w:val="20"/>
        </w:rPr>
        <w:t>mg</w:t>
      </w:r>
      <w:proofErr w:type="spellEnd"/>
      <w:r>
        <w:rPr>
          <w:sz w:val="20"/>
          <w:szCs w:val="20"/>
        </w:rPr>
        <w:t xml:space="preserve">, niacina 19900 </w:t>
      </w:r>
      <w:proofErr w:type="spellStart"/>
      <w:r>
        <w:rPr>
          <w:sz w:val="20"/>
          <w:szCs w:val="20"/>
        </w:rPr>
        <w:t>mg</w:t>
      </w:r>
      <w:proofErr w:type="spellEnd"/>
      <w:r>
        <w:rPr>
          <w:sz w:val="20"/>
          <w:szCs w:val="20"/>
        </w:rPr>
        <w:t xml:space="preserve">, acido pantatênico 5350 </w:t>
      </w:r>
      <w:proofErr w:type="spellStart"/>
      <w:r>
        <w:rPr>
          <w:sz w:val="20"/>
          <w:szCs w:val="20"/>
        </w:rPr>
        <w:t>mg</w:t>
      </w:r>
      <w:proofErr w:type="spellEnd"/>
      <w:r>
        <w:rPr>
          <w:sz w:val="20"/>
          <w:szCs w:val="20"/>
        </w:rPr>
        <w:t xml:space="preserve">, ac. fólico 200 </w:t>
      </w:r>
      <w:proofErr w:type="spellStart"/>
      <w:r>
        <w:rPr>
          <w:sz w:val="20"/>
          <w:szCs w:val="20"/>
        </w:rPr>
        <w:t>mg</w:t>
      </w:r>
      <w:proofErr w:type="spellEnd"/>
      <w:r>
        <w:rPr>
          <w:sz w:val="20"/>
          <w:szCs w:val="20"/>
        </w:rPr>
        <w:t xml:space="preserve">, selênio 2500 </w:t>
      </w:r>
      <w:proofErr w:type="spellStart"/>
      <w:r>
        <w:rPr>
          <w:sz w:val="20"/>
          <w:szCs w:val="20"/>
        </w:rPr>
        <w:t>mg</w:t>
      </w:r>
      <w:proofErr w:type="spellEnd"/>
      <w:r>
        <w:rPr>
          <w:sz w:val="20"/>
          <w:szCs w:val="20"/>
        </w:rPr>
        <w:t xml:space="preserve">, antioxidante 100000 </w:t>
      </w:r>
      <w:proofErr w:type="spellStart"/>
      <w:r>
        <w:rPr>
          <w:sz w:val="20"/>
          <w:szCs w:val="20"/>
        </w:rPr>
        <w:t>mg</w:t>
      </w:r>
      <w:proofErr w:type="spellEnd"/>
      <w:r>
        <w:rPr>
          <w:sz w:val="20"/>
          <w:szCs w:val="20"/>
        </w:rPr>
        <w:t>.</w:t>
      </w:r>
      <w:r>
        <w:rPr>
          <w:b/>
          <w:bCs/>
        </w:rPr>
        <w:t xml:space="preserve"> </w:t>
      </w:r>
    </w:p>
    <w:p w:rsidR="00AB185E" w:rsidRPr="00981C14" w:rsidRDefault="00DE3600" w:rsidP="007013A1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33C17">
        <w:rPr>
          <w:sz w:val="24"/>
          <w:szCs w:val="24"/>
        </w:rPr>
        <w:t>A</w:t>
      </w:r>
      <w:r w:rsidR="00AB185E" w:rsidRPr="00981C14">
        <w:rPr>
          <w:sz w:val="24"/>
          <w:szCs w:val="24"/>
        </w:rPr>
        <w:t>s aves foram submetidas a</w:t>
      </w:r>
      <w:r w:rsidR="00E9552C" w:rsidRPr="00981C14">
        <w:rPr>
          <w:sz w:val="24"/>
          <w:szCs w:val="24"/>
        </w:rPr>
        <w:t xml:space="preserve"> </w:t>
      </w:r>
      <w:r w:rsidR="00AB185E" w:rsidRPr="00981C14">
        <w:rPr>
          <w:sz w:val="24"/>
          <w:szCs w:val="24"/>
        </w:rPr>
        <w:t xml:space="preserve">um programa </w:t>
      </w:r>
      <w:r w:rsidR="00E02242">
        <w:rPr>
          <w:sz w:val="24"/>
          <w:szCs w:val="24"/>
        </w:rPr>
        <w:t xml:space="preserve">de </w:t>
      </w:r>
      <w:r w:rsidR="00AB185E" w:rsidRPr="00981C14">
        <w:rPr>
          <w:sz w:val="24"/>
          <w:szCs w:val="24"/>
        </w:rPr>
        <w:t xml:space="preserve">luz </w:t>
      </w:r>
      <w:r w:rsidR="004439DE">
        <w:rPr>
          <w:sz w:val="24"/>
          <w:szCs w:val="24"/>
        </w:rPr>
        <w:t>de 16 horas de iluminação</w:t>
      </w:r>
      <w:r w:rsidR="00A61031" w:rsidRPr="00981C14">
        <w:rPr>
          <w:sz w:val="24"/>
          <w:szCs w:val="24"/>
        </w:rPr>
        <w:t xml:space="preserve">. Diariamente </w:t>
      </w:r>
      <w:r w:rsidR="00234C97">
        <w:rPr>
          <w:sz w:val="24"/>
          <w:szCs w:val="24"/>
        </w:rPr>
        <w:t xml:space="preserve">foram </w:t>
      </w:r>
      <w:r w:rsidR="00A61031" w:rsidRPr="00981C14">
        <w:rPr>
          <w:sz w:val="24"/>
          <w:szCs w:val="24"/>
        </w:rPr>
        <w:t xml:space="preserve">registradas </w:t>
      </w:r>
      <w:r w:rsidR="00234C97">
        <w:rPr>
          <w:sz w:val="24"/>
          <w:szCs w:val="24"/>
        </w:rPr>
        <w:t xml:space="preserve">as </w:t>
      </w:r>
      <w:r w:rsidR="00AB185E" w:rsidRPr="00981C14">
        <w:rPr>
          <w:sz w:val="24"/>
          <w:szCs w:val="24"/>
        </w:rPr>
        <w:t>temperatura</w:t>
      </w:r>
      <w:r w:rsidR="00A61031" w:rsidRPr="00981C14">
        <w:rPr>
          <w:sz w:val="24"/>
          <w:szCs w:val="24"/>
        </w:rPr>
        <w:t>s</w:t>
      </w:r>
      <w:r w:rsidR="00AB185E" w:rsidRPr="00981C14">
        <w:rPr>
          <w:sz w:val="24"/>
          <w:szCs w:val="24"/>
        </w:rPr>
        <w:t xml:space="preserve"> máxima e mínima </w:t>
      </w:r>
      <w:r w:rsidR="00A61031" w:rsidRPr="00981C14">
        <w:rPr>
          <w:sz w:val="24"/>
          <w:szCs w:val="24"/>
        </w:rPr>
        <w:t xml:space="preserve">dentro </w:t>
      </w:r>
      <w:r w:rsidR="00AB185E" w:rsidRPr="00981C14">
        <w:rPr>
          <w:sz w:val="24"/>
          <w:szCs w:val="24"/>
        </w:rPr>
        <w:t xml:space="preserve">do </w:t>
      </w:r>
      <w:r w:rsidR="00A61031" w:rsidRPr="00981C14">
        <w:rPr>
          <w:sz w:val="24"/>
          <w:szCs w:val="24"/>
        </w:rPr>
        <w:t>aviário</w:t>
      </w:r>
      <w:r w:rsidR="00AB185E" w:rsidRPr="00981C14">
        <w:rPr>
          <w:sz w:val="24"/>
          <w:szCs w:val="24"/>
        </w:rPr>
        <w:t xml:space="preserve"> </w:t>
      </w:r>
      <w:r w:rsidR="00CB3BC9" w:rsidRPr="00981C14">
        <w:rPr>
          <w:sz w:val="24"/>
          <w:szCs w:val="24"/>
        </w:rPr>
        <w:t>com o auxílio de</w:t>
      </w:r>
      <w:r w:rsidR="00E9552C" w:rsidRPr="00981C14">
        <w:rPr>
          <w:sz w:val="24"/>
          <w:szCs w:val="24"/>
        </w:rPr>
        <w:t xml:space="preserve"> um</w:t>
      </w:r>
      <w:r w:rsidR="00CB3BC9" w:rsidRPr="00981C14">
        <w:rPr>
          <w:sz w:val="24"/>
          <w:szCs w:val="24"/>
        </w:rPr>
        <w:t xml:space="preserve"> </w:t>
      </w:r>
      <w:r w:rsidR="00A61031" w:rsidRPr="00981C14">
        <w:rPr>
          <w:sz w:val="24"/>
          <w:szCs w:val="24"/>
        </w:rPr>
        <w:t>termômetro de máxima e mínima</w:t>
      </w:r>
      <w:r w:rsidR="00AB185E" w:rsidRPr="00981C14">
        <w:rPr>
          <w:sz w:val="24"/>
          <w:szCs w:val="24"/>
        </w:rPr>
        <w:t>.</w:t>
      </w:r>
    </w:p>
    <w:p w:rsidR="00856123" w:rsidRPr="00981C14" w:rsidRDefault="00A61031" w:rsidP="007013A1">
      <w:pPr>
        <w:spacing w:line="360" w:lineRule="auto"/>
        <w:ind w:firstLine="567"/>
        <w:jc w:val="both"/>
        <w:rPr>
          <w:sz w:val="24"/>
          <w:szCs w:val="24"/>
        </w:rPr>
      </w:pPr>
      <w:r w:rsidRPr="00981C14">
        <w:rPr>
          <w:sz w:val="24"/>
          <w:szCs w:val="24"/>
        </w:rPr>
        <w:t>Os ovos</w:t>
      </w:r>
      <w:r w:rsidR="004439DE">
        <w:rPr>
          <w:sz w:val="24"/>
          <w:szCs w:val="24"/>
        </w:rPr>
        <w:t xml:space="preserve"> foram coletados em dois períodos, </w:t>
      </w:r>
      <w:r w:rsidR="00B77CB8">
        <w:rPr>
          <w:sz w:val="24"/>
          <w:szCs w:val="24"/>
        </w:rPr>
        <w:t xml:space="preserve">às </w:t>
      </w:r>
      <w:proofErr w:type="gramStart"/>
      <w:r w:rsidRPr="00981C14">
        <w:rPr>
          <w:sz w:val="24"/>
          <w:szCs w:val="24"/>
        </w:rPr>
        <w:t>12:00</w:t>
      </w:r>
      <w:proofErr w:type="gramEnd"/>
      <w:r w:rsidRPr="00981C14">
        <w:rPr>
          <w:sz w:val="24"/>
          <w:szCs w:val="24"/>
        </w:rPr>
        <w:t xml:space="preserve"> e 15:00 horas</w:t>
      </w:r>
      <w:r w:rsidR="00B77CB8">
        <w:rPr>
          <w:sz w:val="24"/>
          <w:szCs w:val="24"/>
        </w:rPr>
        <w:t>,</w:t>
      </w:r>
      <w:r w:rsidRPr="00981C14">
        <w:rPr>
          <w:sz w:val="24"/>
          <w:szCs w:val="24"/>
        </w:rPr>
        <w:t xml:space="preserve"> registrando-se o número de ovos produzidos incl</w:t>
      </w:r>
      <w:r w:rsidR="00B77CB8">
        <w:rPr>
          <w:sz w:val="24"/>
          <w:szCs w:val="24"/>
        </w:rPr>
        <w:t xml:space="preserve">uindo os trincados, quebrados, </w:t>
      </w:r>
      <w:r w:rsidRPr="00981C14">
        <w:rPr>
          <w:sz w:val="24"/>
          <w:szCs w:val="24"/>
        </w:rPr>
        <w:t xml:space="preserve">anormais, sem casca e de casca mole. </w:t>
      </w:r>
    </w:p>
    <w:p w:rsidR="00AB185E" w:rsidRPr="00981C14" w:rsidRDefault="00565802" w:rsidP="007013A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AB185E" w:rsidRPr="00981C14">
        <w:rPr>
          <w:sz w:val="24"/>
          <w:szCs w:val="24"/>
        </w:rPr>
        <w:t xml:space="preserve">s </w:t>
      </w:r>
      <w:r>
        <w:rPr>
          <w:sz w:val="24"/>
          <w:szCs w:val="24"/>
        </w:rPr>
        <w:t>características</w:t>
      </w:r>
      <w:r w:rsidR="00285EC6" w:rsidRPr="00981C14">
        <w:rPr>
          <w:sz w:val="24"/>
          <w:szCs w:val="24"/>
        </w:rPr>
        <w:t xml:space="preserve"> produtiv</w:t>
      </w:r>
      <w:r>
        <w:rPr>
          <w:sz w:val="24"/>
          <w:szCs w:val="24"/>
        </w:rPr>
        <w:t>a</w:t>
      </w:r>
      <w:r w:rsidR="00285EC6" w:rsidRPr="00981C14">
        <w:rPr>
          <w:sz w:val="24"/>
          <w:szCs w:val="24"/>
        </w:rPr>
        <w:t>s</w:t>
      </w:r>
      <w:r w:rsidR="00AB185E" w:rsidRPr="00981C14">
        <w:rPr>
          <w:sz w:val="24"/>
          <w:szCs w:val="24"/>
        </w:rPr>
        <w:t xml:space="preserve"> avaliad</w:t>
      </w:r>
      <w:r>
        <w:rPr>
          <w:sz w:val="24"/>
          <w:szCs w:val="24"/>
        </w:rPr>
        <w:t>a</w:t>
      </w:r>
      <w:r w:rsidR="00AB185E" w:rsidRPr="00981C14">
        <w:rPr>
          <w:sz w:val="24"/>
          <w:szCs w:val="24"/>
        </w:rPr>
        <w:t>s foram</w:t>
      </w:r>
      <w:r w:rsidR="00856123" w:rsidRPr="00981C14">
        <w:rPr>
          <w:sz w:val="24"/>
          <w:szCs w:val="24"/>
        </w:rPr>
        <w:t>:</w:t>
      </w:r>
      <w:r w:rsidR="004D00CB" w:rsidRPr="00981C14">
        <w:rPr>
          <w:sz w:val="24"/>
          <w:szCs w:val="24"/>
        </w:rPr>
        <w:t xml:space="preserve"> p</w:t>
      </w:r>
      <w:r w:rsidR="00AB185E" w:rsidRPr="00981C14">
        <w:rPr>
          <w:sz w:val="24"/>
          <w:szCs w:val="24"/>
        </w:rPr>
        <w:t>rodução de ovos</w:t>
      </w:r>
      <w:r>
        <w:rPr>
          <w:sz w:val="24"/>
          <w:szCs w:val="24"/>
        </w:rPr>
        <w:t>,</w:t>
      </w:r>
      <w:r w:rsidR="00AB185E" w:rsidRPr="00981C14">
        <w:rPr>
          <w:sz w:val="24"/>
          <w:szCs w:val="24"/>
        </w:rPr>
        <w:t xml:space="preserve"> </w:t>
      </w:r>
      <w:r w:rsidR="00856123" w:rsidRPr="00981C14">
        <w:rPr>
          <w:sz w:val="24"/>
          <w:szCs w:val="24"/>
        </w:rPr>
        <w:t xml:space="preserve">obtida diariamente através de registro do número de ovos produzidos em função do número médio de aves </w:t>
      </w:r>
      <w:r w:rsidR="003119C7" w:rsidRPr="00981C14">
        <w:rPr>
          <w:sz w:val="24"/>
          <w:szCs w:val="24"/>
        </w:rPr>
        <w:t xml:space="preserve">por unidade experimental </w:t>
      </w:r>
      <w:r w:rsidR="00856123" w:rsidRPr="00981C14">
        <w:rPr>
          <w:sz w:val="24"/>
          <w:szCs w:val="24"/>
        </w:rPr>
        <w:t>e calculad</w:t>
      </w:r>
      <w:r w:rsidR="00E02242">
        <w:rPr>
          <w:sz w:val="24"/>
          <w:szCs w:val="24"/>
        </w:rPr>
        <w:t>o</w:t>
      </w:r>
      <w:r w:rsidR="00856123" w:rsidRPr="00981C14">
        <w:rPr>
          <w:sz w:val="24"/>
          <w:szCs w:val="24"/>
        </w:rPr>
        <w:t xml:space="preserve"> a porcentagem d</w:t>
      </w:r>
      <w:r w:rsidR="00E02242">
        <w:rPr>
          <w:sz w:val="24"/>
          <w:szCs w:val="24"/>
        </w:rPr>
        <w:t>e postura por ave/</w:t>
      </w:r>
      <w:r w:rsidR="004D00CB" w:rsidRPr="00981C14">
        <w:rPr>
          <w:sz w:val="24"/>
          <w:szCs w:val="24"/>
        </w:rPr>
        <w:t>dia; c</w:t>
      </w:r>
      <w:r w:rsidR="00AB185E" w:rsidRPr="00981C14">
        <w:rPr>
          <w:sz w:val="24"/>
          <w:szCs w:val="24"/>
        </w:rPr>
        <w:t>onsumo de ração</w:t>
      </w:r>
      <w:r>
        <w:rPr>
          <w:sz w:val="24"/>
          <w:szCs w:val="24"/>
        </w:rPr>
        <w:t xml:space="preserve">, obtido semanalmente </w:t>
      </w:r>
      <w:r w:rsidR="003119C7" w:rsidRPr="00981C14">
        <w:rPr>
          <w:sz w:val="24"/>
          <w:szCs w:val="24"/>
        </w:rPr>
        <w:t>através da relação entre a quantidade de alimento consumido por cada parcela experimental em função do número médio de aves nas respectivas, express</w:t>
      </w:r>
      <w:r w:rsidR="001A1C12" w:rsidRPr="00981C14">
        <w:rPr>
          <w:sz w:val="24"/>
          <w:szCs w:val="24"/>
        </w:rPr>
        <w:t>o</w:t>
      </w:r>
      <w:r w:rsidR="003119C7" w:rsidRPr="00981C14">
        <w:rPr>
          <w:sz w:val="24"/>
          <w:szCs w:val="24"/>
        </w:rPr>
        <w:t xml:space="preserve"> em </w:t>
      </w:r>
      <w:r w:rsidR="00AB185E" w:rsidRPr="00981C14">
        <w:rPr>
          <w:sz w:val="24"/>
          <w:szCs w:val="24"/>
        </w:rPr>
        <w:t>g/ave/dia</w:t>
      </w:r>
      <w:r w:rsidR="003119C7" w:rsidRPr="00981C14">
        <w:rPr>
          <w:sz w:val="24"/>
          <w:szCs w:val="24"/>
        </w:rPr>
        <w:t>;</w:t>
      </w:r>
      <w:r w:rsidR="00AB185E" w:rsidRPr="00981C14">
        <w:rPr>
          <w:sz w:val="24"/>
          <w:szCs w:val="24"/>
        </w:rPr>
        <w:t xml:space="preserve"> </w:t>
      </w:r>
      <w:r w:rsidR="004D00CB" w:rsidRPr="00981C14">
        <w:rPr>
          <w:sz w:val="24"/>
          <w:szCs w:val="24"/>
        </w:rPr>
        <w:t>p</w:t>
      </w:r>
      <w:r w:rsidR="001A1C12" w:rsidRPr="00981C14">
        <w:rPr>
          <w:sz w:val="24"/>
          <w:szCs w:val="24"/>
        </w:rPr>
        <w:t>eso médio dos ovos</w:t>
      </w:r>
      <w:r>
        <w:rPr>
          <w:sz w:val="24"/>
          <w:szCs w:val="24"/>
        </w:rPr>
        <w:t>,</w:t>
      </w:r>
      <w:r w:rsidR="00E02242">
        <w:rPr>
          <w:sz w:val="24"/>
          <w:szCs w:val="24"/>
        </w:rPr>
        <w:t xml:space="preserve"> realizado</w:t>
      </w:r>
      <w:r w:rsidR="001A1C12" w:rsidRPr="00981C14">
        <w:rPr>
          <w:sz w:val="24"/>
          <w:szCs w:val="24"/>
        </w:rPr>
        <w:t xml:space="preserve"> uma vez por semana, com a pesagem </w:t>
      </w:r>
      <w:r w:rsidR="004439DE">
        <w:rPr>
          <w:sz w:val="24"/>
          <w:szCs w:val="24"/>
        </w:rPr>
        <w:t xml:space="preserve">individual </w:t>
      </w:r>
      <w:r w:rsidR="001A1C12" w:rsidRPr="00981C14">
        <w:rPr>
          <w:sz w:val="24"/>
          <w:szCs w:val="24"/>
        </w:rPr>
        <w:t>de todos os ovos produzidos em cada parcela experimental</w:t>
      </w:r>
      <w:r w:rsidR="00E02242">
        <w:rPr>
          <w:sz w:val="24"/>
          <w:szCs w:val="24"/>
        </w:rPr>
        <w:t xml:space="preserve"> c</w:t>
      </w:r>
      <w:r w:rsidR="001A1C12" w:rsidRPr="00981C14">
        <w:rPr>
          <w:sz w:val="24"/>
          <w:szCs w:val="24"/>
        </w:rPr>
        <w:t>o</w:t>
      </w:r>
      <w:r w:rsidR="00E02242">
        <w:rPr>
          <w:sz w:val="24"/>
          <w:szCs w:val="24"/>
        </w:rPr>
        <w:t>m o</w:t>
      </w:r>
      <w:r w:rsidR="001A1C12" w:rsidRPr="00981C14">
        <w:rPr>
          <w:sz w:val="24"/>
          <w:szCs w:val="24"/>
        </w:rPr>
        <w:t xml:space="preserve"> valor mé</w:t>
      </w:r>
      <w:r w:rsidR="004D00CB" w:rsidRPr="00981C14">
        <w:rPr>
          <w:sz w:val="24"/>
          <w:szCs w:val="24"/>
        </w:rPr>
        <w:t xml:space="preserve">dio </w:t>
      </w:r>
      <w:r>
        <w:rPr>
          <w:sz w:val="24"/>
          <w:szCs w:val="24"/>
        </w:rPr>
        <w:t>express</w:t>
      </w:r>
      <w:r w:rsidR="004D00CB" w:rsidRPr="00981C14">
        <w:rPr>
          <w:sz w:val="24"/>
          <w:szCs w:val="24"/>
        </w:rPr>
        <w:t>o em gramas</w:t>
      </w:r>
      <w:r w:rsidR="00234C97">
        <w:rPr>
          <w:sz w:val="24"/>
          <w:szCs w:val="24"/>
        </w:rPr>
        <w:t xml:space="preserve"> (g)</w:t>
      </w:r>
      <w:r w:rsidR="004D00CB" w:rsidRPr="00981C14">
        <w:rPr>
          <w:sz w:val="24"/>
          <w:szCs w:val="24"/>
        </w:rPr>
        <w:t>;</w:t>
      </w:r>
      <w:r w:rsidR="001A1C12" w:rsidRPr="00981C14">
        <w:rPr>
          <w:sz w:val="24"/>
          <w:szCs w:val="24"/>
        </w:rPr>
        <w:t xml:space="preserve"> </w:t>
      </w:r>
      <w:r w:rsidR="004D00CB" w:rsidRPr="00981C14">
        <w:rPr>
          <w:sz w:val="24"/>
          <w:szCs w:val="24"/>
        </w:rPr>
        <w:t>c</w:t>
      </w:r>
      <w:r w:rsidR="00AB185E" w:rsidRPr="00981C14">
        <w:rPr>
          <w:sz w:val="24"/>
          <w:szCs w:val="24"/>
        </w:rPr>
        <w:t>onversão alimentar</w:t>
      </w:r>
      <w:r>
        <w:rPr>
          <w:sz w:val="24"/>
          <w:szCs w:val="24"/>
        </w:rPr>
        <w:t>,</w:t>
      </w:r>
      <w:r w:rsidR="003119C7" w:rsidRPr="00981C14">
        <w:rPr>
          <w:sz w:val="24"/>
          <w:szCs w:val="24"/>
        </w:rPr>
        <w:t xml:space="preserve"> </w:t>
      </w:r>
      <w:r w:rsidR="004D00CB" w:rsidRPr="00981C14">
        <w:rPr>
          <w:sz w:val="24"/>
          <w:szCs w:val="24"/>
        </w:rPr>
        <w:t>obtida</w:t>
      </w:r>
      <w:r w:rsidR="00E02242">
        <w:rPr>
          <w:sz w:val="24"/>
          <w:szCs w:val="24"/>
        </w:rPr>
        <w:t xml:space="preserve"> através da relação entre </w:t>
      </w:r>
      <w:r w:rsidR="001A1C12" w:rsidRPr="00981C14">
        <w:rPr>
          <w:sz w:val="24"/>
          <w:szCs w:val="24"/>
        </w:rPr>
        <w:t xml:space="preserve">o consumo de alimento </w:t>
      </w:r>
      <w:r w:rsidR="00E02242">
        <w:rPr>
          <w:sz w:val="24"/>
          <w:szCs w:val="24"/>
        </w:rPr>
        <w:t xml:space="preserve">e o </w:t>
      </w:r>
      <w:r w:rsidR="001A1C12" w:rsidRPr="00981C14">
        <w:rPr>
          <w:sz w:val="24"/>
          <w:szCs w:val="24"/>
        </w:rPr>
        <w:t xml:space="preserve">peso médio dos ovos e expresso em </w:t>
      </w:r>
      <w:r w:rsidR="00AB185E" w:rsidRPr="00981C14">
        <w:rPr>
          <w:sz w:val="24"/>
          <w:szCs w:val="24"/>
        </w:rPr>
        <w:t>g ração/g ovos</w:t>
      </w:r>
      <w:r w:rsidR="005A2AF8">
        <w:rPr>
          <w:sz w:val="24"/>
          <w:szCs w:val="24"/>
        </w:rPr>
        <w:t>.</w:t>
      </w:r>
    </w:p>
    <w:p w:rsidR="00A936F7" w:rsidRPr="00981C14" w:rsidRDefault="00565802" w:rsidP="007013A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</w:t>
      </w:r>
      <w:r w:rsidR="00285EC6" w:rsidRPr="00981C14">
        <w:rPr>
          <w:sz w:val="24"/>
          <w:szCs w:val="24"/>
        </w:rPr>
        <w:t xml:space="preserve">s </w:t>
      </w:r>
      <w:r>
        <w:rPr>
          <w:sz w:val="24"/>
          <w:szCs w:val="24"/>
        </w:rPr>
        <w:t>características</w:t>
      </w:r>
      <w:r w:rsidR="00285EC6" w:rsidRPr="00981C14">
        <w:rPr>
          <w:sz w:val="24"/>
          <w:szCs w:val="24"/>
        </w:rPr>
        <w:t xml:space="preserve"> de qualidade de casca </w:t>
      </w:r>
      <w:r w:rsidR="00A936F7" w:rsidRPr="00981C14">
        <w:rPr>
          <w:sz w:val="24"/>
          <w:szCs w:val="24"/>
        </w:rPr>
        <w:t>foram avaliad</w:t>
      </w:r>
      <w:r>
        <w:rPr>
          <w:sz w:val="24"/>
          <w:szCs w:val="24"/>
        </w:rPr>
        <w:t>a</w:t>
      </w:r>
      <w:r w:rsidR="00B057E5">
        <w:rPr>
          <w:sz w:val="24"/>
          <w:szCs w:val="24"/>
        </w:rPr>
        <w:t xml:space="preserve">s ao final de cada período </w:t>
      </w:r>
      <w:r w:rsidR="00E02242">
        <w:rPr>
          <w:sz w:val="24"/>
          <w:szCs w:val="24"/>
        </w:rPr>
        <w:t>experimental</w:t>
      </w:r>
      <w:r w:rsidR="00B057E5">
        <w:rPr>
          <w:sz w:val="24"/>
          <w:szCs w:val="24"/>
        </w:rPr>
        <w:t>,</w:t>
      </w:r>
      <w:r w:rsidR="00E02242">
        <w:rPr>
          <w:sz w:val="24"/>
          <w:szCs w:val="24"/>
        </w:rPr>
        <w:t xml:space="preserve"> </w:t>
      </w:r>
      <w:r w:rsidR="00B77CB8">
        <w:rPr>
          <w:sz w:val="24"/>
          <w:szCs w:val="24"/>
        </w:rPr>
        <w:t>por três</w:t>
      </w:r>
      <w:r w:rsidR="00A936F7" w:rsidRPr="00981C14">
        <w:rPr>
          <w:sz w:val="24"/>
          <w:szCs w:val="24"/>
        </w:rPr>
        <w:t xml:space="preserve"> dias </w:t>
      </w:r>
      <w:r>
        <w:rPr>
          <w:sz w:val="24"/>
          <w:szCs w:val="24"/>
        </w:rPr>
        <w:t>consecutivo</w:t>
      </w:r>
      <w:r w:rsidR="00E02242">
        <w:rPr>
          <w:sz w:val="24"/>
          <w:szCs w:val="24"/>
        </w:rPr>
        <w:t>s</w:t>
      </w:r>
      <w:r>
        <w:rPr>
          <w:sz w:val="24"/>
          <w:szCs w:val="24"/>
        </w:rPr>
        <w:t>.</w:t>
      </w:r>
      <w:r w:rsidR="00E02242">
        <w:rPr>
          <w:sz w:val="24"/>
          <w:szCs w:val="24"/>
        </w:rPr>
        <w:t xml:space="preserve"> </w:t>
      </w:r>
      <w:r w:rsidR="0018706F">
        <w:rPr>
          <w:sz w:val="24"/>
          <w:szCs w:val="24"/>
        </w:rPr>
        <w:t>A g</w:t>
      </w:r>
      <w:r w:rsidR="00285EC6" w:rsidRPr="00981C14">
        <w:rPr>
          <w:sz w:val="24"/>
          <w:szCs w:val="24"/>
        </w:rPr>
        <w:t>ravidade específica</w:t>
      </w:r>
      <w:r w:rsidR="00B77CB8">
        <w:rPr>
          <w:sz w:val="24"/>
          <w:szCs w:val="24"/>
        </w:rPr>
        <w:t xml:space="preserve"> foi</w:t>
      </w:r>
      <w:r w:rsidR="00A936F7" w:rsidRPr="00981C14">
        <w:rPr>
          <w:sz w:val="24"/>
          <w:szCs w:val="24"/>
        </w:rPr>
        <w:t xml:space="preserve"> </w:t>
      </w:r>
      <w:r w:rsidR="00540EEB" w:rsidRPr="00981C14">
        <w:rPr>
          <w:sz w:val="24"/>
          <w:szCs w:val="24"/>
        </w:rPr>
        <w:t>avaliada</w:t>
      </w:r>
      <w:r w:rsidR="00285EC6" w:rsidRPr="00981C14">
        <w:rPr>
          <w:sz w:val="24"/>
          <w:szCs w:val="24"/>
        </w:rPr>
        <w:t xml:space="preserve"> </w:t>
      </w:r>
      <w:r w:rsidR="00540EEB" w:rsidRPr="00981C14">
        <w:rPr>
          <w:sz w:val="24"/>
          <w:szCs w:val="24"/>
        </w:rPr>
        <w:t xml:space="preserve">através da imersão </w:t>
      </w:r>
      <w:r w:rsidR="005A2AF8" w:rsidRPr="00981C14">
        <w:rPr>
          <w:sz w:val="24"/>
          <w:szCs w:val="24"/>
        </w:rPr>
        <w:t xml:space="preserve">de todos os ovos produzidos por </w:t>
      </w:r>
      <w:r w:rsidR="005A2AF8">
        <w:rPr>
          <w:sz w:val="24"/>
          <w:szCs w:val="24"/>
        </w:rPr>
        <w:t xml:space="preserve">cada </w:t>
      </w:r>
      <w:r w:rsidR="005A2AF8" w:rsidRPr="00981C14">
        <w:rPr>
          <w:sz w:val="24"/>
          <w:szCs w:val="24"/>
        </w:rPr>
        <w:t xml:space="preserve">parcela experimental </w:t>
      </w:r>
      <w:r w:rsidR="00B77CB8" w:rsidRPr="00981C14">
        <w:rPr>
          <w:sz w:val="24"/>
          <w:szCs w:val="24"/>
        </w:rPr>
        <w:t xml:space="preserve">em soluções salinas variando </w:t>
      </w:r>
      <w:r w:rsidR="00B77CB8">
        <w:rPr>
          <w:sz w:val="24"/>
          <w:szCs w:val="24"/>
        </w:rPr>
        <w:t xml:space="preserve">de </w:t>
      </w:r>
      <w:r w:rsidR="00B77CB8" w:rsidRPr="00981C14">
        <w:rPr>
          <w:sz w:val="24"/>
          <w:szCs w:val="24"/>
        </w:rPr>
        <w:t>1,060 a 1,100 g/cm</w:t>
      </w:r>
      <w:r w:rsidR="00B77CB8" w:rsidRPr="00981C14">
        <w:rPr>
          <w:sz w:val="24"/>
          <w:szCs w:val="24"/>
          <w:vertAlign w:val="superscript"/>
        </w:rPr>
        <w:t>3</w:t>
      </w:r>
      <w:r w:rsidR="00A16C8F" w:rsidRPr="00981C14">
        <w:rPr>
          <w:sz w:val="24"/>
          <w:szCs w:val="24"/>
        </w:rPr>
        <w:t xml:space="preserve">, conforme </w:t>
      </w:r>
      <w:proofErr w:type="spellStart"/>
      <w:r w:rsidR="00A16C8F" w:rsidRPr="00981C14">
        <w:rPr>
          <w:sz w:val="24"/>
          <w:szCs w:val="24"/>
        </w:rPr>
        <w:t>Moreng</w:t>
      </w:r>
      <w:proofErr w:type="spellEnd"/>
      <w:r w:rsidR="00A16C8F" w:rsidRPr="00981C14">
        <w:rPr>
          <w:sz w:val="24"/>
          <w:szCs w:val="24"/>
        </w:rPr>
        <w:t xml:space="preserve"> e</w:t>
      </w:r>
      <w:r w:rsidR="0018706F">
        <w:rPr>
          <w:sz w:val="24"/>
          <w:szCs w:val="24"/>
        </w:rPr>
        <w:t xml:space="preserve"> </w:t>
      </w:r>
      <w:proofErr w:type="spellStart"/>
      <w:r w:rsidR="0018706F">
        <w:rPr>
          <w:sz w:val="24"/>
          <w:szCs w:val="24"/>
        </w:rPr>
        <w:t>Avens</w:t>
      </w:r>
      <w:proofErr w:type="spellEnd"/>
      <w:r w:rsidR="0018706F">
        <w:rPr>
          <w:sz w:val="24"/>
          <w:szCs w:val="24"/>
        </w:rPr>
        <w:t xml:space="preserve"> (1990).</w:t>
      </w:r>
      <w:r w:rsidR="00540EEB" w:rsidRPr="00981C14">
        <w:rPr>
          <w:sz w:val="24"/>
          <w:szCs w:val="24"/>
        </w:rPr>
        <w:t xml:space="preserve"> </w:t>
      </w:r>
      <w:r w:rsidR="0018706F">
        <w:rPr>
          <w:sz w:val="24"/>
          <w:szCs w:val="24"/>
        </w:rPr>
        <w:t xml:space="preserve">A </w:t>
      </w:r>
      <w:r w:rsidR="004D00CB" w:rsidRPr="00981C14">
        <w:rPr>
          <w:sz w:val="24"/>
          <w:szCs w:val="24"/>
        </w:rPr>
        <w:t>p</w:t>
      </w:r>
      <w:r w:rsidR="00540EEB" w:rsidRPr="00981C14">
        <w:rPr>
          <w:sz w:val="24"/>
          <w:szCs w:val="24"/>
        </w:rPr>
        <w:t>orcentagem de casca</w:t>
      </w:r>
      <w:r w:rsidR="0018706F">
        <w:rPr>
          <w:sz w:val="24"/>
          <w:szCs w:val="24"/>
        </w:rPr>
        <w:t xml:space="preserve"> foi </w:t>
      </w:r>
      <w:r w:rsidR="00A936F7" w:rsidRPr="00981C14">
        <w:rPr>
          <w:sz w:val="24"/>
          <w:szCs w:val="24"/>
        </w:rPr>
        <w:t xml:space="preserve">obtida </w:t>
      </w:r>
      <w:r w:rsidR="00540EEB" w:rsidRPr="00981C14">
        <w:rPr>
          <w:sz w:val="24"/>
          <w:szCs w:val="24"/>
        </w:rPr>
        <w:t xml:space="preserve">após </w:t>
      </w:r>
      <w:r w:rsidR="00A936F7" w:rsidRPr="00981C14">
        <w:rPr>
          <w:sz w:val="24"/>
          <w:szCs w:val="24"/>
        </w:rPr>
        <w:t>coleta aleatória de dois ovos íntegr</w:t>
      </w:r>
      <w:r w:rsidR="004439DE">
        <w:rPr>
          <w:sz w:val="24"/>
          <w:szCs w:val="24"/>
        </w:rPr>
        <w:t xml:space="preserve">os por </w:t>
      </w:r>
      <w:r w:rsidR="00E02242">
        <w:rPr>
          <w:sz w:val="24"/>
          <w:szCs w:val="24"/>
        </w:rPr>
        <w:t>parcela experimental</w:t>
      </w:r>
      <w:r w:rsidR="0018706F">
        <w:rPr>
          <w:sz w:val="24"/>
          <w:szCs w:val="24"/>
        </w:rPr>
        <w:t>, sendo estes</w:t>
      </w:r>
      <w:r w:rsidR="00E02242">
        <w:rPr>
          <w:sz w:val="24"/>
          <w:szCs w:val="24"/>
        </w:rPr>
        <w:t xml:space="preserve"> </w:t>
      </w:r>
      <w:r w:rsidR="00540EEB" w:rsidRPr="00981C14">
        <w:rPr>
          <w:sz w:val="24"/>
          <w:szCs w:val="24"/>
        </w:rPr>
        <w:t>quebra</w:t>
      </w:r>
      <w:r w:rsidR="00E02242">
        <w:rPr>
          <w:sz w:val="24"/>
          <w:szCs w:val="24"/>
        </w:rPr>
        <w:t>dos</w:t>
      </w:r>
      <w:r w:rsidR="00540EEB" w:rsidRPr="00981C14">
        <w:rPr>
          <w:sz w:val="24"/>
          <w:szCs w:val="24"/>
        </w:rPr>
        <w:t xml:space="preserve"> </w:t>
      </w:r>
      <w:r w:rsidR="0018706F">
        <w:rPr>
          <w:sz w:val="24"/>
          <w:szCs w:val="24"/>
        </w:rPr>
        <w:t xml:space="preserve">e </w:t>
      </w:r>
      <w:r w:rsidR="00234C97">
        <w:rPr>
          <w:sz w:val="24"/>
          <w:szCs w:val="24"/>
        </w:rPr>
        <w:t>as cascas lavadas sem</w:t>
      </w:r>
      <w:r w:rsidR="00E02242">
        <w:rPr>
          <w:sz w:val="24"/>
          <w:szCs w:val="24"/>
        </w:rPr>
        <w:t xml:space="preserve"> a remoção das</w:t>
      </w:r>
      <w:r w:rsidR="00633C17">
        <w:rPr>
          <w:sz w:val="24"/>
          <w:szCs w:val="24"/>
        </w:rPr>
        <w:t xml:space="preserve"> membranas, </w:t>
      </w:r>
      <w:r w:rsidR="0018706F">
        <w:rPr>
          <w:sz w:val="24"/>
          <w:szCs w:val="24"/>
        </w:rPr>
        <w:t>após foram secada</w:t>
      </w:r>
      <w:r w:rsidR="00E02242">
        <w:rPr>
          <w:sz w:val="24"/>
          <w:szCs w:val="24"/>
        </w:rPr>
        <w:t>s</w:t>
      </w:r>
      <w:r w:rsidR="00234C97">
        <w:rPr>
          <w:sz w:val="24"/>
          <w:szCs w:val="24"/>
        </w:rPr>
        <w:t xml:space="preserve"> por seis dias à temperatura ambiente </w:t>
      </w:r>
      <w:r w:rsidR="00540EEB" w:rsidRPr="00981C14">
        <w:rPr>
          <w:sz w:val="24"/>
          <w:szCs w:val="24"/>
        </w:rPr>
        <w:t>e</w:t>
      </w:r>
      <w:r w:rsidR="00234C97">
        <w:rPr>
          <w:sz w:val="24"/>
          <w:szCs w:val="24"/>
        </w:rPr>
        <w:t xml:space="preserve"> então</w:t>
      </w:r>
      <w:r w:rsidR="00540EEB" w:rsidRPr="00981C14">
        <w:rPr>
          <w:sz w:val="24"/>
          <w:szCs w:val="24"/>
        </w:rPr>
        <w:t xml:space="preserve"> pesa</w:t>
      </w:r>
      <w:r w:rsidR="00E02242">
        <w:rPr>
          <w:sz w:val="24"/>
          <w:szCs w:val="24"/>
        </w:rPr>
        <w:t>dos</w:t>
      </w:r>
      <w:r w:rsidR="00A936F7" w:rsidRPr="00981C14">
        <w:rPr>
          <w:sz w:val="24"/>
          <w:szCs w:val="24"/>
        </w:rPr>
        <w:t xml:space="preserve"> em balança de precisão (0,01g) e o valor obtido em função do peso do ovo e expresso e</w:t>
      </w:r>
      <w:r w:rsidR="00633C17">
        <w:rPr>
          <w:sz w:val="24"/>
          <w:szCs w:val="24"/>
        </w:rPr>
        <w:t>m</w:t>
      </w:r>
      <w:r w:rsidR="00A936F7" w:rsidRPr="00981C14">
        <w:rPr>
          <w:sz w:val="24"/>
          <w:szCs w:val="24"/>
        </w:rPr>
        <w:t xml:space="preserve"> porcentagem</w:t>
      </w:r>
      <w:r w:rsidR="0018706F">
        <w:rPr>
          <w:sz w:val="24"/>
          <w:szCs w:val="24"/>
        </w:rPr>
        <w:t>. Para a avaliação da</w:t>
      </w:r>
      <w:r w:rsidR="00A936F7" w:rsidRPr="00981C14">
        <w:rPr>
          <w:sz w:val="24"/>
          <w:szCs w:val="24"/>
        </w:rPr>
        <w:t xml:space="preserve"> </w:t>
      </w:r>
      <w:r w:rsidR="004D00CB" w:rsidRPr="00981C14">
        <w:rPr>
          <w:sz w:val="24"/>
          <w:szCs w:val="24"/>
        </w:rPr>
        <w:t>e</w:t>
      </w:r>
      <w:r w:rsidR="0018706F">
        <w:rPr>
          <w:sz w:val="24"/>
          <w:szCs w:val="24"/>
        </w:rPr>
        <w:t>spessura de casca (mm) foi considerada a</w:t>
      </w:r>
      <w:r w:rsidR="00285EC6" w:rsidRPr="00981C14">
        <w:rPr>
          <w:sz w:val="24"/>
          <w:szCs w:val="24"/>
        </w:rPr>
        <w:t xml:space="preserve"> </w:t>
      </w:r>
      <w:r w:rsidR="00540EEB" w:rsidRPr="00981C14">
        <w:rPr>
          <w:sz w:val="24"/>
          <w:szCs w:val="24"/>
        </w:rPr>
        <w:t xml:space="preserve">média encontrada após </w:t>
      </w:r>
      <w:r w:rsidR="005A2AF8">
        <w:rPr>
          <w:sz w:val="24"/>
          <w:szCs w:val="24"/>
        </w:rPr>
        <w:t>medição</w:t>
      </w:r>
      <w:r w:rsidR="00540EEB" w:rsidRPr="00981C14">
        <w:rPr>
          <w:sz w:val="24"/>
          <w:szCs w:val="24"/>
        </w:rPr>
        <w:t xml:space="preserve"> em três pontos da região equatorial por meio da utilização de </w:t>
      </w:r>
      <w:r w:rsidR="00E02242">
        <w:rPr>
          <w:sz w:val="24"/>
          <w:szCs w:val="24"/>
        </w:rPr>
        <w:t>p</w:t>
      </w:r>
      <w:r w:rsidR="00540EEB" w:rsidRPr="00981C14">
        <w:rPr>
          <w:sz w:val="24"/>
          <w:szCs w:val="24"/>
        </w:rPr>
        <w:t>aquímetro</w:t>
      </w:r>
      <w:r w:rsidR="00A936F7" w:rsidRPr="00981C14">
        <w:rPr>
          <w:sz w:val="24"/>
          <w:szCs w:val="24"/>
        </w:rPr>
        <w:t xml:space="preserve"> (</w:t>
      </w:r>
      <w:r w:rsidR="00633C17">
        <w:rPr>
          <w:sz w:val="24"/>
          <w:szCs w:val="24"/>
        </w:rPr>
        <w:t xml:space="preserve">precisão de </w:t>
      </w:r>
      <w:r w:rsidR="00A936F7" w:rsidRPr="00981C14">
        <w:rPr>
          <w:sz w:val="24"/>
          <w:szCs w:val="24"/>
        </w:rPr>
        <w:t>0,01 mm).</w:t>
      </w:r>
    </w:p>
    <w:p w:rsidR="00285EC6" w:rsidRPr="00981C14" w:rsidRDefault="00285EC6" w:rsidP="007013A1">
      <w:pPr>
        <w:spacing w:line="360" w:lineRule="auto"/>
        <w:ind w:firstLine="708"/>
        <w:jc w:val="both"/>
        <w:rPr>
          <w:sz w:val="24"/>
          <w:szCs w:val="24"/>
        </w:rPr>
      </w:pPr>
      <w:r w:rsidRPr="00981C14">
        <w:rPr>
          <w:sz w:val="24"/>
          <w:szCs w:val="24"/>
        </w:rPr>
        <w:t xml:space="preserve"> </w:t>
      </w:r>
      <w:r w:rsidR="00AB185E" w:rsidRPr="00981C14">
        <w:rPr>
          <w:sz w:val="24"/>
          <w:szCs w:val="24"/>
        </w:rPr>
        <w:t xml:space="preserve">Os dados foram submetidos à análise de variância utilizando os recursos do programa </w:t>
      </w:r>
      <w:r w:rsidRPr="00981C14">
        <w:rPr>
          <w:sz w:val="24"/>
          <w:szCs w:val="24"/>
        </w:rPr>
        <w:t xml:space="preserve">estatístico </w:t>
      </w:r>
      <w:r w:rsidR="00AB185E" w:rsidRPr="00981C14">
        <w:rPr>
          <w:sz w:val="24"/>
          <w:szCs w:val="24"/>
        </w:rPr>
        <w:t xml:space="preserve">SISVAR </w:t>
      </w:r>
      <w:r w:rsidR="00633C17">
        <w:rPr>
          <w:sz w:val="24"/>
          <w:szCs w:val="24"/>
        </w:rPr>
        <w:t>(FERREIRA, 2000). A</w:t>
      </w:r>
      <w:r w:rsidR="00AB185E" w:rsidRPr="00981C14">
        <w:rPr>
          <w:sz w:val="24"/>
          <w:szCs w:val="24"/>
        </w:rPr>
        <w:t>s mé</w:t>
      </w:r>
      <w:r w:rsidR="00B77CB8">
        <w:rPr>
          <w:sz w:val="24"/>
          <w:szCs w:val="24"/>
        </w:rPr>
        <w:t xml:space="preserve">dias comparadas pelo teste SNK </w:t>
      </w:r>
      <w:r w:rsidR="00234C97">
        <w:rPr>
          <w:sz w:val="24"/>
          <w:szCs w:val="24"/>
        </w:rPr>
        <w:t>a</w:t>
      </w:r>
      <w:r w:rsidR="00AB185E" w:rsidRPr="00981C14">
        <w:rPr>
          <w:sz w:val="24"/>
          <w:szCs w:val="24"/>
        </w:rPr>
        <w:t xml:space="preserve"> 5% de probabilidade.</w:t>
      </w:r>
      <w:bookmarkStart w:id="2" w:name="_Toc261011053"/>
    </w:p>
    <w:p w:rsidR="00AB185E" w:rsidRPr="00981C14" w:rsidRDefault="00DE3600" w:rsidP="000E2701">
      <w:pPr>
        <w:pStyle w:val="Ttulo1"/>
        <w:numPr>
          <w:ilvl w:val="0"/>
          <w:numId w:val="0"/>
        </w:numPr>
        <w:spacing w:before="0" w:line="360" w:lineRule="auto"/>
        <w:jc w:val="center"/>
        <w:rPr>
          <w:szCs w:val="24"/>
        </w:rPr>
      </w:pPr>
      <w:r w:rsidRPr="00981C14">
        <w:rPr>
          <w:szCs w:val="24"/>
        </w:rPr>
        <w:t>RESULTADOS E DISCUSSÃO</w:t>
      </w:r>
      <w:bookmarkEnd w:id="2"/>
    </w:p>
    <w:p w:rsidR="005C67C7" w:rsidRDefault="00AB185E" w:rsidP="007013A1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981C14">
        <w:rPr>
          <w:bCs/>
          <w:sz w:val="24"/>
          <w:szCs w:val="24"/>
        </w:rPr>
        <w:t xml:space="preserve">Os resultados </w:t>
      </w:r>
      <w:r w:rsidR="00AD237F" w:rsidRPr="00981C14">
        <w:rPr>
          <w:bCs/>
          <w:sz w:val="24"/>
          <w:szCs w:val="24"/>
        </w:rPr>
        <w:t>de desempenho produtivo e qualidade de casca em funçã</w:t>
      </w:r>
      <w:r w:rsidR="00E02242">
        <w:rPr>
          <w:bCs/>
          <w:sz w:val="24"/>
          <w:szCs w:val="24"/>
        </w:rPr>
        <w:t>o dos tratamentos experimentais</w:t>
      </w:r>
      <w:r w:rsidR="00AD237F" w:rsidRPr="00981C14">
        <w:rPr>
          <w:bCs/>
          <w:sz w:val="24"/>
          <w:szCs w:val="24"/>
        </w:rPr>
        <w:t xml:space="preserve"> </w:t>
      </w:r>
      <w:r w:rsidR="00A90015" w:rsidRPr="00981C14">
        <w:rPr>
          <w:bCs/>
          <w:sz w:val="24"/>
          <w:szCs w:val="24"/>
        </w:rPr>
        <w:t>encontram-se na Tabela 2</w:t>
      </w:r>
      <w:r w:rsidRPr="00981C14">
        <w:rPr>
          <w:bCs/>
          <w:sz w:val="24"/>
          <w:szCs w:val="24"/>
        </w:rPr>
        <w:t xml:space="preserve">. </w:t>
      </w:r>
    </w:p>
    <w:p w:rsidR="00DE3600" w:rsidRPr="00981C14" w:rsidRDefault="00DE3600" w:rsidP="007013A1">
      <w:pPr>
        <w:spacing w:line="360" w:lineRule="auto"/>
        <w:ind w:left="993" w:hanging="993"/>
        <w:jc w:val="both"/>
        <w:rPr>
          <w:bCs/>
          <w:sz w:val="24"/>
          <w:szCs w:val="24"/>
        </w:rPr>
      </w:pPr>
      <w:r w:rsidRPr="00981C14">
        <w:rPr>
          <w:b/>
          <w:bCs/>
          <w:sz w:val="24"/>
          <w:szCs w:val="24"/>
        </w:rPr>
        <w:t>Tabela 2-</w:t>
      </w:r>
      <w:r w:rsidRPr="00981C14">
        <w:rPr>
          <w:bCs/>
          <w:sz w:val="24"/>
          <w:szCs w:val="24"/>
        </w:rPr>
        <w:t xml:space="preserve"> Produção de ovos (PO)</w:t>
      </w:r>
      <w:proofErr w:type="gramStart"/>
      <w:r w:rsidRPr="00981C14">
        <w:rPr>
          <w:bCs/>
          <w:sz w:val="24"/>
          <w:szCs w:val="24"/>
        </w:rPr>
        <w:t>, consumo</w:t>
      </w:r>
      <w:proofErr w:type="gramEnd"/>
      <w:r w:rsidRPr="00981C14">
        <w:rPr>
          <w:bCs/>
          <w:sz w:val="24"/>
          <w:szCs w:val="24"/>
        </w:rPr>
        <w:t xml:space="preserve"> de ração (CR), conversão alimentar (CA), peso médio dos ovos (PMO), porcentagem de casca (C), espessura de casca (EC) e gravidade específica (GE) dos ovos de poedeiras semipesadas submetidas à suplementação enzimática no período de 44 a 59 semanas de idade</w:t>
      </w:r>
    </w:p>
    <w:tbl>
      <w:tblPr>
        <w:tblW w:w="49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166"/>
        <w:gridCol w:w="1273"/>
        <w:gridCol w:w="1684"/>
        <w:gridCol w:w="1205"/>
        <w:gridCol w:w="1549"/>
        <w:gridCol w:w="1267"/>
        <w:gridCol w:w="66"/>
      </w:tblGrid>
      <w:tr w:rsidR="00DE3600" w:rsidRPr="00981C14" w:rsidTr="00DE3600">
        <w:trPr>
          <w:gridAfter w:val="1"/>
          <w:wAfter w:w="36" w:type="pct"/>
          <w:trHeight w:hRule="exact" w:val="407"/>
        </w:trPr>
        <w:tc>
          <w:tcPr>
            <w:tcW w:w="117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3600" w:rsidRPr="00981C14" w:rsidRDefault="00DE3600" w:rsidP="00DE3600">
            <w:pPr>
              <w:pStyle w:val="Ttulo"/>
              <w:snapToGrid w:val="0"/>
              <w:rPr>
                <w:bCs/>
                <w:szCs w:val="24"/>
              </w:rPr>
            </w:pPr>
            <w:r w:rsidRPr="00981C14">
              <w:rPr>
                <w:bCs/>
                <w:szCs w:val="24"/>
              </w:rPr>
              <w:t>Características</w:t>
            </w:r>
          </w:p>
        </w:tc>
        <w:tc>
          <w:tcPr>
            <w:tcW w:w="37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981C14">
              <w:rPr>
                <w:bCs/>
                <w:sz w:val="24"/>
                <w:szCs w:val="24"/>
              </w:rPr>
              <w:t>Tratamentos</w:t>
            </w:r>
          </w:p>
        </w:tc>
      </w:tr>
      <w:tr w:rsidR="00DE3600" w:rsidRPr="00981C14" w:rsidTr="00DE3600">
        <w:trPr>
          <w:trHeight w:val="147"/>
        </w:trPr>
        <w:tc>
          <w:tcPr>
            <w:tcW w:w="117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DE3600">
            <w:pPr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T1 (CP)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T2 (CN)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 xml:space="preserve">T3 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 xml:space="preserve">T4 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600" w:rsidRPr="00314EFF" w:rsidRDefault="00DE3600" w:rsidP="00DE3600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14EFF">
              <w:rPr>
                <w:b/>
                <w:sz w:val="24"/>
                <w:szCs w:val="24"/>
              </w:rPr>
              <w:t>CV (%)</w:t>
            </w:r>
          </w:p>
        </w:tc>
      </w:tr>
      <w:tr w:rsidR="00DE3600" w:rsidRPr="00981C14" w:rsidTr="00DE3600">
        <w:trPr>
          <w:trHeight w:val="399"/>
        </w:trPr>
        <w:tc>
          <w:tcPr>
            <w:tcW w:w="11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pStyle w:val="Ttulo"/>
              <w:snapToGrid w:val="0"/>
              <w:jc w:val="left"/>
              <w:rPr>
                <w:szCs w:val="24"/>
              </w:rPr>
            </w:pPr>
            <w:r w:rsidRPr="00981C14">
              <w:rPr>
                <w:szCs w:val="24"/>
              </w:rPr>
              <w:t>CR (g/ave/dia)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115,97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112,57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114,93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114,33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600" w:rsidRPr="00314EFF" w:rsidRDefault="00DE3600" w:rsidP="00DE3600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14EFF">
              <w:rPr>
                <w:b/>
                <w:sz w:val="24"/>
                <w:szCs w:val="24"/>
              </w:rPr>
              <w:t>4,51</w:t>
            </w:r>
          </w:p>
        </w:tc>
      </w:tr>
      <w:tr w:rsidR="00DE3600" w:rsidRPr="00981C14" w:rsidTr="00DE3600">
        <w:trPr>
          <w:trHeight w:val="399"/>
        </w:trPr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pStyle w:val="Ttulo"/>
              <w:snapToGrid w:val="0"/>
              <w:jc w:val="left"/>
              <w:rPr>
                <w:szCs w:val="24"/>
                <w:vertAlign w:val="superscript"/>
              </w:rPr>
            </w:pPr>
            <w:r w:rsidRPr="00981C14">
              <w:rPr>
                <w:szCs w:val="24"/>
              </w:rPr>
              <w:t>PO (%/ave/dia)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91,34 a"/>
              </w:smartTagPr>
              <w:r w:rsidRPr="00981C14">
                <w:rPr>
                  <w:sz w:val="24"/>
                  <w:szCs w:val="24"/>
                </w:rPr>
                <w:t>91,34 a</w:t>
              </w:r>
            </w:smartTag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84,46 b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9,89 a"/>
              </w:smartTagPr>
              <w:r w:rsidRPr="00981C14">
                <w:rPr>
                  <w:sz w:val="24"/>
                  <w:szCs w:val="24"/>
                </w:rPr>
                <w:t>89,89 a</w:t>
              </w:r>
            </w:smartTag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9,06 a"/>
              </w:smartTagPr>
              <w:r w:rsidRPr="00981C14">
                <w:rPr>
                  <w:sz w:val="24"/>
                  <w:szCs w:val="24"/>
                </w:rPr>
                <w:t>89,06 a</w:t>
              </w:r>
            </w:smartTag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600" w:rsidRPr="00314EFF" w:rsidRDefault="00DE3600" w:rsidP="00DE3600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14EFF">
              <w:rPr>
                <w:b/>
                <w:sz w:val="24"/>
                <w:szCs w:val="24"/>
              </w:rPr>
              <w:t>5,18</w:t>
            </w:r>
          </w:p>
        </w:tc>
      </w:tr>
      <w:tr w:rsidR="00DE3600" w:rsidRPr="00981C14" w:rsidTr="00DE3600">
        <w:trPr>
          <w:trHeight w:val="399"/>
        </w:trPr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pStyle w:val="Ttulo"/>
              <w:snapToGrid w:val="0"/>
              <w:jc w:val="left"/>
              <w:rPr>
                <w:szCs w:val="24"/>
              </w:rPr>
            </w:pPr>
            <w:r w:rsidRPr="00981C14">
              <w:rPr>
                <w:szCs w:val="24"/>
              </w:rPr>
              <w:t>PMO (g)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63,74</w:t>
            </w:r>
            <w:r>
              <w:rPr>
                <w:sz w:val="24"/>
                <w:szCs w:val="24"/>
              </w:rPr>
              <w:t xml:space="preserve"> a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63,32</w:t>
            </w:r>
            <w:r>
              <w:rPr>
                <w:sz w:val="24"/>
                <w:szCs w:val="24"/>
              </w:rPr>
              <w:t xml:space="preserve"> ab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63,64</w:t>
            </w:r>
            <w:r>
              <w:rPr>
                <w:sz w:val="24"/>
                <w:szCs w:val="24"/>
              </w:rPr>
              <w:t xml:space="preserve"> a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62,71</w:t>
            </w:r>
            <w:r>
              <w:rPr>
                <w:sz w:val="24"/>
                <w:szCs w:val="24"/>
              </w:rPr>
              <w:t xml:space="preserve"> b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600" w:rsidRPr="00314EFF" w:rsidRDefault="00DE3600" w:rsidP="00DE3600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14EFF">
              <w:rPr>
                <w:b/>
                <w:sz w:val="24"/>
                <w:szCs w:val="24"/>
              </w:rPr>
              <w:t>2,11</w:t>
            </w:r>
          </w:p>
        </w:tc>
      </w:tr>
      <w:tr w:rsidR="00DE3600" w:rsidRPr="00981C14" w:rsidTr="00DE3600">
        <w:trPr>
          <w:trHeight w:val="399"/>
        </w:trPr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pStyle w:val="Ttulo"/>
              <w:snapToGrid w:val="0"/>
              <w:jc w:val="left"/>
              <w:rPr>
                <w:szCs w:val="24"/>
                <w:vertAlign w:val="superscript"/>
              </w:rPr>
            </w:pPr>
            <w:r w:rsidRPr="00981C14">
              <w:rPr>
                <w:szCs w:val="24"/>
              </w:rPr>
              <w:t>CA (g/g)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1,99 b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2,11 a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2,01 b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2,05 b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600" w:rsidRPr="00314EFF" w:rsidRDefault="00DE3600" w:rsidP="00DE3600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14EFF">
              <w:rPr>
                <w:b/>
                <w:sz w:val="24"/>
                <w:szCs w:val="24"/>
              </w:rPr>
              <w:t>5,71</w:t>
            </w:r>
          </w:p>
        </w:tc>
      </w:tr>
      <w:tr w:rsidR="00DE3600" w:rsidRPr="00981C14" w:rsidTr="00DE3600">
        <w:trPr>
          <w:trHeight w:val="399"/>
        </w:trPr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pStyle w:val="Ttulo"/>
              <w:snapToGrid w:val="0"/>
              <w:jc w:val="left"/>
              <w:rPr>
                <w:szCs w:val="24"/>
              </w:rPr>
            </w:pPr>
            <w:r w:rsidRPr="00981C14">
              <w:rPr>
                <w:szCs w:val="24"/>
              </w:rPr>
              <w:t>GE (g/cm</w:t>
            </w:r>
            <w:r w:rsidRPr="00981C14">
              <w:rPr>
                <w:szCs w:val="24"/>
                <w:vertAlign w:val="superscript"/>
              </w:rPr>
              <w:t>3</w:t>
            </w:r>
            <w:r w:rsidRPr="00981C14">
              <w:rPr>
                <w:szCs w:val="24"/>
              </w:rPr>
              <w:t>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pStyle w:val="Corpodetexto"/>
              <w:snapToGrid w:val="0"/>
              <w:jc w:val="center"/>
            </w:pPr>
            <w:r w:rsidRPr="00981C14">
              <w:t>1,09</w:t>
            </w:r>
            <w:r>
              <w:t>1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pStyle w:val="Corpodetexto"/>
              <w:snapToGrid w:val="0"/>
              <w:jc w:val="center"/>
            </w:pPr>
            <w:r w:rsidRPr="00981C14">
              <w:t>1,091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pStyle w:val="Corpodetexto"/>
              <w:snapToGrid w:val="0"/>
              <w:jc w:val="center"/>
            </w:pPr>
            <w:r w:rsidRPr="00981C14">
              <w:t>1,091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pStyle w:val="Corpodetexto"/>
              <w:snapToGrid w:val="0"/>
              <w:jc w:val="center"/>
            </w:pPr>
            <w:r w:rsidRPr="00981C14">
              <w:t>1,091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600" w:rsidRPr="00314EFF" w:rsidRDefault="00DE3600" w:rsidP="00DE3600">
            <w:pPr>
              <w:pStyle w:val="Corpodetexto"/>
              <w:snapToGrid w:val="0"/>
              <w:jc w:val="center"/>
              <w:rPr>
                <w:b/>
              </w:rPr>
            </w:pPr>
            <w:r w:rsidRPr="00314EFF">
              <w:rPr>
                <w:b/>
              </w:rPr>
              <w:t>0,14</w:t>
            </w:r>
          </w:p>
        </w:tc>
      </w:tr>
      <w:tr w:rsidR="00DE3600" w:rsidRPr="00981C14" w:rsidTr="00DE3600">
        <w:trPr>
          <w:trHeight w:val="399"/>
        </w:trPr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pStyle w:val="Ttulo"/>
              <w:snapToGrid w:val="0"/>
              <w:jc w:val="left"/>
              <w:rPr>
                <w:szCs w:val="24"/>
              </w:rPr>
            </w:pPr>
            <w:r w:rsidRPr="00981C14">
              <w:rPr>
                <w:szCs w:val="24"/>
              </w:rPr>
              <w:t>C (%)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pStyle w:val="Ttulo"/>
              <w:snapToGrid w:val="0"/>
              <w:rPr>
                <w:szCs w:val="24"/>
              </w:rPr>
            </w:pPr>
            <w:r w:rsidRPr="00981C14">
              <w:rPr>
                <w:szCs w:val="24"/>
              </w:rPr>
              <w:t>9,77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pStyle w:val="Corpodetexto"/>
              <w:snapToGrid w:val="0"/>
              <w:jc w:val="center"/>
            </w:pPr>
            <w:r w:rsidRPr="00981C14">
              <w:t>9,84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pStyle w:val="Corpodetexto"/>
              <w:snapToGrid w:val="0"/>
              <w:jc w:val="center"/>
            </w:pPr>
            <w:r w:rsidRPr="00981C14">
              <w:t>9,92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pStyle w:val="Corpodetexto"/>
              <w:snapToGrid w:val="0"/>
              <w:jc w:val="center"/>
            </w:pPr>
            <w:r w:rsidRPr="00981C14">
              <w:t>10,00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600" w:rsidRPr="00314EFF" w:rsidRDefault="00DE3600" w:rsidP="00DE3600">
            <w:pPr>
              <w:pStyle w:val="Corpodetexto"/>
              <w:snapToGrid w:val="0"/>
              <w:jc w:val="center"/>
              <w:rPr>
                <w:b/>
              </w:rPr>
            </w:pPr>
            <w:r w:rsidRPr="00314EFF">
              <w:rPr>
                <w:b/>
              </w:rPr>
              <w:t>4,23</w:t>
            </w:r>
          </w:p>
        </w:tc>
      </w:tr>
      <w:tr w:rsidR="00DE3600" w:rsidRPr="00981C14" w:rsidTr="00DE3600">
        <w:trPr>
          <w:trHeight w:val="399"/>
        </w:trPr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DE3600">
            <w:pPr>
              <w:pStyle w:val="Ttulo"/>
              <w:snapToGrid w:val="0"/>
              <w:jc w:val="left"/>
              <w:rPr>
                <w:szCs w:val="24"/>
              </w:rPr>
            </w:pPr>
            <w:r w:rsidRPr="00981C14">
              <w:rPr>
                <w:szCs w:val="24"/>
              </w:rPr>
              <w:t>EC (mm)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DE3600">
            <w:pPr>
              <w:pStyle w:val="Corpodetexto"/>
              <w:snapToGrid w:val="0"/>
              <w:jc w:val="center"/>
            </w:pPr>
            <w:r w:rsidRPr="00981C14">
              <w:t>0,55</w:t>
            </w:r>
            <w:r>
              <w:t>4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DE3600">
            <w:pPr>
              <w:pStyle w:val="Corpodetexto"/>
              <w:snapToGrid w:val="0"/>
              <w:jc w:val="center"/>
            </w:pPr>
            <w:r w:rsidRPr="00981C14">
              <w:t>0,55</w:t>
            </w:r>
            <w:r>
              <w:t>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DE3600">
            <w:pPr>
              <w:pStyle w:val="Corpodetexto"/>
              <w:snapToGrid w:val="0"/>
              <w:jc w:val="center"/>
            </w:pPr>
            <w:r w:rsidRPr="00981C14">
              <w:t>0,56</w:t>
            </w:r>
            <w:r>
              <w:t>5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DE3600">
            <w:pPr>
              <w:pStyle w:val="Corpodetexto"/>
              <w:snapToGrid w:val="0"/>
              <w:jc w:val="center"/>
            </w:pPr>
            <w:r w:rsidRPr="00981C14">
              <w:t>0,55</w:t>
            </w:r>
            <w:r>
              <w:t>8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600" w:rsidRPr="00314EFF" w:rsidRDefault="00DE3600" w:rsidP="00DE3600">
            <w:pPr>
              <w:pStyle w:val="Corpodetexto"/>
              <w:snapToGrid w:val="0"/>
              <w:jc w:val="center"/>
              <w:rPr>
                <w:b/>
              </w:rPr>
            </w:pPr>
            <w:r w:rsidRPr="00314EFF">
              <w:rPr>
                <w:b/>
              </w:rPr>
              <w:t>5,60</w:t>
            </w:r>
          </w:p>
        </w:tc>
      </w:tr>
    </w:tbl>
    <w:p w:rsidR="00DE3600" w:rsidRPr="00981C14" w:rsidRDefault="00DE3600" w:rsidP="00DE3600">
      <w:pPr>
        <w:spacing w:after="240" w:line="360" w:lineRule="auto"/>
        <w:jc w:val="both"/>
        <w:rPr>
          <w:sz w:val="20"/>
          <w:szCs w:val="20"/>
        </w:rPr>
      </w:pPr>
      <w:proofErr w:type="gramStart"/>
      <w:r w:rsidRPr="00981C14">
        <w:rPr>
          <w:sz w:val="20"/>
          <w:szCs w:val="20"/>
          <w:vertAlign w:val="superscript"/>
        </w:rPr>
        <w:t>a</w:t>
      </w:r>
      <w:proofErr w:type="gramEnd"/>
      <w:r w:rsidRPr="00981C14">
        <w:rPr>
          <w:sz w:val="20"/>
          <w:szCs w:val="20"/>
          <w:vertAlign w:val="superscript"/>
        </w:rPr>
        <w:t>, b</w:t>
      </w:r>
      <w:r w:rsidRPr="00981C14">
        <w:rPr>
          <w:sz w:val="20"/>
          <w:szCs w:val="20"/>
        </w:rPr>
        <w:t xml:space="preserve"> Médias seguidas de letras diferentes na mesma linha diferem estatisticamente pelo teste SNK (P&lt;0,0</w:t>
      </w:r>
      <w:r>
        <w:rPr>
          <w:sz w:val="20"/>
          <w:szCs w:val="20"/>
        </w:rPr>
        <w:t>5</w:t>
      </w:r>
      <w:r w:rsidRPr="00981C14">
        <w:rPr>
          <w:sz w:val="20"/>
          <w:szCs w:val="20"/>
        </w:rPr>
        <w:t>).</w:t>
      </w:r>
    </w:p>
    <w:p w:rsidR="00DE3600" w:rsidRPr="00981C14" w:rsidRDefault="00DE3600" w:rsidP="00DE3600">
      <w:pPr>
        <w:spacing w:line="360" w:lineRule="auto"/>
        <w:jc w:val="both"/>
        <w:rPr>
          <w:sz w:val="20"/>
          <w:szCs w:val="20"/>
        </w:rPr>
        <w:sectPr w:rsidR="00DE3600" w:rsidRPr="00981C14" w:rsidSect="006C5F37">
          <w:headerReference w:type="default" r:id="rId8"/>
          <w:type w:val="continuous"/>
          <w:pgSz w:w="11906" w:h="16838"/>
          <w:pgMar w:top="1418" w:right="1418" w:bottom="1418" w:left="1418" w:header="709" w:footer="709" w:gutter="0"/>
          <w:lnNumType w:countBy="1" w:restart="continuous"/>
          <w:cols w:space="708"/>
          <w:titlePg/>
          <w:docGrid w:linePitch="381"/>
        </w:sectPr>
      </w:pPr>
    </w:p>
    <w:p w:rsidR="00E02242" w:rsidRDefault="00E02242" w:rsidP="007013A1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981C14">
        <w:rPr>
          <w:bCs/>
          <w:sz w:val="24"/>
          <w:szCs w:val="24"/>
        </w:rPr>
        <w:lastRenderedPageBreak/>
        <w:t>Não houve interação significativa (P&gt;0,0</w:t>
      </w:r>
      <w:r>
        <w:rPr>
          <w:bCs/>
          <w:sz w:val="24"/>
          <w:szCs w:val="24"/>
        </w:rPr>
        <w:t>5</w:t>
      </w:r>
      <w:r w:rsidRPr="00981C14">
        <w:rPr>
          <w:bCs/>
          <w:sz w:val="24"/>
          <w:szCs w:val="24"/>
        </w:rPr>
        <w:t>) entre tratamentos e períodos experimentai</w:t>
      </w:r>
      <w:r w:rsidR="0018706F">
        <w:rPr>
          <w:bCs/>
          <w:sz w:val="24"/>
          <w:szCs w:val="24"/>
        </w:rPr>
        <w:t>s para as variáveis de desempenho e qualidade de casca</w:t>
      </w:r>
      <w:r>
        <w:rPr>
          <w:bCs/>
          <w:sz w:val="24"/>
          <w:szCs w:val="24"/>
        </w:rPr>
        <w:t>.</w:t>
      </w:r>
    </w:p>
    <w:p w:rsidR="001D51C0" w:rsidRPr="00981C14" w:rsidRDefault="00285EC6" w:rsidP="007013A1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981C14">
        <w:rPr>
          <w:bCs/>
          <w:sz w:val="24"/>
          <w:szCs w:val="24"/>
        </w:rPr>
        <w:t>Foi ob</w:t>
      </w:r>
      <w:r w:rsidR="00977BE2" w:rsidRPr="00981C14">
        <w:rPr>
          <w:bCs/>
          <w:sz w:val="24"/>
          <w:szCs w:val="24"/>
        </w:rPr>
        <w:t>servado efeito significativo (P</w:t>
      </w:r>
      <w:r w:rsidR="00833908">
        <w:rPr>
          <w:bCs/>
          <w:sz w:val="24"/>
          <w:szCs w:val="24"/>
        </w:rPr>
        <w:t>&lt;0,05</w:t>
      </w:r>
      <w:r w:rsidRPr="00981C14">
        <w:rPr>
          <w:bCs/>
          <w:sz w:val="24"/>
          <w:szCs w:val="24"/>
        </w:rPr>
        <w:t xml:space="preserve">) dos tratamentos sobre a produção de ovos. </w:t>
      </w:r>
      <w:r w:rsidR="00AD4103" w:rsidRPr="00981C14">
        <w:rPr>
          <w:bCs/>
          <w:sz w:val="24"/>
          <w:szCs w:val="24"/>
        </w:rPr>
        <w:t xml:space="preserve">Os </w:t>
      </w:r>
      <w:r w:rsidR="00633C17">
        <w:rPr>
          <w:bCs/>
          <w:sz w:val="24"/>
          <w:szCs w:val="24"/>
        </w:rPr>
        <w:t xml:space="preserve">resultados </w:t>
      </w:r>
      <w:r w:rsidR="00AD4103" w:rsidRPr="00981C14">
        <w:rPr>
          <w:bCs/>
          <w:sz w:val="24"/>
          <w:szCs w:val="24"/>
        </w:rPr>
        <w:t xml:space="preserve">mostram que a suplementação </w:t>
      </w:r>
      <w:r w:rsidR="00565802">
        <w:rPr>
          <w:bCs/>
          <w:sz w:val="24"/>
          <w:szCs w:val="24"/>
        </w:rPr>
        <w:t>de protease</w:t>
      </w:r>
      <w:r w:rsidR="00AD4103" w:rsidRPr="00981C14">
        <w:rPr>
          <w:bCs/>
          <w:sz w:val="24"/>
          <w:szCs w:val="24"/>
        </w:rPr>
        <w:t xml:space="preserve"> foi capaz de equiparar </w:t>
      </w:r>
      <w:r w:rsidR="007B64A6" w:rsidRPr="00981C14">
        <w:rPr>
          <w:bCs/>
          <w:sz w:val="24"/>
          <w:szCs w:val="24"/>
        </w:rPr>
        <w:t xml:space="preserve">a </w:t>
      </w:r>
      <w:r w:rsidR="007B64A6" w:rsidRPr="00981C14">
        <w:rPr>
          <w:bCs/>
          <w:sz w:val="24"/>
          <w:szCs w:val="24"/>
        </w:rPr>
        <w:lastRenderedPageBreak/>
        <w:t>disponibilidade de nutrientes, permitindo que estes fossem direcionados par</w:t>
      </w:r>
      <w:r w:rsidR="00565802">
        <w:rPr>
          <w:bCs/>
          <w:sz w:val="24"/>
          <w:szCs w:val="24"/>
        </w:rPr>
        <w:t>a a manutenção do</w:t>
      </w:r>
      <w:r w:rsidR="007B64A6" w:rsidRPr="00981C14">
        <w:rPr>
          <w:bCs/>
          <w:sz w:val="24"/>
          <w:szCs w:val="24"/>
        </w:rPr>
        <w:t xml:space="preserve"> desempenho</w:t>
      </w:r>
      <w:r w:rsidR="00565802">
        <w:rPr>
          <w:bCs/>
          <w:sz w:val="24"/>
          <w:szCs w:val="24"/>
        </w:rPr>
        <w:t xml:space="preserve"> produtivo</w:t>
      </w:r>
      <w:r w:rsidR="0018706F">
        <w:rPr>
          <w:bCs/>
          <w:sz w:val="24"/>
          <w:szCs w:val="24"/>
        </w:rPr>
        <w:t>, garantido a máxima eficiência produtiva dos animais</w:t>
      </w:r>
      <w:r w:rsidR="00633C17">
        <w:rPr>
          <w:bCs/>
          <w:sz w:val="24"/>
          <w:szCs w:val="24"/>
        </w:rPr>
        <w:t>.</w:t>
      </w:r>
      <w:r w:rsidR="007B64A6" w:rsidRPr="00981C14">
        <w:rPr>
          <w:bCs/>
          <w:sz w:val="24"/>
          <w:szCs w:val="24"/>
        </w:rPr>
        <w:t xml:space="preserve"> </w:t>
      </w:r>
      <w:r w:rsidR="00633C17">
        <w:rPr>
          <w:bCs/>
          <w:sz w:val="24"/>
          <w:szCs w:val="24"/>
        </w:rPr>
        <w:t>V</w:t>
      </w:r>
      <w:r w:rsidR="007B64A6" w:rsidRPr="00981C14">
        <w:rPr>
          <w:bCs/>
          <w:sz w:val="24"/>
          <w:szCs w:val="24"/>
        </w:rPr>
        <w:t>ale ressaltar também que a redução na</w:t>
      </w:r>
      <w:r w:rsidR="00013C20" w:rsidRPr="00981C14">
        <w:rPr>
          <w:bCs/>
          <w:sz w:val="24"/>
          <w:szCs w:val="24"/>
        </w:rPr>
        <w:t xml:space="preserve"> produção de ovos demonstrada</w:t>
      </w:r>
      <w:r w:rsidR="007B64A6" w:rsidRPr="00981C14">
        <w:rPr>
          <w:bCs/>
          <w:sz w:val="24"/>
          <w:szCs w:val="24"/>
        </w:rPr>
        <w:t xml:space="preserve"> pelo C</w:t>
      </w:r>
      <w:r w:rsidR="008474A2">
        <w:rPr>
          <w:bCs/>
          <w:sz w:val="24"/>
          <w:szCs w:val="24"/>
        </w:rPr>
        <w:t xml:space="preserve">ontrole </w:t>
      </w:r>
      <w:r w:rsidR="007B64A6" w:rsidRPr="00981C14">
        <w:rPr>
          <w:bCs/>
          <w:sz w:val="24"/>
          <w:szCs w:val="24"/>
        </w:rPr>
        <w:t>N</w:t>
      </w:r>
      <w:r w:rsidR="008474A2">
        <w:rPr>
          <w:bCs/>
          <w:sz w:val="24"/>
          <w:szCs w:val="24"/>
        </w:rPr>
        <w:t>egativo,</w:t>
      </w:r>
      <w:r w:rsidR="00565802">
        <w:rPr>
          <w:bCs/>
          <w:sz w:val="24"/>
          <w:szCs w:val="24"/>
        </w:rPr>
        <w:t xml:space="preserve"> com redução dos níveis nutricionais</w:t>
      </w:r>
      <w:r w:rsidR="007B64A6" w:rsidRPr="00981C14">
        <w:rPr>
          <w:bCs/>
          <w:sz w:val="24"/>
          <w:szCs w:val="24"/>
        </w:rPr>
        <w:t xml:space="preserve">, </w:t>
      </w:r>
      <w:r w:rsidR="00013C20" w:rsidRPr="00981C14">
        <w:rPr>
          <w:bCs/>
          <w:sz w:val="24"/>
          <w:szCs w:val="24"/>
        </w:rPr>
        <w:t>ilustra</w:t>
      </w:r>
      <w:r w:rsidR="007B64A6" w:rsidRPr="00981C14">
        <w:rPr>
          <w:bCs/>
          <w:sz w:val="24"/>
          <w:szCs w:val="24"/>
        </w:rPr>
        <w:t xml:space="preserve"> o impacto da redução </w:t>
      </w:r>
      <w:r w:rsidR="00E57E0D" w:rsidRPr="00981C14">
        <w:rPr>
          <w:bCs/>
          <w:sz w:val="24"/>
          <w:szCs w:val="24"/>
        </w:rPr>
        <w:t>n</w:t>
      </w:r>
      <w:r w:rsidR="007B64A6" w:rsidRPr="00981C14">
        <w:rPr>
          <w:bCs/>
          <w:sz w:val="24"/>
          <w:szCs w:val="24"/>
        </w:rPr>
        <w:t>os ní</w:t>
      </w:r>
      <w:r w:rsidR="003B2FB4" w:rsidRPr="00981C14">
        <w:rPr>
          <w:bCs/>
          <w:sz w:val="24"/>
          <w:szCs w:val="24"/>
        </w:rPr>
        <w:t xml:space="preserve">veis de energia metabolizável, </w:t>
      </w:r>
      <w:r w:rsidR="007B64A6" w:rsidRPr="00981C14">
        <w:rPr>
          <w:bCs/>
          <w:sz w:val="24"/>
          <w:szCs w:val="24"/>
        </w:rPr>
        <w:t>proteína bruta (-</w:t>
      </w:r>
      <w:r w:rsidR="008474A2">
        <w:rPr>
          <w:bCs/>
          <w:sz w:val="24"/>
          <w:szCs w:val="24"/>
        </w:rPr>
        <w:t xml:space="preserve"> </w:t>
      </w:r>
      <w:r w:rsidR="007B64A6" w:rsidRPr="00981C14">
        <w:rPr>
          <w:bCs/>
          <w:sz w:val="24"/>
          <w:szCs w:val="24"/>
        </w:rPr>
        <w:t xml:space="preserve">6,09%) </w:t>
      </w:r>
      <w:r w:rsidR="00013C20" w:rsidRPr="00981C14">
        <w:rPr>
          <w:bCs/>
          <w:sz w:val="24"/>
          <w:szCs w:val="24"/>
        </w:rPr>
        <w:t>e aminoácidos,</w:t>
      </w:r>
      <w:r w:rsidR="007B64A6" w:rsidRPr="00981C14">
        <w:rPr>
          <w:bCs/>
          <w:sz w:val="24"/>
          <w:szCs w:val="24"/>
        </w:rPr>
        <w:t xml:space="preserve"> compar</w:t>
      </w:r>
      <w:r w:rsidR="008474A2">
        <w:rPr>
          <w:bCs/>
          <w:sz w:val="24"/>
          <w:szCs w:val="24"/>
        </w:rPr>
        <w:t>ativamente ao Controle Positivo.</w:t>
      </w:r>
      <w:r w:rsidR="00B568E7">
        <w:rPr>
          <w:bCs/>
          <w:sz w:val="24"/>
          <w:szCs w:val="24"/>
        </w:rPr>
        <w:t xml:space="preserve"> </w:t>
      </w:r>
      <w:r w:rsidR="008474A2">
        <w:rPr>
          <w:bCs/>
          <w:sz w:val="24"/>
          <w:szCs w:val="24"/>
        </w:rPr>
        <w:t>E</w:t>
      </w:r>
      <w:r w:rsidR="00B568E7">
        <w:rPr>
          <w:bCs/>
          <w:sz w:val="24"/>
          <w:szCs w:val="24"/>
        </w:rPr>
        <w:t>sta</w:t>
      </w:r>
      <w:r w:rsidR="007B64A6" w:rsidRPr="00981C14">
        <w:rPr>
          <w:bCs/>
          <w:sz w:val="24"/>
          <w:szCs w:val="24"/>
        </w:rPr>
        <w:t xml:space="preserve"> redução dos níveis nutricionais comprometeu o fornecimento de nutrientes </w:t>
      </w:r>
      <w:r w:rsidR="00013C20" w:rsidRPr="00981C14">
        <w:rPr>
          <w:bCs/>
          <w:sz w:val="24"/>
          <w:szCs w:val="24"/>
        </w:rPr>
        <w:t xml:space="preserve">exigidos </w:t>
      </w:r>
      <w:r w:rsidR="007B64A6" w:rsidRPr="00981C14">
        <w:rPr>
          <w:bCs/>
          <w:sz w:val="24"/>
          <w:szCs w:val="24"/>
        </w:rPr>
        <w:t xml:space="preserve">para </w:t>
      </w:r>
      <w:r w:rsidR="003B2FB4" w:rsidRPr="00981C14">
        <w:rPr>
          <w:bCs/>
          <w:sz w:val="24"/>
          <w:szCs w:val="24"/>
        </w:rPr>
        <w:t xml:space="preserve">manutenção da </w:t>
      </w:r>
      <w:r w:rsidR="007B64A6" w:rsidRPr="00981C14">
        <w:rPr>
          <w:bCs/>
          <w:sz w:val="24"/>
          <w:szCs w:val="24"/>
        </w:rPr>
        <w:t>produção de ovos,</w:t>
      </w:r>
      <w:r w:rsidR="00A02F92">
        <w:rPr>
          <w:bCs/>
          <w:sz w:val="24"/>
          <w:szCs w:val="24"/>
        </w:rPr>
        <w:t xml:space="preserve"> refletindo nos menores índices de p</w:t>
      </w:r>
      <w:r w:rsidR="004439DE">
        <w:rPr>
          <w:bCs/>
          <w:sz w:val="24"/>
          <w:szCs w:val="24"/>
        </w:rPr>
        <w:t>ostura</w:t>
      </w:r>
      <w:r w:rsidR="00A02F92">
        <w:rPr>
          <w:bCs/>
          <w:sz w:val="24"/>
          <w:szCs w:val="24"/>
        </w:rPr>
        <w:t xml:space="preserve"> de ovos apresentado pelas aves do</w:t>
      </w:r>
      <w:r w:rsidR="00C23BA8" w:rsidRPr="00981C14">
        <w:rPr>
          <w:bCs/>
          <w:sz w:val="24"/>
          <w:szCs w:val="24"/>
        </w:rPr>
        <w:t xml:space="preserve"> </w:t>
      </w:r>
      <w:r w:rsidR="00A02F92">
        <w:rPr>
          <w:bCs/>
          <w:sz w:val="24"/>
          <w:szCs w:val="24"/>
        </w:rPr>
        <w:t>c</w:t>
      </w:r>
      <w:r w:rsidR="008474A2">
        <w:rPr>
          <w:bCs/>
          <w:sz w:val="24"/>
          <w:szCs w:val="24"/>
        </w:rPr>
        <w:t xml:space="preserve">ontrole </w:t>
      </w:r>
      <w:r w:rsidR="00A02F92">
        <w:rPr>
          <w:bCs/>
          <w:sz w:val="24"/>
          <w:szCs w:val="24"/>
        </w:rPr>
        <w:t>n</w:t>
      </w:r>
      <w:r w:rsidR="008474A2">
        <w:rPr>
          <w:bCs/>
          <w:sz w:val="24"/>
          <w:szCs w:val="24"/>
        </w:rPr>
        <w:t>egativo</w:t>
      </w:r>
      <w:r w:rsidR="007B64A6" w:rsidRPr="00981C14">
        <w:rPr>
          <w:bCs/>
          <w:sz w:val="24"/>
          <w:szCs w:val="24"/>
        </w:rPr>
        <w:t>.</w:t>
      </w:r>
      <w:r w:rsidR="001D51C0" w:rsidRPr="00981C14">
        <w:rPr>
          <w:bCs/>
          <w:sz w:val="24"/>
          <w:szCs w:val="24"/>
        </w:rPr>
        <w:t xml:space="preserve"> </w:t>
      </w:r>
    </w:p>
    <w:p w:rsidR="001D51C0" w:rsidRPr="00981C14" w:rsidRDefault="00565802" w:rsidP="007013A1">
      <w:pPr>
        <w:spacing w:line="360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Os resultados </w:t>
      </w:r>
      <w:r w:rsidR="008474A2">
        <w:rPr>
          <w:bCs/>
          <w:sz w:val="24"/>
          <w:szCs w:val="24"/>
        </w:rPr>
        <w:t xml:space="preserve">obtidos pelo atual estudo </w:t>
      </w:r>
      <w:r w:rsidR="001D51C0" w:rsidRPr="00981C14">
        <w:rPr>
          <w:bCs/>
          <w:sz w:val="24"/>
          <w:szCs w:val="24"/>
        </w:rPr>
        <w:t xml:space="preserve">vem de encontro com o citado por Lima </w:t>
      </w:r>
      <w:proofErr w:type="spellStart"/>
      <w:proofErr w:type="gramStart"/>
      <w:r w:rsidR="001D51C0" w:rsidRPr="00F173F5">
        <w:rPr>
          <w:bCs/>
          <w:sz w:val="24"/>
          <w:szCs w:val="24"/>
        </w:rPr>
        <w:t>et</w:t>
      </w:r>
      <w:proofErr w:type="spellEnd"/>
      <w:proofErr w:type="gramEnd"/>
      <w:r w:rsidR="001D51C0" w:rsidRPr="00F173F5">
        <w:rPr>
          <w:bCs/>
          <w:sz w:val="24"/>
          <w:szCs w:val="24"/>
        </w:rPr>
        <w:t xml:space="preserve"> al. </w:t>
      </w:r>
      <w:r w:rsidR="001D51C0" w:rsidRPr="00981C14">
        <w:rPr>
          <w:bCs/>
          <w:sz w:val="24"/>
          <w:szCs w:val="24"/>
        </w:rPr>
        <w:t xml:space="preserve">(2007), </w:t>
      </w:r>
      <w:r w:rsidR="0018706F">
        <w:rPr>
          <w:bCs/>
          <w:sz w:val="24"/>
          <w:szCs w:val="24"/>
        </w:rPr>
        <w:t xml:space="preserve">onde </w:t>
      </w:r>
      <w:r w:rsidR="001D51C0" w:rsidRPr="00981C14">
        <w:rPr>
          <w:bCs/>
          <w:sz w:val="24"/>
          <w:szCs w:val="24"/>
        </w:rPr>
        <w:t>destaca</w:t>
      </w:r>
      <w:r w:rsidR="0018706F">
        <w:rPr>
          <w:bCs/>
          <w:sz w:val="24"/>
          <w:szCs w:val="24"/>
        </w:rPr>
        <w:t>m</w:t>
      </w:r>
      <w:r w:rsidR="001D51C0" w:rsidRPr="00981C14">
        <w:rPr>
          <w:bCs/>
          <w:sz w:val="24"/>
          <w:szCs w:val="24"/>
        </w:rPr>
        <w:t xml:space="preserve"> que a utilização de enzimas exógenas se traduz na obtenção de melhorias no que diz respeito </w:t>
      </w:r>
      <w:r w:rsidR="0018706F">
        <w:rPr>
          <w:bCs/>
          <w:sz w:val="24"/>
          <w:szCs w:val="24"/>
        </w:rPr>
        <w:t xml:space="preserve">à </w:t>
      </w:r>
      <w:r w:rsidR="001D51C0" w:rsidRPr="00981C14">
        <w:rPr>
          <w:bCs/>
          <w:sz w:val="24"/>
          <w:szCs w:val="24"/>
        </w:rPr>
        <w:t>utilizaç</w:t>
      </w:r>
      <w:r w:rsidR="001A39AA" w:rsidRPr="00981C14">
        <w:rPr>
          <w:bCs/>
          <w:sz w:val="24"/>
          <w:szCs w:val="24"/>
        </w:rPr>
        <w:t xml:space="preserve">ão de nutrientes, redução da umidade das excretas e eliminação de parte ou total </w:t>
      </w:r>
      <w:r w:rsidR="00CD5E08" w:rsidRPr="00981C14">
        <w:rPr>
          <w:bCs/>
          <w:sz w:val="24"/>
          <w:szCs w:val="24"/>
        </w:rPr>
        <w:t>de</w:t>
      </w:r>
      <w:r w:rsidR="001A39AA" w:rsidRPr="00981C14">
        <w:rPr>
          <w:bCs/>
          <w:sz w:val="24"/>
          <w:szCs w:val="24"/>
        </w:rPr>
        <w:t xml:space="preserve"> fatores antinutricionais presentes nos alimentos que compõe</w:t>
      </w:r>
      <w:r w:rsidR="00633C17">
        <w:rPr>
          <w:bCs/>
          <w:sz w:val="24"/>
          <w:szCs w:val="24"/>
        </w:rPr>
        <w:t>m</w:t>
      </w:r>
      <w:r w:rsidR="001A39AA" w:rsidRPr="00981C14">
        <w:rPr>
          <w:bCs/>
          <w:sz w:val="24"/>
          <w:szCs w:val="24"/>
        </w:rPr>
        <w:t xml:space="preserve"> as dietas utilizadas na avicultura. </w:t>
      </w:r>
      <w:r w:rsidR="001D51C0" w:rsidRPr="00981C14">
        <w:rPr>
          <w:bCs/>
          <w:sz w:val="24"/>
          <w:szCs w:val="24"/>
        </w:rPr>
        <w:t xml:space="preserve"> </w:t>
      </w:r>
    </w:p>
    <w:p w:rsidR="009C7067" w:rsidRDefault="009C7067" w:rsidP="007013A1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981C14">
        <w:rPr>
          <w:bCs/>
          <w:sz w:val="24"/>
          <w:szCs w:val="24"/>
        </w:rPr>
        <w:t>Através dos dados obtidos para a</w:t>
      </w:r>
      <w:r w:rsidR="003B5B38" w:rsidRPr="00981C14">
        <w:rPr>
          <w:bCs/>
          <w:sz w:val="24"/>
          <w:szCs w:val="24"/>
        </w:rPr>
        <w:t xml:space="preserve"> porcentagem de postura,</w:t>
      </w:r>
      <w:r w:rsidRPr="00981C14">
        <w:rPr>
          <w:bCs/>
          <w:sz w:val="24"/>
          <w:szCs w:val="24"/>
        </w:rPr>
        <w:t xml:space="preserve"> </w:t>
      </w:r>
      <w:r w:rsidR="006A71AB" w:rsidRPr="00981C14">
        <w:rPr>
          <w:bCs/>
          <w:sz w:val="24"/>
          <w:szCs w:val="24"/>
        </w:rPr>
        <w:t>suger</w:t>
      </w:r>
      <w:r w:rsidR="00633C17">
        <w:rPr>
          <w:bCs/>
          <w:sz w:val="24"/>
          <w:szCs w:val="24"/>
        </w:rPr>
        <w:t>e</w:t>
      </w:r>
      <w:r w:rsidR="003B5B38" w:rsidRPr="00981C14">
        <w:rPr>
          <w:bCs/>
          <w:sz w:val="24"/>
          <w:szCs w:val="24"/>
        </w:rPr>
        <w:t>-se</w:t>
      </w:r>
      <w:r w:rsidR="00565802">
        <w:rPr>
          <w:bCs/>
          <w:sz w:val="24"/>
          <w:szCs w:val="24"/>
        </w:rPr>
        <w:t xml:space="preserve"> que a protease</w:t>
      </w:r>
      <w:r w:rsidRPr="00981C14">
        <w:rPr>
          <w:bCs/>
          <w:sz w:val="24"/>
          <w:szCs w:val="24"/>
        </w:rPr>
        <w:t xml:space="preserve"> testada </w:t>
      </w:r>
      <w:r w:rsidR="006A71AB" w:rsidRPr="00981C14">
        <w:rPr>
          <w:bCs/>
          <w:sz w:val="24"/>
          <w:szCs w:val="24"/>
        </w:rPr>
        <w:t>atu</w:t>
      </w:r>
      <w:r w:rsidR="00565802">
        <w:rPr>
          <w:bCs/>
          <w:sz w:val="24"/>
          <w:szCs w:val="24"/>
        </w:rPr>
        <w:t xml:space="preserve">ou </w:t>
      </w:r>
      <w:r w:rsidRPr="00981C14">
        <w:rPr>
          <w:bCs/>
          <w:sz w:val="24"/>
          <w:szCs w:val="24"/>
        </w:rPr>
        <w:t xml:space="preserve">principalmente </w:t>
      </w:r>
      <w:r w:rsidR="006A71AB" w:rsidRPr="00981C14">
        <w:rPr>
          <w:bCs/>
          <w:sz w:val="24"/>
          <w:szCs w:val="24"/>
        </w:rPr>
        <w:t>n</w:t>
      </w:r>
      <w:r w:rsidR="0018706F">
        <w:rPr>
          <w:bCs/>
          <w:sz w:val="24"/>
          <w:szCs w:val="24"/>
        </w:rPr>
        <w:t>a melhora d</w:t>
      </w:r>
      <w:r w:rsidRPr="00981C14">
        <w:rPr>
          <w:bCs/>
          <w:sz w:val="24"/>
          <w:szCs w:val="24"/>
        </w:rPr>
        <w:t xml:space="preserve">o aproveitamento da energia </w:t>
      </w:r>
      <w:r w:rsidR="0018706F">
        <w:rPr>
          <w:bCs/>
          <w:sz w:val="24"/>
          <w:szCs w:val="24"/>
        </w:rPr>
        <w:t xml:space="preserve">e aminoácidos </w:t>
      </w:r>
      <w:r w:rsidRPr="00981C14">
        <w:rPr>
          <w:bCs/>
          <w:sz w:val="24"/>
          <w:szCs w:val="24"/>
        </w:rPr>
        <w:t>contid</w:t>
      </w:r>
      <w:r w:rsidR="0018706F">
        <w:rPr>
          <w:bCs/>
          <w:sz w:val="24"/>
          <w:szCs w:val="24"/>
        </w:rPr>
        <w:t>os</w:t>
      </w:r>
      <w:r w:rsidRPr="00981C14">
        <w:rPr>
          <w:bCs/>
          <w:sz w:val="24"/>
          <w:szCs w:val="24"/>
        </w:rPr>
        <w:t xml:space="preserve"> na</w:t>
      </w:r>
      <w:r w:rsidR="006A71AB" w:rsidRPr="00981C14">
        <w:rPr>
          <w:bCs/>
          <w:sz w:val="24"/>
          <w:szCs w:val="24"/>
        </w:rPr>
        <w:t>s</w:t>
      </w:r>
      <w:r w:rsidRPr="00981C14">
        <w:rPr>
          <w:bCs/>
          <w:sz w:val="24"/>
          <w:szCs w:val="24"/>
        </w:rPr>
        <w:t xml:space="preserve"> dieta</w:t>
      </w:r>
      <w:r w:rsidR="006A71AB" w:rsidRPr="00981C14">
        <w:rPr>
          <w:bCs/>
          <w:sz w:val="24"/>
          <w:szCs w:val="24"/>
        </w:rPr>
        <w:t>s</w:t>
      </w:r>
      <w:r w:rsidRPr="00981C14">
        <w:rPr>
          <w:bCs/>
          <w:sz w:val="24"/>
          <w:szCs w:val="24"/>
        </w:rPr>
        <w:t xml:space="preserve">, </w:t>
      </w:r>
      <w:r w:rsidR="006A71AB" w:rsidRPr="00981C14">
        <w:rPr>
          <w:bCs/>
          <w:sz w:val="24"/>
          <w:szCs w:val="24"/>
        </w:rPr>
        <w:t xml:space="preserve">isto devido ao </w:t>
      </w:r>
      <w:r w:rsidR="003B5B38" w:rsidRPr="00981C14">
        <w:rPr>
          <w:bCs/>
          <w:sz w:val="24"/>
          <w:szCs w:val="24"/>
        </w:rPr>
        <w:t>fato de que a produção de ovos pode ser</w:t>
      </w:r>
      <w:r w:rsidR="006A71AB" w:rsidRPr="00981C14">
        <w:rPr>
          <w:bCs/>
          <w:sz w:val="24"/>
          <w:szCs w:val="24"/>
        </w:rPr>
        <w:t xml:space="preserve"> alterada mediante alteração</w:t>
      </w:r>
      <w:r w:rsidR="00B568E7">
        <w:rPr>
          <w:bCs/>
          <w:sz w:val="24"/>
          <w:szCs w:val="24"/>
        </w:rPr>
        <w:t xml:space="preserve"> nos níveis de energia</w:t>
      </w:r>
      <w:r w:rsidR="0018706F">
        <w:rPr>
          <w:bCs/>
          <w:sz w:val="24"/>
          <w:szCs w:val="24"/>
        </w:rPr>
        <w:t xml:space="preserve"> e proteína da</w:t>
      </w:r>
      <w:r w:rsidR="00B568E7">
        <w:rPr>
          <w:bCs/>
          <w:sz w:val="24"/>
          <w:szCs w:val="24"/>
        </w:rPr>
        <w:t xml:space="preserve"> ração.</w:t>
      </w:r>
      <w:r w:rsidR="006A71AB" w:rsidRPr="00981C14">
        <w:rPr>
          <w:bCs/>
          <w:sz w:val="24"/>
          <w:szCs w:val="24"/>
        </w:rPr>
        <w:t xml:space="preserve"> </w:t>
      </w:r>
      <w:r w:rsidR="00B568E7">
        <w:rPr>
          <w:bCs/>
          <w:sz w:val="24"/>
          <w:szCs w:val="24"/>
        </w:rPr>
        <w:t>E</w:t>
      </w:r>
      <w:r w:rsidR="006A71AB" w:rsidRPr="00981C14">
        <w:rPr>
          <w:bCs/>
          <w:sz w:val="24"/>
          <w:szCs w:val="24"/>
        </w:rPr>
        <w:t>ste efeito foi observado em ex</w:t>
      </w:r>
      <w:r w:rsidR="00A16C8F" w:rsidRPr="00981C14">
        <w:rPr>
          <w:bCs/>
          <w:sz w:val="24"/>
          <w:szCs w:val="24"/>
        </w:rPr>
        <w:t>perimento realizado por Araújo e</w:t>
      </w:r>
      <w:r w:rsidR="006A71AB" w:rsidRPr="00981C14">
        <w:rPr>
          <w:bCs/>
          <w:sz w:val="24"/>
          <w:szCs w:val="24"/>
        </w:rPr>
        <w:t xml:space="preserve"> </w:t>
      </w:r>
      <w:r w:rsidR="004D00CB" w:rsidRPr="00981C14">
        <w:rPr>
          <w:bCs/>
          <w:sz w:val="24"/>
          <w:szCs w:val="24"/>
        </w:rPr>
        <w:t>Peixoto (2005), onde ao trabalhar</w:t>
      </w:r>
      <w:r w:rsidR="006A71AB" w:rsidRPr="00981C14">
        <w:rPr>
          <w:bCs/>
          <w:sz w:val="24"/>
          <w:szCs w:val="24"/>
        </w:rPr>
        <w:t xml:space="preserve"> co</w:t>
      </w:r>
      <w:r w:rsidR="00CD5E08" w:rsidRPr="00981C14">
        <w:rPr>
          <w:bCs/>
          <w:sz w:val="24"/>
          <w:szCs w:val="24"/>
        </w:rPr>
        <w:t xml:space="preserve">m </w:t>
      </w:r>
      <w:r w:rsidR="003B5B38" w:rsidRPr="00981C14">
        <w:rPr>
          <w:bCs/>
          <w:sz w:val="24"/>
          <w:szCs w:val="24"/>
        </w:rPr>
        <w:t>poedeiras semipesadas constataram</w:t>
      </w:r>
      <w:r w:rsidR="006A71AB" w:rsidRPr="00981C14">
        <w:rPr>
          <w:bCs/>
          <w:sz w:val="24"/>
          <w:szCs w:val="24"/>
        </w:rPr>
        <w:t xml:space="preserve"> melhoria na produção de ovos com a alteração do nível de energia metabolizável de 2450 para 2650 kcal de EM/kg.</w:t>
      </w:r>
    </w:p>
    <w:p w:rsidR="00B568E7" w:rsidRPr="00981C14" w:rsidRDefault="00633C17" w:rsidP="007013A1">
      <w:pPr>
        <w:spacing w:line="360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De acordo com os resultados</w:t>
      </w:r>
      <w:r w:rsidR="00B568E7">
        <w:rPr>
          <w:bCs/>
          <w:sz w:val="24"/>
          <w:szCs w:val="24"/>
        </w:rPr>
        <w:t xml:space="preserve"> pode-se constatar que é possível a redução dos níveis nutricionais a partir da suplementação enzimática</w:t>
      </w:r>
      <w:r w:rsidR="00FA10DA">
        <w:rPr>
          <w:bCs/>
          <w:sz w:val="24"/>
          <w:szCs w:val="24"/>
        </w:rPr>
        <w:t>,</w:t>
      </w:r>
      <w:r w:rsidR="00B568E7">
        <w:rPr>
          <w:bCs/>
          <w:sz w:val="24"/>
          <w:szCs w:val="24"/>
        </w:rPr>
        <w:t xml:space="preserve"> </w:t>
      </w:r>
      <w:r w:rsidR="00FA10DA">
        <w:rPr>
          <w:bCs/>
          <w:sz w:val="24"/>
          <w:szCs w:val="24"/>
        </w:rPr>
        <w:t>nos níveis praticados, sem o comprometimento da produção de ovos.</w:t>
      </w:r>
      <w:r w:rsidR="00B568E7">
        <w:rPr>
          <w:bCs/>
          <w:sz w:val="24"/>
          <w:szCs w:val="24"/>
        </w:rPr>
        <w:t xml:space="preserve"> </w:t>
      </w:r>
    </w:p>
    <w:p w:rsidR="00D84ED3" w:rsidRPr="00981C14" w:rsidRDefault="007C4E66" w:rsidP="007013A1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981C14">
        <w:rPr>
          <w:bCs/>
          <w:sz w:val="24"/>
          <w:szCs w:val="24"/>
        </w:rPr>
        <w:t>E</w:t>
      </w:r>
      <w:r w:rsidR="00D84ED3" w:rsidRPr="00981C14">
        <w:rPr>
          <w:bCs/>
          <w:sz w:val="24"/>
          <w:szCs w:val="24"/>
        </w:rPr>
        <w:t xml:space="preserve">m pesquisa realizada por </w:t>
      </w:r>
      <w:proofErr w:type="spellStart"/>
      <w:r w:rsidR="00D84ED3" w:rsidRPr="00981C14">
        <w:rPr>
          <w:bCs/>
          <w:sz w:val="24"/>
          <w:szCs w:val="24"/>
        </w:rPr>
        <w:t>Strada</w:t>
      </w:r>
      <w:proofErr w:type="spellEnd"/>
      <w:r w:rsidR="00D84ED3" w:rsidRPr="00F173F5">
        <w:rPr>
          <w:bCs/>
          <w:sz w:val="24"/>
          <w:szCs w:val="24"/>
        </w:rPr>
        <w:t xml:space="preserve"> </w:t>
      </w:r>
      <w:proofErr w:type="spellStart"/>
      <w:proofErr w:type="gramStart"/>
      <w:r w:rsidR="00D84ED3" w:rsidRPr="00F173F5">
        <w:rPr>
          <w:bCs/>
          <w:sz w:val="24"/>
          <w:szCs w:val="24"/>
        </w:rPr>
        <w:t>et</w:t>
      </w:r>
      <w:proofErr w:type="spellEnd"/>
      <w:proofErr w:type="gramEnd"/>
      <w:r w:rsidR="00D84ED3" w:rsidRPr="00F173F5">
        <w:rPr>
          <w:bCs/>
          <w:sz w:val="24"/>
          <w:szCs w:val="24"/>
        </w:rPr>
        <w:t xml:space="preserve"> al.</w:t>
      </w:r>
      <w:r w:rsidR="00D84ED3" w:rsidRPr="00981C14">
        <w:rPr>
          <w:bCs/>
          <w:sz w:val="24"/>
          <w:szCs w:val="24"/>
        </w:rPr>
        <w:t xml:space="preserve"> (2005),  os autores avaliaram o efeito da inclusão de um complexo enzimático em dietas à base de milho e farelo de soja para frangos de corte, no período de 22 a 42 dias de idade, </w:t>
      </w:r>
      <w:r w:rsidR="00B77CB8">
        <w:rPr>
          <w:bCs/>
          <w:sz w:val="24"/>
          <w:szCs w:val="24"/>
        </w:rPr>
        <w:t>onde os autores constataram</w:t>
      </w:r>
      <w:r w:rsidRPr="00981C14">
        <w:rPr>
          <w:bCs/>
          <w:sz w:val="24"/>
          <w:szCs w:val="24"/>
        </w:rPr>
        <w:t xml:space="preserve"> melhoria de 6 e 9% na eficiência de utilização da energia metabolizável e d</w:t>
      </w:r>
      <w:r w:rsidR="00A02F92">
        <w:rPr>
          <w:bCs/>
          <w:sz w:val="24"/>
          <w:szCs w:val="24"/>
        </w:rPr>
        <w:t xml:space="preserve">os aminoácidos </w:t>
      </w:r>
      <w:r w:rsidR="00A02F92" w:rsidRPr="00981C14">
        <w:rPr>
          <w:bCs/>
          <w:sz w:val="24"/>
          <w:szCs w:val="24"/>
        </w:rPr>
        <w:t xml:space="preserve">lisina e </w:t>
      </w:r>
      <w:proofErr w:type="spellStart"/>
      <w:r w:rsidR="00A02F92" w:rsidRPr="00981C14">
        <w:rPr>
          <w:bCs/>
          <w:sz w:val="24"/>
          <w:szCs w:val="24"/>
        </w:rPr>
        <w:t>metionina</w:t>
      </w:r>
      <w:proofErr w:type="spellEnd"/>
      <w:r w:rsidR="00A02F92">
        <w:rPr>
          <w:bCs/>
          <w:sz w:val="24"/>
          <w:szCs w:val="24"/>
        </w:rPr>
        <w:t>, respectivamente</w:t>
      </w:r>
      <w:r w:rsidRPr="00981C14">
        <w:rPr>
          <w:bCs/>
          <w:sz w:val="24"/>
          <w:szCs w:val="24"/>
        </w:rPr>
        <w:t xml:space="preserve">. </w:t>
      </w:r>
    </w:p>
    <w:p w:rsidR="00E57E0D" w:rsidRPr="00981C14" w:rsidRDefault="008474A2" w:rsidP="007013A1">
      <w:pPr>
        <w:spacing w:line="360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Observou-se diferença </w:t>
      </w:r>
      <w:r w:rsidR="00A02F92">
        <w:rPr>
          <w:bCs/>
          <w:sz w:val="24"/>
          <w:szCs w:val="24"/>
        </w:rPr>
        <w:t>signifi</w:t>
      </w:r>
      <w:r w:rsidR="00234C97">
        <w:rPr>
          <w:bCs/>
          <w:sz w:val="24"/>
          <w:szCs w:val="24"/>
        </w:rPr>
        <w:t>c</w:t>
      </w:r>
      <w:r w:rsidR="00A02F92">
        <w:rPr>
          <w:bCs/>
          <w:sz w:val="24"/>
          <w:szCs w:val="24"/>
        </w:rPr>
        <w:t>ativa</w:t>
      </w:r>
      <w:r>
        <w:rPr>
          <w:bCs/>
          <w:sz w:val="24"/>
          <w:szCs w:val="24"/>
        </w:rPr>
        <w:t xml:space="preserve"> (P&lt;0,05) para a variável</w:t>
      </w:r>
      <w:r w:rsidR="00833908">
        <w:rPr>
          <w:bCs/>
          <w:sz w:val="24"/>
          <w:szCs w:val="24"/>
        </w:rPr>
        <w:t xml:space="preserve"> de</w:t>
      </w:r>
      <w:r>
        <w:rPr>
          <w:bCs/>
          <w:sz w:val="24"/>
          <w:szCs w:val="24"/>
        </w:rPr>
        <w:t xml:space="preserve"> peso médio dos ovos. O tratamento </w:t>
      </w:r>
      <w:proofErr w:type="gramStart"/>
      <w:r>
        <w:rPr>
          <w:bCs/>
          <w:sz w:val="24"/>
          <w:szCs w:val="24"/>
        </w:rPr>
        <w:t>4</w:t>
      </w:r>
      <w:proofErr w:type="gramEnd"/>
      <w:r>
        <w:rPr>
          <w:bCs/>
          <w:sz w:val="24"/>
          <w:szCs w:val="24"/>
        </w:rPr>
        <w:t xml:space="preserve"> apresentou menor peso dos ovos quando comparado aos demais tratamentos, estes achados vem de encontro com o encontrado por  </w:t>
      </w:r>
      <w:proofErr w:type="spellStart"/>
      <w:r w:rsidR="00E57E0D" w:rsidRPr="00981C14">
        <w:rPr>
          <w:bCs/>
          <w:sz w:val="24"/>
          <w:szCs w:val="24"/>
        </w:rPr>
        <w:t>Gentili</w:t>
      </w:r>
      <w:proofErr w:type="spellEnd"/>
      <w:r w:rsidR="00E57E0D" w:rsidRPr="00981C14">
        <w:rPr>
          <w:bCs/>
          <w:sz w:val="24"/>
          <w:szCs w:val="24"/>
        </w:rPr>
        <w:t xml:space="preserve"> </w:t>
      </w:r>
      <w:proofErr w:type="spellStart"/>
      <w:r w:rsidR="00E57E0D" w:rsidRPr="00F173F5">
        <w:rPr>
          <w:bCs/>
          <w:sz w:val="24"/>
          <w:szCs w:val="24"/>
        </w:rPr>
        <w:t>et</w:t>
      </w:r>
      <w:proofErr w:type="spellEnd"/>
      <w:r w:rsidR="00E57E0D" w:rsidRPr="00F173F5">
        <w:rPr>
          <w:bCs/>
          <w:sz w:val="24"/>
          <w:szCs w:val="24"/>
        </w:rPr>
        <w:t xml:space="preserve"> al. </w:t>
      </w:r>
      <w:r w:rsidR="00E57E0D" w:rsidRPr="00981C14">
        <w:rPr>
          <w:bCs/>
          <w:sz w:val="24"/>
          <w:szCs w:val="24"/>
        </w:rPr>
        <w:t>(2009)</w:t>
      </w:r>
      <w:r>
        <w:rPr>
          <w:bCs/>
          <w:sz w:val="24"/>
          <w:szCs w:val="24"/>
        </w:rPr>
        <w:t>, que</w:t>
      </w:r>
      <w:r w:rsidR="00E57E0D" w:rsidRPr="00981C14">
        <w:rPr>
          <w:bCs/>
          <w:sz w:val="24"/>
          <w:szCs w:val="24"/>
        </w:rPr>
        <w:t xml:space="preserve"> </w:t>
      </w:r>
      <w:r w:rsidR="005158FD" w:rsidRPr="00981C14">
        <w:rPr>
          <w:bCs/>
          <w:sz w:val="24"/>
          <w:szCs w:val="24"/>
        </w:rPr>
        <w:t>ao avaliar os efeitos da inclusão de um complexo enzimático em dietas</w:t>
      </w:r>
      <w:r w:rsidR="00B77CB8">
        <w:rPr>
          <w:bCs/>
          <w:sz w:val="24"/>
          <w:szCs w:val="24"/>
        </w:rPr>
        <w:t xml:space="preserve"> para poedeiras semipesadas,  pu</w:t>
      </w:r>
      <w:r w:rsidR="005158FD" w:rsidRPr="00981C14">
        <w:rPr>
          <w:bCs/>
          <w:sz w:val="24"/>
          <w:szCs w:val="24"/>
        </w:rPr>
        <w:t>de</w:t>
      </w:r>
      <w:r w:rsidR="00B77CB8">
        <w:rPr>
          <w:bCs/>
          <w:sz w:val="24"/>
          <w:szCs w:val="24"/>
        </w:rPr>
        <w:t xml:space="preserve">ram </w:t>
      </w:r>
      <w:r w:rsidR="005158FD" w:rsidRPr="00981C14">
        <w:rPr>
          <w:bCs/>
          <w:sz w:val="24"/>
          <w:szCs w:val="24"/>
        </w:rPr>
        <w:t xml:space="preserve"> constatar que a adição do comp</w:t>
      </w:r>
      <w:r w:rsidR="00C16D5C" w:rsidRPr="00981C14">
        <w:rPr>
          <w:bCs/>
          <w:sz w:val="24"/>
          <w:szCs w:val="24"/>
        </w:rPr>
        <w:t xml:space="preserve">lexo enzimático proporcionou </w:t>
      </w:r>
      <w:r w:rsidR="005158FD" w:rsidRPr="00981C14">
        <w:rPr>
          <w:bCs/>
          <w:sz w:val="24"/>
          <w:szCs w:val="24"/>
        </w:rPr>
        <w:t xml:space="preserve">menores pesos </w:t>
      </w:r>
      <w:r w:rsidR="00C16D5C" w:rsidRPr="00981C14">
        <w:rPr>
          <w:bCs/>
          <w:sz w:val="24"/>
          <w:szCs w:val="24"/>
        </w:rPr>
        <w:t>dos ovos e</w:t>
      </w:r>
      <w:r w:rsidR="005158FD" w:rsidRPr="00981C14">
        <w:rPr>
          <w:bCs/>
          <w:sz w:val="24"/>
          <w:szCs w:val="24"/>
        </w:rPr>
        <w:t xml:space="preserve"> albúmen, porém não foi constatado efeito sobre a produção de ovos, unidade </w:t>
      </w:r>
      <w:proofErr w:type="spellStart"/>
      <w:r w:rsidR="005158FD" w:rsidRPr="00981C14">
        <w:rPr>
          <w:bCs/>
          <w:sz w:val="24"/>
          <w:szCs w:val="24"/>
        </w:rPr>
        <w:t>haugh</w:t>
      </w:r>
      <w:proofErr w:type="spellEnd"/>
      <w:r w:rsidR="005158FD" w:rsidRPr="00981C14">
        <w:rPr>
          <w:bCs/>
          <w:sz w:val="24"/>
          <w:szCs w:val="24"/>
        </w:rPr>
        <w:t xml:space="preserve"> e </w:t>
      </w:r>
      <w:r w:rsidR="005158FD" w:rsidRPr="00981C14">
        <w:rPr>
          <w:bCs/>
          <w:sz w:val="24"/>
          <w:szCs w:val="24"/>
        </w:rPr>
        <w:lastRenderedPageBreak/>
        <w:t>proteínas plasmáticas totais</w:t>
      </w:r>
      <w:r w:rsidR="00633C17">
        <w:rPr>
          <w:bCs/>
          <w:sz w:val="24"/>
          <w:szCs w:val="24"/>
        </w:rPr>
        <w:t>.</w:t>
      </w:r>
      <w:r w:rsidR="005158FD" w:rsidRPr="00981C14">
        <w:rPr>
          <w:bCs/>
          <w:sz w:val="24"/>
          <w:szCs w:val="24"/>
        </w:rPr>
        <w:t xml:space="preserve"> </w:t>
      </w:r>
      <w:r w:rsidR="00633C17">
        <w:rPr>
          <w:bCs/>
          <w:sz w:val="24"/>
          <w:szCs w:val="24"/>
        </w:rPr>
        <w:t>O</w:t>
      </w:r>
      <w:r w:rsidR="00B77CB8">
        <w:rPr>
          <w:bCs/>
          <w:sz w:val="24"/>
          <w:szCs w:val="24"/>
        </w:rPr>
        <w:t>s</w:t>
      </w:r>
      <w:r w:rsidR="00C16D5C" w:rsidRPr="00981C14">
        <w:rPr>
          <w:bCs/>
          <w:sz w:val="24"/>
          <w:szCs w:val="24"/>
        </w:rPr>
        <w:t xml:space="preserve"> autor</w:t>
      </w:r>
      <w:r w:rsidR="00B77CB8">
        <w:rPr>
          <w:bCs/>
          <w:sz w:val="24"/>
          <w:szCs w:val="24"/>
        </w:rPr>
        <w:t>es</w:t>
      </w:r>
      <w:r w:rsidR="00C16D5C" w:rsidRPr="00981C14">
        <w:rPr>
          <w:bCs/>
          <w:sz w:val="24"/>
          <w:szCs w:val="24"/>
        </w:rPr>
        <w:t xml:space="preserve"> ressalta</w:t>
      </w:r>
      <w:r w:rsidR="00B77CB8">
        <w:rPr>
          <w:bCs/>
          <w:sz w:val="24"/>
          <w:szCs w:val="24"/>
        </w:rPr>
        <w:t>m</w:t>
      </w:r>
      <w:r w:rsidR="005158FD" w:rsidRPr="00981C14">
        <w:rPr>
          <w:bCs/>
          <w:sz w:val="24"/>
          <w:szCs w:val="24"/>
        </w:rPr>
        <w:t xml:space="preserve"> que a suplementação enzimática diminuiu a carga bacteriana </w:t>
      </w:r>
      <w:proofErr w:type="spellStart"/>
      <w:r w:rsidR="005158FD" w:rsidRPr="00981C14">
        <w:rPr>
          <w:bCs/>
          <w:sz w:val="24"/>
          <w:szCs w:val="24"/>
        </w:rPr>
        <w:t>cecal</w:t>
      </w:r>
      <w:proofErr w:type="spellEnd"/>
      <w:r w:rsidR="005158FD" w:rsidRPr="00981C14">
        <w:rPr>
          <w:bCs/>
          <w:sz w:val="24"/>
          <w:szCs w:val="24"/>
        </w:rPr>
        <w:t>, indicando melhor</w:t>
      </w:r>
      <w:r w:rsidR="00CD5E08" w:rsidRPr="00981C14">
        <w:rPr>
          <w:bCs/>
          <w:sz w:val="24"/>
          <w:szCs w:val="24"/>
        </w:rPr>
        <w:t>i</w:t>
      </w:r>
      <w:r w:rsidR="005158FD" w:rsidRPr="00981C14">
        <w:rPr>
          <w:bCs/>
          <w:sz w:val="24"/>
          <w:szCs w:val="24"/>
        </w:rPr>
        <w:t xml:space="preserve">a no estado sanitário do intestino.  </w:t>
      </w:r>
    </w:p>
    <w:p w:rsidR="00C0498A" w:rsidRPr="00981C14" w:rsidRDefault="00C0498A" w:rsidP="007013A1">
      <w:pPr>
        <w:spacing w:line="360" w:lineRule="auto"/>
        <w:ind w:firstLine="708"/>
        <w:jc w:val="both"/>
        <w:rPr>
          <w:sz w:val="24"/>
          <w:szCs w:val="24"/>
        </w:rPr>
      </w:pPr>
      <w:r w:rsidRPr="00981C14">
        <w:rPr>
          <w:bCs/>
          <w:sz w:val="24"/>
          <w:szCs w:val="24"/>
        </w:rPr>
        <w:t xml:space="preserve">Estudos realizados por </w:t>
      </w:r>
      <w:proofErr w:type="spellStart"/>
      <w:r w:rsidRPr="00981C14">
        <w:rPr>
          <w:bCs/>
          <w:sz w:val="24"/>
          <w:szCs w:val="24"/>
        </w:rPr>
        <w:t>Murakami</w:t>
      </w:r>
      <w:proofErr w:type="spellEnd"/>
      <w:r w:rsidRPr="00981C14">
        <w:rPr>
          <w:bCs/>
          <w:sz w:val="24"/>
          <w:szCs w:val="24"/>
        </w:rPr>
        <w:t xml:space="preserve"> </w:t>
      </w:r>
      <w:proofErr w:type="spellStart"/>
      <w:proofErr w:type="gramStart"/>
      <w:r w:rsidRPr="00F173F5">
        <w:rPr>
          <w:bCs/>
          <w:sz w:val="24"/>
          <w:szCs w:val="24"/>
        </w:rPr>
        <w:t>et</w:t>
      </w:r>
      <w:proofErr w:type="spellEnd"/>
      <w:proofErr w:type="gramEnd"/>
      <w:r w:rsidRPr="00F173F5">
        <w:rPr>
          <w:bCs/>
          <w:sz w:val="24"/>
          <w:szCs w:val="24"/>
        </w:rPr>
        <w:t xml:space="preserve"> al.</w:t>
      </w:r>
      <w:r w:rsidRPr="00981C14">
        <w:rPr>
          <w:bCs/>
          <w:sz w:val="24"/>
          <w:szCs w:val="24"/>
        </w:rPr>
        <w:t xml:space="preserve"> (2007),  </w:t>
      </w:r>
      <w:r w:rsidR="00A02F92">
        <w:rPr>
          <w:bCs/>
          <w:sz w:val="24"/>
          <w:szCs w:val="24"/>
        </w:rPr>
        <w:t>com o objetivo de</w:t>
      </w:r>
      <w:r w:rsidR="00FB3271" w:rsidRPr="00981C14">
        <w:rPr>
          <w:bCs/>
          <w:sz w:val="24"/>
          <w:szCs w:val="24"/>
        </w:rPr>
        <w:t xml:space="preserve"> avaliar a</w:t>
      </w:r>
      <w:r w:rsidRPr="00981C14">
        <w:rPr>
          <w:bCs/>
          <w:sz w:val="24"/>
          <w:szCs w:val="24"/>
        </w:rPr>
        <w:t xml:space="preserve"> inclusão</w:t>
      </w:r>
      <w:r w:rsidR="00FB3271" w:rsidRPr="00981C14">
        <w:rPr>
          <w:bCs/>
          <w:sz w:val="24"/>
          <w:szCs w:val="24"/>
        </w:rPr>
        <w:t xml:space="preserve"> de um complexo multienzimático</w:t>
      </w:r>
      <w:r w:rsidR="00CD5E08" w:rsidRPr="00981C14">
        <w:rPr>
          <w:bCs/>
          <w:sz w:val="24"/>
          <w:szCs w:val="24"/>
        </w:rPr>
        <w:t xml:space="preserve"> </w:t>
      </w:r>
      <w:r w:rsidRPr="00981C14">
        <w:rPr>
          <w:bCs/>
          <w:sz w:val="24"/>
          <w:szCs w:val="24"/>
        </w:rPr>
        <w:t xml:space="preserve">nos níveis de 400 </w:t>
      </w:r>
      <w:proofErr w:type="spellStart"/>
      <w:r w:rsidRPr="00981C14">
        <w:rPr>
          <w:bCs/>
          <w:sz w:val="24"/>
          <w:szCs w:val="24"/>
        </w:rPr>
        <w:t>ppm</w:t>
      </w:r>
      <w:proofErr w:type="spellEnd"/>
      <w:r w:rsidRPr="00981C14">
        <w:rPr>
          <w:bCs/>
          <w:sz w:val="24"/>
          <w:szCs w:val="24"/>
        </w:rPr>
        <w:t xml:space="preserve"> e 500 </w:t>
      </w:r>
      <w:proofErr w:type="spellStart"/>
      <w:r w:rsidRPr="00981C14">
        <w:rPr>
          <w:bCs/>
          <w:sz w:val="24"/>
          <w:szCs w:val="24"/>
        </w:rPr>
        <w:t>ppm</w:t>
      </w:r>
      <w:proofErr w:type="spellEnd"/>
      <w:r w:rsidRPr="00981C14">
        <w:rPr>
          <w:bCs/>
          <w:sz w:val="24"/>
          <w:szCs w:val="24"/>
        </w:rPr>
        <w:t xml:space="preserve"> em dietas valo</w:t>
      </w:r>
      <w:r w:rsidR="00234C97">
        <w:rPr>
          <w:bCs/>
          <w:sz w:val="24"/>
          <w:szCs w:val="24"/>
        </w:rPr>
        <w:t>r</w:t>
      </w:r>
      <w:r w:rsidR="00B1587F">
        <w:rPr>
          <w:bCs/>
          <w:sz w:val="24"/>
          <w:szCs w:val="24"/>
        </w:rPr>
        <w:t xml:space="preserve">adas para poedeiras leves e seus efeitos </w:t>
      </w:r>
      <w:r w:rsidRPr="00981C14">
        <w:rPr>
          <w:bCs/>
          <w:sz w:val="24"/>
          <w:szCs w:val="24"/>
        </w:rPr>
        <w:t>sobre parâmetros de des</w:t>
      </w:r>
      <w:r w:rsidR="00A02F92">
        <w:rPr>
          <w:bCs/>
          <w:sz w:val="24"/>
          <w:szCs w:val="24"/>
        </w:rPr>
        <w:t xml:space="preserve">empenho e qualidade de ovos, </w:t>
      </w:r>
      <w:r w:rsidR="0018706F">
        <w:rPr>
          <w:bCs/>
          <w:sz w:val="24"/>
          <w:szCs w:val="24"/>
        </w:rPr>
        <w:t>evidenci</w:t>
      </w:r>
      <w:r w:rsidR="00A02F92">
        <w:rPr>
          <w:bCs/>
          <w:sz w:val="24"/>
          <w:szCs w:val="24"/>
        </w:rPr>
        <w:t xml:space="preserve">aram que o </w:t>
      </w:r>
      <w:r w:rsidR="00B1587F">
        <w:rPr>
          <w:bCs/>
          <w:sz w:val="24"/>
          <w:szCs w:val="24"/>
        </w:rPr>
        <w:t xml:space="preserve">nível de 400 </w:t>
      </w:r>
      <w:proofErr w:type="spellStart"/>
      <w:r w:rsidR="00B1587F">
        <w:rPr>
          <w:bCs/>
          <w:sz w:val="24"/>
          <w:szCs w:val="24"/>
        </w:rPr>
        <w:t>ppm</w:t>
      </w:r>
      <w:proofErr w:type="spellEnd"/>
      <w:r w:rsidR="00B1587F">
        <w:rPr>
          <w:bCs/>
          <w:sz w:val="24"/>
          <w:szCs w:val="24"/>
        </w:rPr>
        <w:t xml:space="preserve"> foi o</w:t>
      </w:r>
      <w:r w:rsidRPr="00981C14">
        <w:rPr>
          <w:bCs/>
          <w:sz w:val="24"/>
          <w:szCs w:val="24"/>
        </w:rPr>
        <w:t xml:space="preserve"> que proporci</w:t>
      </w:r>
      <w:r w:rsidR="00833908">
        <w:rPr>
          <w:bCs/>
          <w:sz w:val="24"/>
          <w:szCs w:val="24"/>
        </w:rPr>
        <w:t>on</w:t>
      </w:r>
      <w:r w:rsidR="0018706F">
        <w:rPr>
          <w:bCs/>
          <w:sz w:val="24"/>
          <w:szCs w:val="24"/>
        </w:rPr>
        <w:t>a</w:t>
      </w:r>
      <w:r w:rsidRPr="00981C14">
        <w:rPr>
          <w:bCs/>
          <w:sz w:val="24"/>
          <w:szCs w:val="24"/>
        </w:rPr>
        <w:t xml:space="preserve"> melhores </w:t>
      </w:r>
      <w:r w:rsidR="00833908">
        <w:rPr>
          <w:bCs/>
          <w:sz w:val="24"/>
          <w:szCs w:val="24"/>
        </w:rPr>
        <w:t xml:space="preserve">valores para </w:t>
      </w:r>
      <w:r w:rsidRPr="00981C14">
        <w:rPr>
          <w:bCs/>
          <w:sz w:val="24"/>
          <w:szCs w:val="24"/>
        </w:rPr>
        <w:t>consumo de ração e conversão alimentar</w:t>
      </w:r>
      <w:r w:rsidR="0018706F">
        <w:rPr>
          <w:bCs/>
          <w:sz w:val="24"/>
          <w:szCs w:val="24"/>
        </w:rPr>
        <w:t>. Contudo, os autores não constataram</w:t>
      </w:r>
      <w:r w:rsidRPr="00981C14">
        <w:rPr>
          <w:bCs/>
          <w:sz w:val="24"/>
          <w:szCs w:val="24"/>
        </w:rPr>
        <w:t xml:space="preserve"> efeito significativo sobre a produção de ovos.  </w:t>
      </w:r>
    </w:p>
    <w:p w:rsidR="00D149D2" w:rsidRDefault="00D149D2" w:rsidP="007013A1">
      <w:pPr>
        <w:spacing w:line="360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H</w:t>
      </w:r>
      <w:r w:rsidR="00AB185E" w:rsidRPr="00981C14">
        <w:rPr>
          <w:bCs/>
          <w:sz w:val="24"/>
          <w:szCs w:val="24"/>
        </w:rPr>
        <w:t xml:space="preserve">ouve efeito significativo </w:t>
      </w:r>
      <w:r w:rsidR="00977BE2" w:rsidRPr="00981C14">
        <w:rPr>
          <w:bCs/>
          <w:sz w:val="24"/>
          <w:szCs w:val="24"/>
        </w:rPr>
        <w:t>(P</w:t>
      </w:r>
      <w:r w:rsidR="00833908">
        <w:rPr>
          <w:bCs/>
          <w:sz w:val="24"/>
          <w:szCs w:val="24"/>
        </w:rPr>
        <w:t>&gt;0,05</w:t>
      </w:r>
      <w:r w:rsidR="00AB185E" w:rsidRPr="00981C14">
        <w:rPr>
          <w:bCs/>
          <w:sz w:val="24"/>
          <w:szCs w:val="24"/>
        </w:rPr>
        <w:t xml:space="preserve">) sobre </w:t>
      </w:r>
      <w:r>
        <w:rPr>
          <w:bCs/>
          <w:sz w:val="24"/>
          <w:szCs w:val="24"/>
        </w:rPr>
        <w:t xml:space="preserve">a conversão alimentar, </w:t>
      </w:r>
      <w:r w:rsidR="00A02F92">
        <w:rPr>
          <w:bCs/>
          <w:sz w:val="24"/>
          <w:szCs w:val="24"/>
        </w:rPr>
        <w:t>onde as aves alimentadas com o controle n</w:t>
      </w:r>
      <w:r>
        <w:rPr>
          <w:bCs/>
          <w:sz w:val="24"/>
          <w:szCs w:val="24"/>
        </w:rPr>
        <w:t>egativo demonstraram piora desta variável em função da redução do peso dos ovos.</w:t>
      </w:r>
      <w:r w:rsidR="00AB185E" w:rsidRPr="00981C14">
        <w:rPr>
          <w:bCs/>
          <w:sz w:val="24"/>
          <w:szCs w:val="24"/>
        </w:rPr>
        <w:t xml:space="preserve"> </w:t>
      </w:r>
    </w:p>
    <w:p w:rsidR="00FA10DA" w:rsidRPr="00981C14" w:rsidRDefault="00CE46AB" w:rsidP="007013A1">
      <w:pPr>
        <w:spacing w:line="360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Resultados contrários foram encontrados por</w:t>
      </w:r>
      <w:r w:rsidR="00FD0A3B">
        <w:rPr>
          <w:bCs/>
          <w:sz w:val="24"/>
          <w:szCs w:val="24"/>
        </w:rPr>
        <w:t xml:space="preserve"> </w:t>
      </w:r>
      <w:proofErr w:type="spellStart"/>
      <w:r w:rsidR="00AB185E" w:rsidRPr="00981C14">
        <w:rPr>
          <w:bCs/>
          <w:sz w:val="24"/>
          <w:szCs w:val="24"/>
        </w:rPr>
        <w:t>Novak</w:t>
      </w:r>
      <w:proofErr w:type="spellEnd"/>
      <w:r w:rsidR="00AB185E" w:rsidRPr="00981C14">
        <w:rPr>
          <w:bCs/>
          <w:sz w:val="24"/>
          <w:szCs w:val="24"/>
        </w:rPr>
        <w:t xml:space="preserve"> </w:t>
      </w:r>
      <w:proofErr w:type="spellStart"/>
      <w:proofErr w:type="gramStart"/>
      <w:r w:rsidR="00AB185E" w:rsidRPr="00F173F5">
        <w:rPr>
          <w:bCs/>
          <w:sz w:val="24"/>
          <w:szCs w:val="24"/>
        </w:rPr>
        <w:t>et</w:t>
      </w:r>
      <w:proofErr w:type="spellEnd"/>
      <w:proofErr w:type="gramEnd"/>
      <w:r w:rsidR="00AB185E" w:rsidRPr="00F173F5">
        <w:rPr>
          <w:bCs/>
          <w:sz w:val="24"/>
          <w:szCs w:val="24"/>
        </w:rPr>
        <w:t xml:space="preserve"> al. </w:t>
      </w:r>
      <w:r w:rsidR="00AB185E" w:rsidRPr="00981C14">
        <w:rPr>
          <w:bCs/>
          <w:sz w:val="24"/>
          <w:szCs w:val="24"/>
        </w:rPr>
        <w:t>(2008)</w:t>
      </w:r>
      <w:r w:rsidR="00285EC6" w:rsidRPr="00981C14">
        <w:rPr>
          <w:bCs/>
          <w:sz w:val="24"/>
          <w:szCs w:val="24"/>
        </w:rPr>
        <w:t>,</w:t>
      </w:r>
      <w:r w:rsidR="00AB185E" w:rsidRPr="00981C1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onde ao trabalharem com poedeiras comerciais alimentadas com dietas com baixo nível de PB, porém suplementadas com um complexo enzimático a base de </w:t>
      </w:r>
      <w:r w:rsidRPr="00981C14">
        <w:rPr>
          <w:bCs/>
          <w:sz w:val="24"/>
          <w:szCs w:val="24"/>
        </w:rPr>
        <w:t xml:space="preserve">α - amilase, protease e </w:t>
      </w:r>
      <w:r w:rsidR="00B1587F">
        <w:rPr>
          <w:bCs/>
          <w:sz w:val="24"/>
          <w:szCs w:val="24"/>
        </w:rPr>
        <w:t>xilanase, demo</w:t>
      </w:r>
      <w:r>
        <w:rPr>
          <w:bCs/>
          <w:sz w:val="24"/>
          <w:szCs w:val="24"/>
        </w:rPr>
        <w:t>n</w:t>
      </w:r>
      <w:r w:rsidR="00B1587F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traram </w:t>
      </w:r>
      <w:r w:rsidR="00AB185E" w:rsidRPr="00981C14">
        <w:rPr>
          <w:bCs/>
          <w:sz w:val="24"/>
          <w:szCs w:val="24"/>
        </w:rPr>
        <w:t xml:space="preserve">redução no peso dos ovos, </w:t>
      </w:r>
      <w:r w:rsidR="003B5B38" w:rsidRPr="00981C14">
        <w:rPr>
          <w:bCs/>
          <w:sz w:val="24"/>
          <w:szCs w:val="24"/>
        </w:rPr>
        <w:t>ganho de peso e massa de ovos para</w:t>
      </w:r>
      <w:r>
        <w:rPr>
          <w:bCs/>
          <w:sz w:val="24"/>
          <w:szCs w:val="24"/>
        </w:rPr>
        <w:t xml:space="preserve"> aves alimentadas por um </w:t>
      </w:r>
      <w:r w:rsidR="00AB185E" w:rsidRPr="00981C14">
        <w:rPr>
          <w:bCs/>
          <w:sz w:val="24"/>
          <w:szCs w:val="24"/>
        </w:rPr>
        <w:t>período de 60 dias</w:t>
      </w:r>
      <w:r>
        <w:rPr>
          <w:bCs/>
          <w:sz w:val="24"/>
          <w:szCs w:val="24"/>
        </w:rPr>
        <w:t>.</w:t>
      </w:r>
      <w:r w:rsidR="00AB185E" w:rsidRPr="00981C14">
        <w:rPr>
          <w:bCs/>
          <w:sz w:val="24"/>
          <w:szCs w:val="24"/>
        </w:rPr>
        <w:t xml:space="preserve"> </w:t>
      </w:r>
    </w:p>
    <w:p w:rsidR="00AB185E" w:rsidRPr="00981C14" w:rsidRDefault="00AB185E" w:rsidP="007013A1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981C14">
        <w:rPr>
          <w:bCs/>
          <w:sz w:val="24"/>
          <w:szCs w:val="24"/>
        </w:rPr>
        <w:t xml:space="preserve">De acordo com os resultados encontrados, </w:t>
      </w:r>
      <w:r w:rsidR="00EA1D8A">
        <w:rPr>
          <w:bCs/>
          <w:sz w:val="24"/>
          <w:szCs w:val="24"/>
        </w:rPr>
        <w:t>a</w:t>
      </w:r>
      <w:r w:rsidR="00A02F92">
        <w:rPr>
          <w:bCs/>
          <w:sz w:val="24"/>
          <w:szCs w:val="24"/>
        </w:rPr>
        <w:t>s aves alimentadas com dietas suplementadas</w:t>
      </w:r>
      <w:r w:rsidR="00EA1D8A">
        <w:rPr>
          <w:bCs/>
          <w:sz w:val="24"/>
          <w:szCs w:val="24"/>
        </w:rPr>
        <w:t xml:space="preserve"> </w:t>
      </w:r>
      <w:r w:rsidR="00A02F92">
        <w:rPr>
          <w:bCs/>
          <w:sz w:val="24"/>
          <w:szCs w:val="24"/>
        </w:rPr>
        <w:t>com</w:t>
      </w:r>
      <w:r w:rsidR="00EA1D8A">
        <w:rPr>
          <w:bCs/>
          <w:sz w:val="24"/>
          <w:szCs w:val="24"/>
        </w:rPr>
        <w:t xml:space="preserve"> protease </w:t>
      </w:r>
      <w:r w:rsidR="00A02F92">
        <w:rPr>
          <w:bCs/>
          <w:sz w:val="24"/>
          <w:szCs w:val="24"/>
        </w:rPr>
        <w:t>mostraram d</w:t>
      </w:r>
      <w:r w:rsidRPr="00981C14">
        <w:rPr>
          <w:bCs/>
          <w:sz w:val="24"/>
          <w:szCs w:val="24"/>
        </w:rPr>
        <w:t>e</w:t>
      </w:r>
      <w:r w:rsidR="00A02F92">
        <w:rPr>
          <w:bCs/>
          <w:sz w:val="24"/>
          <w:szCs w:val="24"/>
        </w:rPr>
        <w:t>se</w:t>
      </w:r>
      <w:r w:rsidRPr="00981C14">
        <w:rPr>
          <w:bCs/>
          <w:sz w:val="24"/>
          <w:szCs w:val="24"/>
        </w:rPr>
        <w:t>mpenho e qualidade</w:t>
      </w:r>
      <w:r w:rsidR="00285EC6" w:rsidRPr="00981C14">
        <w:rPr>
          <w:bCs/>
          <w:sz w:val="24"/>
          <w:szCs w:val="24"/>
        </w:rPr>
        <w:t xml:space="preserve"> de casca</w:t>
      </w:r>
      <w:r w:rsidRPr="00981C14">
        <w:rPr>
          <w:bCs/>
          <w:sz w:val="24"/>
          <w:szCs w:val="24"/>
        </w:rPr>
        <w:t xml:space="preserve"> semelhante</w:t>
      </w:r>
      <w:r w:rsidR="00A02F92">
        <w:rPr>
          <w:bCs/>
          <w:sz w:val="24"/>
          <w:szCs w:val="24"/>
        </w:rPr>
        <w:t xml:space="preserve"> de aves alimentadas com</w:t>
      </w:r>
      <w:r w:rsidR="00833908">
        <w:rPr>
          <w:bCs/>
          <w:sz w:val="24"/>
          <w:szCs w:val="24"/>
        </w:rPr>
        <w:t xml:space="preserve"> </w:t>
      </w:r>
      <w:r w:rsidR="00A02F92">
        <w:rPr>
          <w:bCs/>
          <w:sz w:val="24"/>
          <w:szCs w:val="24"/>
        </w:rPr>
        <w:t>a</w:t>
      </w:r>
      <w:r w:rsidR="00833908">
        <w:rPr>
          <w:bCs/>
          <w:sz w:val="24"/>
          <w:szCs w:val="24"/>
        </w:rPr>
        <w:t xml:space="preserve"> dieta</w:t>
      </w:r>
      <w:r w:rsidR="00950043">
        <w:rPr>
          <w:bCs/>
          <w:sz w:val="24"/>
          <w:szCs w:val="24"/>
        </w:rPr>
        <w:t>,</w:t>
      </w:r>
      <w:r w:rsidR="00833908">
        <w:rPr>
          <w:bCs/>
          <w:sz w:val="24"/>
          <w:szCs w:val="24"/>
        </w:rPr>
        <w:t xml:space="preserve"> controle positivo</w:t>
      </w:r>
      <w:r w:rsidR="00A02F92">
        <w:rPr>
          <w:bCs/>
          <w:sz w:val="24"/>
          <w:szCs w:val="24"/>
        </w:rPr>
        <w:t>,</w:t>
      </w:r>
      <w:r w:rsidR="00833908">
        <w:rPr>
          <w:bCs/>
          <w:sz w:val="24"/>
          <w:szCs w:val="24"/>
        </w:rPr>
        <w:t xml:space="preserve"> </w:t>
      </w:r>
      <w:r w:rsidR="00A02F92">
        <w:rPr>
          <w:bCs/>
          <w:sz w:val="24"/>
          <w:szCs w:val="24"/>
        </w:rPr>
        <w:t xml:space="preserve">o que </w:t>
      </w:r>
      <w:r w:rsidR="00833908">
        <w:rPr>
          <w:bCs/>
          <w:sz w:val="24"/>
          <w:szCs w:val="24"/>
        </w:rPr>
        <w:t>comprova</w:t>
      </w:r>
      <w:r w:rsidRPr="00981C14">
        <w:rPr>
          <w:bCs/>
          <w:sz w:val="24"/>
          <w:szCs w:val="24"/>
        </w:rPr>
        <w:t xml:space="preserve"> a eficácia da </w:t>
      </w:r>
      <w:r w:rsidR="00833908">
        <w:rPr>
          <w:bCs/>
          <w:sz w:val="24"/>
          <w:szCs w:val="24"/>
        </w:rPr>
        <w:t xml:space="preserve">sua </w:t>
      </w:r>
      <w:r w:rsidRPr="00981C14">
        <w:rPr>
          <w:bCs/>
          <w:sz w:val="24"/>
          <w:szCs w:val="24"/>
        </w:rPr>
        <w:t xml:space="preserve">suplementação. </w:t>
      </w:r>
    </w:p>
    <w:p w:rsidR="00AB185E" w:rsidRDefault="00AB185E" w:rsidP="007013A1">
      <w:pPr>
        <w:spacing w:line="360" w:lineRule="auto"/>
        <w:jc w:val="both"/>
        <w:rPr>
          <w:sz w:val="24"/>
          <w:szCs w:val="24"/>
        </w:rPr>
      </w:pPr>
      <w:r w:rsidRPr="00981C14">
        <w:rPr>
          <w:bCs/>
          <w:sz w:val="24"/>
          <w:szCs w:val="24"/>
        </w:rPr>
        <w:tab/>
      </w:r>
      <w:r w:rsidRPr="00981C14">
        <w:rPr>
          <w:sz w:val="24"/>
          <w:szCs w:val="24"/>
        </w:rPr>
        <w:t xml:space="preserve">Não houve efeito significativo </w:t>
      </w:r>
      <w:r w:rsidR="00977BE2" w:rsidRPr="00981C14">
        <w:rPr>
          <w:sz w:val="24"/>
          <w:szCs w:val="24"/>
        </w:rPr>
        <w:t>(P</w:t>
      </w:r>
      <w:r w:rsidR="00833908">
        <w:rPr>
          <w:sz w:val="24"/>
          <w:szCs w:val="24"/>
        </w:rPr>
        <w:t>&gt;0,05</w:t>
      </w:r>
      <w:r w:rsidR="00285EC6" w:rsidRPr="00981C14">
        <w:rPr>
          <w:sz w:val="24"/>
          <w:szCs w:val="24"/>
        </w:rPr>
        <w:t xml:space="preserve">) </w:t>
      </w:r>
      <w:r w:rsidRPr="00981C14">
        <w:rPr>
          <w:sz w:val="24"/>
          <w:szCs w:val="24"/>
        </w:rPr>
        <w:t>dos trata</w:t>
      </w:r>
      <w:r w:rsidR="00EA1D8A">
        <w:rPr>
          <w:sz w:val="24"/>
          <w:szCs w:val="24"/>
        </w:rPr>
        <w:t>mentos sobre o consumo de ração</w:t>
      </w:r>
      <w:r w:rsidR="00CE46AB">
        <w:rPr>
          <w:sz w:val="24"/>
          <w:szCs w:val="24"/>
        </w:rPr>
        <w:t>.</w:t>
      </w:r>
      <w:r w:rsidRPr="00981C14">
        <w:rPr>
          <w:sz w:val="24"/>
          <w:szCs w:val="24"/>
        </w:rPr>
        <w:t xml:space="preserve"> </w:t>
      </w:r>
      <w:r w:rsidR="00CE46AB">
        <w:rPr>
          <w:sz w:val="24"/>
          <w:szCs w:val="24"/>
        </w:rPr>
        <w:t>O</w:t>
      </w:r>
      <w:r w:rsidR="00DA0899">
        <w:rPr>
          <w:sz w:val="24"/>
          <w:szCs w:val="24"/>
        </w:rPr>
        <w:t xml:space="preserve"> m</w:t>
      </w:r>
      <w:r w:rsidR="00AE131F">
        <w:rPr>
          <w:sz w:val="24"/>
          <w:szCs w:val="24"/>
        </w:rPr>
        <w:t>esmo foi relatado por</w:t>
      </w:r>
      <w:r w:rsidR="006443D2">
        <w:rPr>
          <w:sz w:val="24"/>
          <w:szCs w:val="24"/>
        </w:rPr>
        <w:t xml:space="preserve"> </w:t>
      </w:r>
      <w:proofErr w:type="spellStart"/>
      <w:r w:rsidR="006443D2">
        <w:rPr>
          <w:sz w:val="24"/>
          <w:szCs w:val="24"/>
        </w:rPr>
        <w:t>Wen</w:t>
      </w:r>
      <w:proofErr w:type="spellEnd"/>
      <w:r w:rsidR="006443D2">
        <w:rPr>
          <w:sz w:val="24"/>
          <w:szCs w:val="24"/>
        </w:rPr>
        <w:t xml:space="preserve"> </w:t>
      </w:r>
      <w:proofErr w:type="spellStart"/>
      <w:proofErr w:type="gramStart"/>
      <w:r w:rsidR="006443D2" w:rsidRPr="00F173F5">
        <w:rPr>
          <w:sz w:val="24"/>
          <w:szCs w:val="24"/>
        </w:rPr>
        <w:t>et</w:t>
      </w:r>
      <w:proofErr w:type="spellEnd"/>
      <w:proofErr w:type="gramEnd"/>
      <w:r w:rsidR="006443D2" w:rsidRPr="00F173F5">
        <w:rPr>
          <w:sz w:val="24"/>
          <w:szCs w:val="24"/>
        </w:rPr>
        <w:t xml:space="preserve"> al.</w:t>
      </w:r>
      <w:r w:rsidR="006443D2">
        <w:rPr>
          <w:sz w:val="24"/>
          <w:szCs w:val="24"/>
        </w:rPr>
        <w:t xml:space="preserve"> (2012)</w:t>
      </w:r>
      <w:r w:rsidRPr="00981C14">
        <w:rPr>
          <w:sz w:val="24"/>
          <w:szCs w:val="24"/>
        </w:rPr>
        <w:t xml:space="preserve">, </w:t>
      </w:r>
      <w:r w:rsidR="006443D2">
        <w:rPr>
          <w:sz w:val="24"/>
          <w:szCs w:val="24"/>
        </w:rPr>
        <w:t xml:space="preserve">onde a inclusão de complexo enzimático não foi capaz de influenciar </w:t>
      </w:r>
      <w:r w:rsidRPr="00981C14">
        <w:rPr>
          <w:sz w:val="24"/>
          <w:szCs w:val="24"/>
        </w:rPr>
        <w:t>o</w:t>
      </w:r>
      <w:r w:rsidR="003B5B38" w:rsidRPr="00981C14">
        <w:rPr>
          <w:sz w:val="24"/>
          <w:szCs w:val="24"/>
        </w:rPr>
        <w:t xml:space="preserve"> consumo de ração</w:t>
      </w:r>
      <w:r w:rsidR="00F55274">
        <w:rPr>
          <w:sz w:val="24"/>
          <w:szCs w:val="24"/>
        </w:rPr>
        <w:t>.</w:t>
      </w:r>
      <w:r w:rsidR="003B2FB4" w:rsidRPr="00981C14">
        <w:rPr>
          <w:sz w:val="24"/>
          <w:szCs w:val="24"/>
        </w:rPr>
        <w:t xml:space="preserve"> </w:t>
      </w:r>
      <w:r w:rsidR="0050478D">
        <w:rPr>
          <w:sz w:val="24"/>
          <w:szCs w:val="24"/>
        </w:rPr>
        <w:t>I</w:t>
      </w:r>
      <w:r w:rsidRPr="00981C14">
        <w:rPr>
          <w:sz w:val="24"/>
          <w:szCs w:val="24"/>
        </w:rPr>
        <w:t>sso pode demonstrar que a</w:t>
      </w:r>
      <w:r w:rsidR="003B5B38" w:rsidRPr="00981C14">
        <w:rPr>
          <w:sz w:val="24"/>
          <w:szCs w:val="24"/>
        </w:rPr>
        <w:t xml:space="preserve"> adição de enzimas não compromete </w:t>
      </w:r>
      <w:r w:rsidR="00EA1D8A">
        <w:rPr>
          <w:sz w:val="24"/>
          <w:szCs w:val="24"/>
        </w:rPr>
        <w:t>as características avaliada</w:t>
      </w:r>
      <w:r w:rsidRPr="00981C14">
        <w:rPr>
          <w:sz w:val="24"/>
          <w:szCs w:val="24"/>
        </w:rPr>
        <w:t>s</w:t>
      </w:r>
      <w:r w:rsidR="00EA1D8A">
        <w:rPr>
          <w:sz w:val="24"/>
          <w:szCs w:val="24"/>
        </w:rPr>
        <w:t>,</w:t>
      </w:r>
      <w:r w:rsidRPr="00981C14">
        <w:rPr>
          <w:sz w:val="24"/>
          <w:szCs w:val="24"/>
        </w:rPr>
        <w:t xml:space="preserve"> disponibilizando os nutrientes para a manutenção da produção de ovos</w:t>
      </w:r>
      <w:r w:rsidR="003B5B38" w:rsidRPr="00981C14">
        <w:rPr>
          <w:sz w:val="24"/>
          <w:szCs w:val="24"/>
        </w:rPr>
        <w:t xml:space="preserve"> e qualidade dos mesmos</w:t>
      </w:r>
      <w:r w:rsidRPr="00981C14">
        <w:rPr>
          <w:sz w:val="24"/>
          <w:szCs w:val="24"/>
        </w:rPr>
        <w:t>.</w:t>
      </w:r>
    </w:p>
    <w:p w:rsidR="00A45BDD" w:rsidRPr="00981C14" w:rsidRDefault="00A45BDD" w:rsidP="007013A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resultados mostrados pelo atual estudo, para a característica de consumo de ração, corroboram com o trabalho realizado por Adubados (2011), que avaliaram a inclusão de um complexo enzimático (300U/g xilanase, 4000 U/g protease e 400 U/g α – amilase), em dietas para poedeiras leves com redução ou não dos níveis energéticos da dieta </w:t>
      </w:r>
      <w:r w:rsidR="00F55274">
        <w:rPr>
          <w:sz w:val="24"/>
          <w:szCs w:val="24"/>
        </w:rPr>
        <w:t xml:space="preserve">e </w:t>
      </w:r>
      <w:r>
        <w:rPr>
          <w:sz w:val="24"/>
          <w:szCs w:val="24"/>
        </w:rPr>
        <w:t>com a inclusão de farelo de trigo em níveis de 20 e 30%.</w:t>
      </w:r>
    </w:p>
    <w:p w:rsidR="00DB4938" w:rsidRDefault="00AB185E" w:rsidP="007013A1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981C14">
        <w:rPr>
          <w:bCs/>
          <w:sz w:val="24"/>
          <w:szCs w:val="24"/>
        </w:rPr>
        <w:t>Os resultados dos efeitos dos períodos experimentais sobre as variáveis</w:t>
      </w:r>
      <w:r w:rsidR="003B5B38" w:rsidRPr="00981C14">
        <w:rPr>
          <w:bCs/>
          <w:sz w:val="24"/>
          <w:szCs w:val="24"/>
        </w:rPr>
        <w:t xml:space="preserve"> de desempenho e qualidade de casca</w:t>
      </w:r>
      <w:r w:rsidRPr="00981C14">
        <w:rPr>
          <w:bCs/>
          <w:sz w:val="24"/>
          <w:szCs w:val="24"/>
        </w:rPr>
        <w:t xml:space="preserve"> dos o</w:t>
      </w:r>
      <w:r w:rsidR="00A90015" w:rsidRPr="00981C14">
        <w:rPr>
          <w:bCs/>
          <w:sz w:val="24"/>
          <w:szCs w:val="24"/>
        </w:rPr>
        <w:t xml:space="preserve">vos </w:t>
      </w:r>
      <w:r w:rsidR="003B5B38" w:rsidRPr="00981C14">
        <w:rPr>
          <w:bCs/>
          <w:sz w:val="24"/>
          <w:szCs w:val="24"/>
        </w:rPr>
        <w:t>e</w:t>
      </w:r>
      <w:r w:rsidR="00A90015" w:rsidRPr="00981C14">
        <w:rPr>
          <w:bCs/>
          <w:sz w:val="24"/>
          <w:szCs w:val="24"/>
        </w:rPr>
        <w:t>s</w:t>
      </w:r>
      <w:r w:rsidR="003B5B38" w:rsidRPr="00981C14">
        <w:rPr>
          <w:bCs/>
          <w:sz w:val="24"/>
          <w:szCs w:val="24"/>
        </w:rPr>
        <w:t>t</w:t>
      </w:r>
      <w:r w:rsidR="00A90015" w:rsidRPr="00981C14">
        <w:rPr>
          <w:bCs/>
          <w:sz w:val="24"/>
          <w:szCs w:val="24"/>
        </w:rPr>
        <w:t>ão apresentados na Tabela 3</w:t>
      </w:r>
      <w:r w:rsidRPr="00981C14">
        <w:rPr>
          <w:bCs/>
          <w:sz w:val="24"/>
          <w:szCs w:val="24"/>
        </w:rPr>
        <w:t>.</w:t>
      </w:r>
    </w:p>
    <w:p w:rsidR="00DE3600" w:rsidRPr="00981C14" w:rsidRDefault="00DE3600" w:rsidP="007013A1">
      <w:pPr>
        <w:spacing w:line="360" w:lineRule="auto"/>
        <w:ind w:left="993" w:hanging="993"/>
        <w:jc w:val="both"/>
        <w:rPr>
          <w:bCs/>
          <w:sz w:val="24"/>
          <w:szCs w:val="24"/>
        </w:rPr>
      </w:pPr>
      <w:r w:rsidRPr="00981C14">
        <w:rPr>
          <w:b/>
          <w:bCs/>
          <w:sz w:val="24"/>
          <w:szCs w:val="24"/>
        </w:rPr>
        <w:t xml:space="preserve">Tabela 3. </w:t>
      </w:r>
      <w:r w:rsidR="00234C97" w:rsidRPr="00234C97">
        <w:rPr>
          <w:bCs/>
          <w:sz w:val="24"/>
          <w:szCs w:val="24"/>
        </w:rPr>
        <w:t>C</w:t>
      </w:r>
      <w:r w:rsidRPr="00981C14">
        <w:rPr>
          <w:bCs/>
          <w:sz w:val="24"/>
          <w:szCs w:val="24"/>
        </w:rPr>
        <w:t xml:space="preserve">onsumo de ração (CR), </w:t>
      </w:r>
      <w:r w:rsidR="00234C97">
        <w:rPr>
          <w:bCs/>
          <w:sz w:val="24"/>
          <w:szCs w:val="24"/>
        </w:rPr>
        <w:t xml:space="preserve">produção de ovos (%/ave/dia), </w:t>
      </w:r>
      <w:r w:rsidRPr="00981C14">
        <w:rPr>
          <w:bCs/>
          <w:sz w:val="24"/>
          <w:szCs w:val="24"/>
        </w:rPr>
        <w:t xml:space="preserve">conversão alimentar (CA), peso médio dos ovos (PMO), porcentagem de casca (C), espessura de casca (EC) e </w:t>
      </w:r>
      <w:r>
        <w:rPr>
          <w:bCs/>
          <w:sz w:val="24"/>
          <w:szCs w:val="24"/>
        </w:rPr>
        <w:lastRenderedPageBreak/>
        <w:t>gravidade</w:t>
      </w:r>
      <w:r w:rsidRPr="00981C14">
        <w:rPr>
          <w:bCs/>
          <w:sz w:val="24"/>
          <w:szCs w:val="24"/>
        </w:rPr>
        <w:t xml:space="preserve"> específic</w:t>
      </w:r>
      <w:r>
        <w:rPr>
          <w:bCs/>
          <w:sz w:val="24"/>
          <w:szCs w:val="24"/>
        </w:rPr>
        <w:t>a (GE)</w:t>
      </w:r>
      <w:r w:rsidRPr="00981C14">
        <w:rPr>
          <w:bCs/>
          <w:sz w:val="24"/>
          <w:szCs w:val="24"/>
        </w:rPr>
        <w:t xml:space="preserve"> de poedeiras semipesadas analisadas por período </w:t>
      </w:r>
      <w:proofErr w:type="gramStart"/>
      <w:r w:rsidRPr="00981C14">
        <w:rPr>
          <w:bCs/>
          <w:sz w:val="24"/>
          <w:szCs w:val="24"/>
        </w:rPr>
        <w:t>experimental</w:t>
      </w:r>
      <w:proofErr w:type="gramEnd"/>
    </w:p>
    <w:tbl>
      <w:tblPr>
        <w:tblW w:w="8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091"/>
        <w:gridCol w:w="1338"/>
        <w:gridCol w:w="1423"/>
        <w:gridCol w:w="805"/>
        <w:gridCol w:w="983"/>
        <w:gridCol w:w="997"/>
        <w:gridCol w:w="997"/>
        <w:gridCol w:w="1111"/>
      </w:tblGrid>
      <w:tr w:rsidR="00DE3600" w:rsidRPr="00981C14" w:rsidTr="00DE3600">
        <w:trPr>
          <w:trHeight w:val="60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3600" w:rsidRPr="00981C14" w:rsidRDefault="00DE3600" w:rsidP="00DE3600">
            <w:pPr>
              <w:pStyle w:val="Corpodetexto2"/>
              <w:snapToGrid w:val="0"/>
              <w:spacing w:line="240" w:lineRule="auto"/>
              <w:jc w:val="center"/>
            </w:pPr>
            <w:r w:rsidRPr="00981C14">
              <w:t>Período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3600" w:rsidRPr="00981C14" w:rsidRDefault="00DE3600" w:rsidP="00DE3600">
            <w:pPr>
              <w:pStyle w:val="Corpodetexto2"/>
              <w:snapToGrid w:val="0"/>
              <w:spacing w:line="240" w:lineRule="auto"/>
              <w:jc w:val="center"/>
            </w:pPr>
            <w:r w:rsidRPr="00981C14">
              <w:t>CR</w:t>
            </w:r>
          </w:p>
          <w:p w:rsidR="00DE3600" w:rsidRPr="00981C14" w:rsidRDefault="00DE3600" w:rsidP="00DE3600">
            <w:pPr>
              <w:pStyle w:val="Corpodetexto2"/>
              <w:spacing w:line="240" w:lineRule="auto"/>
              <w:jc w:val="center"/>
              <w:rPr>
                <w:vertAlign w:val="superscript"/>
              </w:rPr>
            </w:pPr>
            <w:r w:rsidRPr="00981C14">
              <w:t>(g/ave/dia)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3600" w:rsidRPr="00981C14" w:rsidRDefault="00DE3600" w:rsidP="00DE3600">
            <w:pPr>
              <w:pStyle w:val="Corpodetexto2"/>
              <w:snapToGrid w:val="0"/>
              <w:spacing w:line="240" w:lineRule="auto"/>
              <w:jc w:val="center"/>
            </w:pPr>
            <w:r w:rsidRPr="00981C14">
              <w:t>PO</w:t>
            </w:r>
            <w:proofErr w:type="gramStart"/>
            <w:r w:rsidRPr="00981C14">
              <w:t xml:space="preserve">  </w:t>
            </w:r>
          </w:p>
          <w:p w:rsidR="00DE3600" w:rsidRPr="00981C14" w:rsidRDefault="00DE3600" w:rsidP="00DE3600">
            <w:pPr>
              <w:pStyle w:val="Corpodetexto2"/>
              <w:snapToGrid w:val="0"/>
              <w:spacing w:line="240" w:lineRule="auto"/>
              <w:jc w:val="center"/>
              <w:rPr>
                <w:vertAlign w:val="superscript"/>
              </w:rPr>
            </w:pPr>
            <w:proofErr w:type="gramEnd"/>
            <w:r w:rsidRPr="00981C14">
              <w:t>(%/ave/dia)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3600" w:rsidRPr="00981C14" w:rsidRDefault="00DE3600" w:rsidP="00DE3600">
            <w:pPr>
              <w:pStyle w:val="Corpodetexto2"/>
              <w:snapToGrid w:val="0"/>
              <w:spacing w:line="240" w:lineRule="auto"/>
              <w:jc w:val="center"/>
            </w:pPr>
            <w:r w:rsidRPr="00981C14">
              <w:t>PMO</w:t>
            </w:r>
          </w:p>
          <w:p w:rsidR="00DE3600" w:rsidRPr="00981C14" w:rsidRDefault="00DE3600" w:rsidP="00DE3600">
            <w:pPr>
              <w:pStyle w:val="Corpodetexto2"/>
              <w:spacing w:line="240" w:lineRule="auto"/>
              <w:jc w:val="center"/>
              <w:rPr>
                <w:vertAlign w:val="superscript"/>
              </w:rPr>
            </w:pPr>
            <w:r w:rsidRPr="00981C14">
              <w:t>(g)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3600" w:rsidRPr="00981C14" w:rsidRDefault="00DE3600" w:rsidP="00DE3600">
            <w:pPr>
              <w:pStyle w:val="Corpodetexto2"/>
              <w:snapToGrid w:val="0"/>
              <w:spacing w:line="240" w:lineRule="auto"/>
              <w:jc w:val="center"/>
            </w:pPr>
            <w:r w:rsidRPr="00981C14">
              <w:t>CA</w:t>
            </w:r>
          </w:p>
          <w:p w:rsidR="00DE3600" w:rsidRPr="00981C14" w:rsidRDefault="00DE3600" w:rsidP="00DE3600">
            <w:pPr>
              <w:pStyle w:val="Corpodetexto2"/>
              <w:spacing w:line="240" w:lineRule="auto"/>
              <w:jc w:val="center"/>
              <w:rPr>
                <w:vertAlign w:val="superscript"/>
              </w:rPr>
            </w:pPr>
            <w:r w:rsidRPr="00981C14">
              <w:t>(g/g)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3600" w:rsidRPr="00981C14" w:rsidRDefault="00DE3600" w:rsidP="00DE3600">
            <w:pPr>
              <w:pStyle w:val="Corpodetexto2"/>
              <w:snapToGrid w:val="0"/>
              <w:spacing w:line="240" w:lineRule="auto"/>
              <w:jc w:val="center"/>
            </w:pPr>
            <w:r>
              <w:t>G</w:t>
            </w:r>
            <w:r w:rsidRPr="00981C14">
              <w:t>E</w:t>
            </w:r>
          </w:p>
          <w:p w:rsidR="00DE3600" w:rsidRPr="00981C14" w:rsidRDefault="00DE3600" w:rsidP="00DE3600">
            <w:pPr>
              <w:pStyle w:val="Corpodetexto2"/>
              <w:spacing w:line="240" w:lineRule="auto"/>
              <w:jc w:val="center"/>
              <w:rPr>
                <w:vertAlign w:val="superscript"/>
              </w:rPr>
            </w:pPr>
            <w:r w:rsidRPr="00981C14">
              <w:t>(g/mL)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3600" w:rsidRPr="00981C14" w:rsidRDefault="00DE3600" w:rsidP="00DE3600">
            <w:pPr>
              <w:pStyle w:val="Corpodetexto2"/>
              <w:snapToGrid w:val="0"/>
              <w:spacing w:line="240" w:lineRule="auto"/>
              <w:jc w:val="center"/>
            </w:pPr>
            <w:r w:rsidRPr="00981C14">
              <w:t>C</w:t>
            </w:r>
          </w:p>
          <w:p w:rsidR="00DE3600" w:rsidRPr="00981C14" w:rsidRDefault="00DE3600" w:rsidP="00DE3600">
            <w:pPr>
              <w:pStyle w:val="Corpodetexto2"/>
              <w:spacing w:line="240" w:lineRule="auto"/>
              <w:jc w:val="center"/>
              <w:rPr>
                <w:vertAlign w:val="superscript"/>
              </w:rPr>
            </w:pPr>
            <w:r w:rsidRPr="00981C14">
              <w:t>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3600" w:rsidRPr="00981C14" w:rsidRDefault="00DE3600" w:rsidP="00DE3600">
            <w:pPr>
              <w:pStyle w:val="Corpodetexto2"/>
              <w:snapToGrid w:val="0"/>
              <w:spacing w:line="240" w:lineRule="auto"/>
              <w:jc w:val="center"/>
            </w:pPr>
            <w:r w:rsidRPr="00981C14">
              <w:t>EC</w:t>
            </w:r>
          </w:p>
          <w:p w:rsidR="00DE3600" w:rsidRPr="00981C14" w:rsidRDefault="00DE3600" w:rsidP="00DE3600">
            <w:pPr>
              <w:pStyle w:val="Corpodetexto2"/>
              <w:spacing w:line="240" w:lineRule="auto"/>
              <w:jc w:val="center"/>
              <w:rPr>
                <w:vertAlign w:val="superscript"/>
              </w:rPr>
            </w:pPr>
            <w:r w:rsidRPr="00981C14">
              <w:t>(mm)</w:t>
            </w:r>
          </w:p>
        </w:tc>
      </w:tr>
      <w:tr w:rsidR="00DE3600" w:rsidRPr="00981C14" w:rsidTr="00DE3600">
        <w:trPr>
          <w:trHeight w:val="405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I (sem)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119,12</w:t>
            </w:r>
            <w:r w:rsidRPr="00981C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91,</w:t>
            </w:r>
            <w:r>
              <w:rPr>
                <w:sz w:val="24"/>
                <w:szCs w:val="24"/>
              </w:rPr>
              <w:t>13</w:t>
            </w:r>
            <w:r w:rsidRPr="00981C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 xml:space="preserve">63,13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2,07</w:t>
            </w:r>
            <w:r>
              <w:rPr>
                <w:sz w:val="24"/>
                <w:szCs w:val="24"/>
              </w:rPr>
              <w:t xml:space="preserve"> b</w:t>
            </w:r>
            <w:proofErr w:type="gramStart"/>
            <w:r w:rsidRPr="00981C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proofErr w:type="gramEnd"/>
            <w:r>
              <w:rPr>
                <w:sz w:val="24"/>
                <w:szCs w:val="24"/>
              </w:rPr>
              <w:t>1,096</w:t>
            </w:r>
            <w:r w:rsidRPr="00981C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9,8</w:t>
            </w:r>
            <w:r>
              <w:rPr>
                <w:sz w:val="24"/>
                <w:szCs w:val="24"/>
              </w:rPr>
              <w:t>4 ab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0,570 b</w:t>
            </w:r>
          </w:p>
        </w:tc>
      </w:tr>
      <w:tr w:rsidR="00DE3600" w:rsidRPr="00981C14" w:rsidTr="00DE3600">
        <w:trPr>
          <w:trHeight w:val="41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II (sem)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118,27</w:t>
            </w:r>
            <w:r w:rsidRPr="00981C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Pr="00981C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91</w:t>
            </w:r>
            <w:r w:rsidRPr="00981C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 xml:space="preserve">63,91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2,04</w:t>
            </w:r>
            <w:r>
              <w:rPr>
                <w:sz w:val="24"/>
                <w:szCs w:val="24"/>
              </w:rPr>
              <w:t xml:space="preserve"> a</w:t>
            </w:r>
            <w:r w:rsidRPr="00981C14">
              <w:rPr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9,9</w:t>
            </w:r>
            <w:r>
              <w:rPr>
                <w:sz w:val="24"/>
                <w:szCs w:val="24"/>
              </w:rPr>
              <w:t>2 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0,568 b</w:t>
            </w:r>
          </w:p>
        </w:tc>
      </w:tr>
      <w:tr w:rsidR="00DE3600" w:rsidRPr="00981C14" w:rsidTr="00DE3600">
        <w:trPr>
          <w:trHeight w:val="40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III(sem)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114,46</w:t>
            </w:r>
            <w:r w:rsidRPr="00981C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Pr="00981C14">
              <w:rPr>
                <w:sz w:val="24"/>
                <w:szCs w:val="24"/>
              </w:rPr>
              <w:t>,4</w:t>
            </w:r>
            <w:r>
              <w:rPr>
                <w:sz w:val="24"/>
                <w:szCs w:val="24"/>
              </w:rPr>
              <w:t>2</w:t>
            </w:r>
            <w:r w:rsidRPr="00981C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 xml:space="preserve">63,47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2,02</w:t>
            </w:r>
            <w:r w:rsidRPr="00981C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 w:rsidRPr="00981C14">
              <w:rPr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1,086</w:t>
            </w:r>
            <w:r w:rsidRPr="00981C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>69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0,549 a</w:t>
            </w:r>
            <w:r w:rsidRPr="00981C14">
              <w:rPr>
                <w:sz w:val="24"/>
                <w:szCs w:val="24"/>
              </w:rPr>
              <w:t>b</w:t>
            </w:r>
          </w:p>
        </w:tc>
      </w:tr>
      <w:tr w:rsidR="00DE3600" w:rsidRPr="00981C14" w:rsidTr="00DE3600">
        <w:trPr>
          <w:trHeight w:val="41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IV(sem)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  <w:r w:rsidRPr="00981C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93</w:t>
            </w:r>
            <w:r w:rsidRPr="00981C14">
              <w:rPr>
                <w:sz w:val="24"/>
                <w:szCs w:val="24"/>
              </w:rPr>
              <w:t xml:space="preserve">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Pr="00981C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47</w:t>
            </w:r>
            <w:r w:rsidRPr="00981C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 xml:space="preserve">63,25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  <w:r w:rsidRPr="00981C14">
              <w:rPr>
                <w:sz w:val="24"/>
                <w:szCs w:val="24"/>
              </w:rPr>
              <w:t xml:space="preserve">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10,0</w:t>
            </w:r>
            <w:r>
              <w:rPr>
                <w:sz w:val="24"/>
                <w:szCs w:val="24"/>
              </w:rPr>
              <w:t>2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0,56</w:t>
            </w:r>
            <w:r>
              <w:rPr>
                <w:sz w:val="24"/>
                <w:szCs w:val="24"/>
              </w:rPr>
              <w:t xml:space="preserve">2 </w:t>
            </w:r>
            <w:r w:rsidRPr="00981C1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</w:p>
        </w:tc>
      </w:tr>
      <w:tr w:rsidR="00DE3600" w:rsidRPr="00981C14" w:rsidTr="00DE3600">
        <w:trPr>
          <w:trHeight w:val="418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>V(sem)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112,44</w:t>
            </w:r>
            <w:r w:rsidRPr="00981C14">
              <w:rPr>
                <w:sz w:val="24"/>
                <w:szCs w:val="24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85,51</w:t>
            </w:r>
            <w:r w:rsidRPr="00981C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 xml:space="preserve">63,10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 w:rsidRPr="00981C14">
              <w:rPr>
                <w:sz w:val="24"/>
                <w:szCs w:val="24"/>
              </w:rPr>
              <w:t xml:space="preserve">2,08 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1,091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9,92 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600" w:rsidRPr="00981C14" w:rsidRDefault="00DE3600" w:rsidP="00DE36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0,543 a</w:t>
            </w:r>
          </w:p>
        </w:tc>
      </w:tr>
      <w:tr w:rsidR="00DE3600" w:rsidRPr="00981C14" w:rsidTr="00DE3600">
        <w:trPr>
          <w:trHeight w:val="201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3600" w:rsidRPr="00314EFF" w:rsidRDefault="00DE3600" w:rsidP="00DE3600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14EFF">
              <w:rPr>
                <w:b/>
                <w:sz w:val="24"/>
                <w:szCs w:val="24"/>
              </w:rPr>
              <w:t>CV 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3600" w:rsidRPr="00314EFF" w:rsidRDefault="00DE3600" w:rsidP="00DE3600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14EFF">
              <w:rPr>
                <w:b/>
                <w:sz w:val="24"/>
                <w:szCs w:val="24"/>
              </w:rPr>
              <w:t>3,14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3600" w:rsidRPr="00314EFF" w:rsidRDefault="00DE3600" w:rsidP="00DE3600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14EFF">
              <w:rPr>
                <w:b/>
                <w:sz w:val="24"/>
                <w:szCs w:val="24"/>
              </w:rPr>
              <w:t>3,15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3600" w:rsidRPr="00314EFF" w:rsidRDefault="00DE3600" w:rsidP="00DE3600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14EFF">
              <w:rPr>
                <w:b/>
                <w:sz w:val="24"/>
                <w:szCs w:val="24"/>
              </w:rPr>
              <w:t>1,11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3600" w:rsidRPr="00314EFF" w:rsidRDefault="00DE3600" w:rsidP="00DE3600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14EFF">
              <w:rPr>
                <w:b/>
                <w:sz w:val="24"/>
                <w:szCs w:val="24"/>
              </w:rPr>
              <w:t>3,05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3600" w:rsidRPr="00314EFF" w:rsidRDefault="00DE3600" w:rsidP="00DE3600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14EFF">
              <w:rPr>
                <w:b/>
                <w:sz w:val="24"/>
                <w:szCs w:val="24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3600" w:rsidRPr="00314EFF" w:rsidRDefault="00DE3600" w:rsidP="00DE3600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14EFF">
              <w:rPr>
                <w:b/>
                <w:sz w:val="24"/>
                <w:szCs w:val="24"/>
              </w:rPr>
              <w:t>4,04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3600" w:rsidRPr="00314EFF" w:rsidRDefault="00DE3600" w:rsidP="00DE3600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14EFF">
              <w:rPr>
                <w:b/>
                <w:sz w:val="24"/>
                <w:szCs w:val="24"/>
              </w:rPr>
              <w:t>4,54</w:t>
            </w:r>
          </w:p>
        </w:tc>
      </w:tr>
    </w:tbl>
    <w:p w:rsidR="00DE3600" w:rsidRPr="00981C14" w:rsidRDefault="00DE3600" w:rsidP="00DE3600">
      <w:pPr>
        <w:snapToGrid w:val="0"/>
        <w:spacing w:after="240"/>
        <w:jc w:val="both"/>
        <w:rPr>
          <w:sz w:val="20"/>
          <w:szCs w:val="20"/>
        </w:rPr>
        <w:sectPr w:rsidR="00DE3600" w:rsidRPr="00981C14" w:rsidSect="00DE3600">
          <w:type w:val="continuous"/>
          <w:pgSz w:w="11906" w:h="16838"/>
          <w:pgMar w:top="1418" w:right="1418" w:bottom="1418" w:left="1418" w:header="708" w:footer="708" w:gutter="0"/>
          <w:lnNumType w:countBy="1" w:restart="continuous"/>
          <w:cols w:space="708"/>
          <w:titlePg/>
          <w:docGrid w:linePitch="381"/>
        </w:sectPr>
      </w:pPr>
      <w:proofErr w:type="gramStart"/>
      <w:r w:rsidRPr="00981C14">
        <w:rPr>
          <w:sz w:val="24"/>
          <w:szCs w:val="24"/>
          <w:vertAlign w:val="superscript"/>
        </w:rPr>
        <w:t>a</w:t>
      </w:r>
      <w:proofErr w:type="gramEnd"/>
      <w:r w:rsidRPr="00981C14">
        <w:rPr>
          <w:sz w:val="24"/>
          <w:szCs w:val="24"/>
          <w:vertAlign w:val="superscript"/>
        </w:rPr>
        <w:t xml:space="preserve">, b, c </w:t>
      </w:r>
      <w:r w:rsidRPr="00981C14">
        <w:rPr>
          <w:sz w:val="20"/>
          <w:szCs w:val="20"/>
        </w:rPr>
        <w:t>Médias seguidas por letras diferentes na mesma coluna diferem estatisticamente pelo teste SNK (P&lt;0,0</w:t>
      </w:r>
      <w:r>
        <w:rPr>
          <w:sz w:val="20"/>
          <w:szCs w:val="20"/>
        </w:rPr>
        <w:t>5</w:t>
      </w:r>
      <w:r w:rsidRPr="00981C14">
        <w:rPr>
          <w:sz w:val="20"/>
          <w:szCs w:val="20"/>
        </w:rPr>
        <w:t>).</w:t>
      </w:r>
    </w:p>
    <w:p w:rsidR="00AB185E" w:rsidRPr="00981C14" w:rsidRDefault="00833908" w:rsidP="007013A1">
      <w:pPr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H</w:t>
      </w:r>
      <w:r w:rsidR="00AB185E" w:rsidRPr="00981C14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>uve efeito significativo (P&lt;0,05</w:t>
      </w:r>
      <w:r w:rsidR="00AB185E" w:rsidRPr="00981C14">
        <w:rPr>
          <w:bCs/>
          <w:sz w:val="24"/>
          <w:szCs w:val="24"/>
        </w:rPr>
        <w:t>)</w:t>
      </w:r>
      <w:r w:rsidR="00D4449F" w:rsidRPr="00981C14">
        <w:rPr>
          <w:bCs/>
          <w:sz w:val="24"/>
          <w:szCs w:val="24"/>
        </w:rPr>
        <w:t>,</w:t>
      </w:r>
      <w:r w:rsidR="00AB185E" w:rsidRPr="00981C14">
        <w:rPr>
          <w:bCs/>
          <w:sz w:val="24"/>
          <w:szCs w:val="24"/>
        </w:rPr>
        <w:t xml:space="preserve"> dos períodos experimentais sobre a produção de ovos,</w:t>
      </w:r>
      <w:r>
        <w:rPr>
          <w:bCs/>
          <w:sz w:val="24"/>
          <w:szCs w:val="24"/>
        </w:rPr>
        <w:t xml:space="preserve"> onde esta variável mostrou</w:t>
      </w:r>
      <w:r w:rsidR="00AB185E" w:rsidRPr="00981C14">
        <w:rPr>
          <w:bCs/>
          <w:sz w:val="24"/>
          <w:szCs w:val="24"/>
        </w:rPr>
        <w:t xml:space="preserve"> diminuição nos períodos IV e V. De acordo com os re</w:t>
      </w:r>
      <w:r w:rsidR="003B5B38" w:rsidRPr="00981C14">
        <w:rPr>
          <w:bCs/>
          <w:sz w:val="24"/>
          <w:szCs w:val="24"/>
        </w:rPr>
        <w:t xml:space="preserve">sultados obtidos observa-se </w:t>
      </w:r>
      <w:r w:rsidR="00AB185E" w:rsidRPr="00981C14">
        <w:rPr>
          <w:bCs/>
          <w:sz w:val="24"/>
          <w:szCs w:val="24"/>
        </w:rPr>
        <w:t xml:space="preserve">diminuição </w:t>
      </w:r>
      <w:r w:rsidR="003B5B38" w:rsidRPr="00981C14">
        <w:rPr>
          <w:bCs/>
          <w:sz w:val="24"/>
          <w:szCs w:val="24"/>
        </w:rPr>
        <w:t xml:space="preserve">significativa </w:t>
      </w:r>
      <w:r w:rsidR="00AB185E" w:rsidRPr="00981C14">
        <w:rPr>
          <w:bCs/>
          <w:sz w:val="24"/>
          <w:szCs w:val="24"/>
        </w:rPr>
        <w:t>no consumo de ração (P&lt;</w:t>
      </w:r>
      <w:r w:rsidR="004D0E5A" w:rsidRPr="00981C14">
        <w:rPr>
          <w:bCs/>
          <w:sz w:val="24"/>
          <w:szCs w:val="24"/>
        </w:rPr>
        <w:t>0,0</w:t>
      </w:r>
      <w:r>
        <w:rPr>
          <w:bCs/>
          <w:sz w:val="24"/>
          <w:szCs w:val="24"/>
        </w:rPr>
        <w:t>5</w:t>
      </w:r>
      <w:r w:rsidR="004D0E5A" w:rsidRPr="00981C14">
        <w:rPr>
          <w:bCs/>
          <w:sz w:val="24"/>
          <w:szCs w:val="24"/>
        </w:rPr>
        <w:t>) e</w:t>
      </w:r>
      <w:r w:rsidR="00AB185E" w:rsidRPr="00981C14">
        <w:rPr>
          <w:bCs/>
          <w:sz w:val="24"/>
          <w:szCs w:val="24"/>
        </w:rPr>
        <w:t xml:space="preserve"> pior</w:t>
      </w:r>
      <w:r>
        <w:rPr>
          <w:bCs/>
          <w:sz w:val="24"/>
          <w:szCs w:val="24"/>
        </w:rPr>
        <w:t>a na conversão alimentar (P&lt;0,05</w:t>
      </w:r>
      <w:r w:rsidR="00AB185E" w:rsidRPr="00981C14">
        <w:rPr>
          <w:bCs/>
          <w:sz w:val="24"/>
          <w:szCs w:val="24"/>
        </w:rPr>
        <w:t xml:space="preserve">) com o avançar da idade das aves. O peso médio dos ovos </w:t>
      </w:r>
      <w:r>
        <w:rPr>
          <w:bCs/>
          <w:sz w:val="24"/>
          <w:szCs w:val="24"/>
        </w:rPr>
        <w:t xml:space="preserve">não apresentou diferença estatística </w:t>
      </w:r>
      <w:r w:rsidR="00AB185E" w:rsidRPr="00981C14">
        <w:rPr>
          <w:bCs/>
          <w:sz w:val="24"/>
          <w:szCs w:val="24"/>
        </w:rPr>
        <w:t>(P</w:t>
      </w:r>
      <w:r>
        <w:rPr>
          <w:bCs/>
          <w:sz w:val="24"/>
          <w:szCs w:val="24"/>
        </w:rPr>
        <w:t>&gt;</w:t>
      </w:r>
      <w:r w:rsidR="00AB185E" w:rsidRPr="00981C14">
        <w:rPr>
          <w:bCs/>
          <w:sz w:val="24"/>
          <w:szCs w:val="24"/>
        </w:rPr>
        <w:t>0,0</w:t>
      </w:r>
      <w:r>
        <w:rPr>
          <w:bCs/>
          <w:sz w:val="24"/>
          <w:szCs w:val="24"/>
        </w:rPr>
        <w:t>5</w:t>
      </w:r>
      <w:r w:rsidR="00AB185E" w:rsidRPr="00981C14">
        <w:rPr>
          <w:bCs/>
          <w:sz w:val="24"/>
          <w:szCs w:val="24"/>
        </w:rPr>
        <w:t xml:space="preserve">), não diferindo </w:t>
      </w:r>
      <w:r>
        <w:rPr>
          <w:bCs/>
          <w:sz w:val="24"/>
          <w:szCs w:val="24"/>
        </w:rPr>
        <w:t xml:space="preserve">entre os </w:t>
      </w:r>
      <w:r w:rsidR="00AB185E" w:rsidRPr="00981C14">
        <w:rPr>
          <w:bCs/>
          <w:sz w:val="24"/>
          <w:szCs w:val="24"/>
        </w:rPr>
        <w:t>períodos experimentais.</w:t>
      </w:r>
      <w:r w:rsidR="00AB185E" w:rsidRPr="00981C14">
        <w:rPr>
          <w:sz w:val="24"/>
          <w:szCs w:val="24"/>
        </w:rPr>
        <w:t xml:space="preserve"> </w:t>
      </w:r>
      <w:r w:rsidR="00AB185E" w:rsidRPr="00981C14">
        <w:rPr>
          <w:bCs/>
          <w:sz w:val="24"/>
          <w:szCs w:val="24"/>
        </w:rPr>
        <w:t xml:space="preserve"> </w:t>
      </w:r>
    </w:p>
    <w:p w:rsidR="001E55D1" w:rsidRPr="00981C14" w:rsidRDefault="001E55D1" w:rsidP="007013A1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981C14">
        <w:rPr>
          <w:bCs/>
          <w:sz w:val="24"/>
          <w:szCs w:val="24"/>
        </w:rPr>
        <w:t xml:space="preserve">Os resultados obtidos para produção de ovos, </w:t>
      </w:r>
      <w:r w:rsidR="00D4449F" w:rsidRPr="00981C14">
        <w:rPr>
          <w:bCs/>
          <w:sz w:val="24"/>
          <w:szCs w:val="24"/>
        </w:rPr>
        <w:t xml:space="preserve">o </w:t>
      </w:r>
      <w:r w:rsidRPr="00981C14">
        <w:rPr>
          <w:bCs/>
          <w:sz w:val="24"/>
          <w:szCs w:val="24"/>
        </w:rPr>
        <w:t>consumo de ração e conversão alime</w:t>
      </w:r>
      <w:r w:rsidR="00977BE2" w:rsidRPr="00981C14">
        <w:rPr>
          <w:bCs/>
          <w:sz w:val="24"/>
          <w:szCs w:val="24"/>
        </w:rPr>
        <w:t xml:space="preserve">ntar estão em conformidade com </w:t>
      </w:r>
      <w:proofErr w:type="spellStart"/>
      <w:r w:rsidRPr="00981C14">
        <w:rPr>
          <w:bCs/>
          <w:sz w:val="24"/>
          <w:szCs w:val="24"/>
        </w:rPr>
        <w:t>Cotta</w:t>
      </w:r>
      <w:proofErr w:type="spellEnd"/>
      <w:r w:rsidRPr="00981C14">
        <w:rPr>
          <w:bCs/>
          <w:sz w:val="24"/>
          <w:szCs w:val="24"/>
        </w:rPr>
        <w:t xml:space="preserve"> (1997), </w:t>
      </w:r>
      <w:r w:rsidR="0018706F">
        <w:rPr>
          <w:bCs/>
          <w:sz w:val="24"/>
          <w:szCs w:val="24"/>
        </w:rPr>
        <w:t>que</w:t>
      </w:r>
      <w:r w:rsidRPr="00981C14">
        <w:rPr>
          <w:bCs/>
          <w:sz w:val="24"/>
          <w:szCs w:val="24"/>
        </w:rPr>
        <w:t xml:space="preserve"> cita que o </w:t>
      </w:r>
      <w:r w:rsidR="0018706F">
        <w:rPr>
          <w:bCs/>
          <w:sz w:val="24"/>
          <w:szCs w:val="24"/>
        </w:rPr>
        <w:t>passar da vida produtiva proporciona</w:t>
      </w:r>
      <w:r w:rsidRPr="00981C14">
        <w:rPr>
          <w:bCs/>
          <w:sz w:val="24"/>
          <w:szCs w:val="24"/>
        </w:rPr>
        <w:t xml:space="preserve"> redução da produção em função da piora na conversão alimentar, aumentando os custos de produção por dúzia de ovo</w:t>
      </w:r>
      <w:r w:rsidR="00F55274">
        <w:rPr>
          <w:bCs/>
          <w:sz w:val="24"/>
          <w:szCs w:val="24"/>
        </w:rPr>
        <w:t>s</w:t>
      </w:r>
      <w:r w:rsidRPr="00981C14">
        <w:rPr>
          <w:bCs/>
          <w:sz w:val="24"/>
          <w:szCs w:val="24"/>
        </w:rPr>
        <w:t>.</w:t>
      </w:r>
    </w:p>
    <w:p w:rsidR="00AE10ED" w:rsidRPr="00981C14" w:rsidRDefault="00833908" w:rsidP="007013A1">
      <w:pPr>
        <w:spacing w:line="360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H</w:t>
      </w:r>
      <w:r w:rsidR="00AB185E" w:rsidRPr="00981C14">
        <w:rPr>
          <w:bCs/>
          <w:sz w:val="24"/>
          <w:szCs w:val="24"/>
        </w:rPr>
        <w:t>ouve efeito sign</w:t>
      </w:r>
      <w:r>
        <w:rPr>
          <w:bCs/>
          <w:sz w:val="24"/>
          <w:szCs w:val="24"/>
        </w:rPr>
        <w:t>ificativo (P&lt;0,05</w:t>
      </w:r>
      <w:r w:rsidR="00AB185E" w:rsidRPr="00981C14">
        <w:rPr>
          <w:bCs/>
          <w:sz w:val="24"/>
          <w:szCs w:val="24"/>
        </w:rPr>
        <w:t xml:space="preserve">) dos períodos experimentais sobre a porcentagem de casca dos </w:t>
      </w:r>
      <w:r w:rsidR="00BE7030">
        <w:rPr>
          <w:bCs/>
          <w:sz w:val="24"/>
          <w:szCs w:val="24"/>
        </w:rPr>
        <w:t>ovos</w:t>
      </w:r>
      <w:r w:rsidR="0018706F">
        <w:rPr>
          <w:bCs/>
          <w:sz w:val="24"/>
          <w:szCs w:val="24"/>
        </w:rPr>
        <w:t xml:space="preserve"> onde</w:t>
      </w:r>
      <w:r w:rsidR="00F55274">
        <w:rPr>
          <w:bCs/>
          <w:sz w:val="24"/>
          <w:szCs w:val="24"/>
        </w:rPr>
        <w:t xml:space="preserve"> menores</w:t>
      </w:r>
      <w:r>
        <w:rPr>
          <w:bCs/>
          <w:sz w:val="24"/>
          <w:szCs w:val="24"/>
        </w:rPr>
        <w:t xml:space="preserve"> porcentagens foram encontradas no período III</w:t>
      </w:r>
      <w:r w:rsidR="00BE7030">
        <w:rPr>
          <w:bCs/>
          <w:sz w:val="24"/>
          <w:szCs w:val="24"/>
        </w:rPr>
        <w:t xml:space="preserve">. A espessura da casca e gravidade </w:t>
      </w:r>
      <w:r w:rsidR="00AB185E" w:rsidRPr="00981C14">
        <w:rPr>
          <w:bCs/>
          <w:sz w:val="24"/>
          <w:szCs w:val="24"/>
        </w:rPr>
        <w:t>específic</w:t>
      </w:r>
      <w:r w:rsidR="00950043">
        <w:rPr>
          <w:bCs/>
          <w:sz w:val="24"/>
          <w:szCs w:val="24"/>
        </w:rPr>
        <w:t>a dos ovos foi</w:t>
      </w:r>
      <w:r w:rsidR="00BE7030">
        <w:rPr>
          <w:bCs/>
          <w:sz w:val="24"/>
          <w:szCs w:val="24"/>
        </w:rPr>
        <w:t xml:space="preserve"> influenciada</w:t>
      </w:r>
      <w:r w:rsidR="00AB185E" w:rsidRPr="00981C14">
        <w:rPr>
          <w:bCs/>
          <w:sz w:val="24"/>
          <w:szCs w:val="24"/>
        </w:rPr>
        <w:t xml:space="preserve"> pelos períodos experimentais (P&lt;0,0</w:t>
      </w:r>
      <w:r>
        <w:rPr>
          <w:bCs/>
          <w:sz w:val="24"/>
          <w:szCs w:val="24"/>
        </w:rPr>
        <w:t>5</w:t>
      </w:r>
      <w:r w:rsidR="00AB185E" w:rsidRPr="00981C14">
        <w:rPr>
          <w:bCs/>
          <w:sz w:val="24"/>
          <w:szCs w:val="24"/>
        </w:rPr>
        <w:t xml:space="preserve">), onde os períodos III e V </w:t>
      </w:r>
      <w:r w:rsidR="00F55274">
        <w:rPr>
          <w:bCs/>
          <w:sz w:val="24"/>
          <w:szCs w:val="24"/>
        </w:rPr>
        <w:t>apresentaram</w:t>
      </w:r>
      <w:r w:rsidR="00AB185E" w:rsidRPr="00981C14">
        <w:rPr>
          <w:bCs/>
          <w:sz w:val="24"/>
          <w:szCs w:val="24"/>
        </w:rPr>
        <w:t xml:space="preserve"> menor espessura de casca e o período III proporciono</w:t>
      </w:r>
      <w:r w:rsidR="00F55274">
        <w:rPr>
          <w:bCs/>
          <w:sz w:val="24"/>
          <w:szCs w:val="24"/>
        </w:rPr>
        <w:t>u pior gravidade</w:t>
      </w:r>
      <w:r w:rsidR="001E55D1" w:rsidRPr="00981C14">
        <w:rPr>
          <w:bCs/>
          <w:sz w:val="24"/>
          <w:szCs w:val="24"/>
        </w:rPr>
        <w:t xml:space="preserve"> específic</w:t>
      </w:r>
      <w:r w:rsidR="00F55274">
        <w:rPr>
          <w:bCs/>
          <w:sz w:val="24"/>
          <w:szCs w:val="24"/>
        </w:rPr>
        <w:t>a</w:t>
      </w:r>
      <w:r w:rsidR="001E55D1" w:rsidRPr="00981C14">
        <w:rPr>
          <w:bCs/>
          <w:sz w:val="24"/>
          <w:szCs w:val="24"/>
        </w:rPr>
        <w:t xml:space="preserve"> dos ovos</w:t>
      </w:r>
      <w:r w:rsidR="00AE10ED" w:rsidRPr="00981C14">
        <w:rPr>
          <w:bCs/>
          <w:sz w:val="24"/>
          <w:szCs w:val="24"/>
        </w:rPr>
        <w:t>.</w:t>
      </w:r>
    </w:p>
    <w:p w:rsidR="001E55D1" w:rsidRPr="00981C14" w:rsidRDefault="00AE10ED" w:rsidP="007013A1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981C14">
        <w:rPr>
          <w:bCs/>
          <w:sz w:val="24"/>
          <w:szCs w:val="24"/>
        </w:rPr>
        <w:t>A idade da poedeira é um dos fatores que mais influênci</w:t>
      </w:r>
      <w:r w:rsidR="0018706F">
        <w:rPr>
          <w:bCs/>
          <w:sz w:val="24"/>
          <w:szCs w:val="24"/>
        </w:rPr>
        <w:t>a a qualidade da casca dos ovos sendo</w:t>
      </w:r>
      <w:r w:rsidRPr="00981C14">
        <w:rPr>
          <w:bCs/>
          <w:sz w:val="24"/>
          <w:szCs w:val="24"/>
        </w:rPr>
        <w:t xml:space="preserve"> esta piora é resultado de alterações desencadeadas no organismo em função da idade, como a diminuição da relação peso da casca/peso do ovo e a menor absorção intestinal de cálcio</w:t>
      </w:r>
      <w:r w:rsidR="0018706F">
        <w:rPr>
          <w:bCs/>
          <w:sz w:val="24"/>
          <w:szCs w:val="24"/>
        </w:rPr>
        <w:t>, havendo ainda</w:t>
      </w:r>
      <w:r w:rsidR="009674AB" w:rsidRPr="00981C14">
        <w:rPr>
          <w:bCs/>
          <w:sz w:val="24"/>
          <w:szCs w:val="24"/>
        </w:rPr>
        <w:t xml:space="preserve"> maior mobili</w:t>
      </w:r>
      <w:r w:rsidR="0018706F">
        <w:rPr>
          <w:bCs/>
          <w:sz w:val="24"/>
          <w:szCs w:val="24"/>
        </w:rPr>
        <w:t>zação deste nutriente dos ossos. Assim,</w:t>
      </w:r>
      <w:r w:rsidR="009674AB" w:rsidRPr="00981C14">
        <w:rPr>
          <w:bCs/>
          <w:sz w:val="24"/>
          <w:szCs w:val="24"/>
        </w:rPr>
        <w:t xml:space="preserve"> estes fatores somados diminuem os aspectos de qualidade de casca e aumentam o número de ovos trincados (C</w:t>
      </w:r>
      <w:r w:rsidR="00A16C8F" w:rsidRPr="00981C14">
        <w:rPr>
          <w:bCs/>
          <w:sz w:val="24"/>
          <w:szCs w:val="24"/>
        </w:rPr>
        <w:t>OTTA</w:t>
      </w:r>
      <w:r w:rsidR="009674AB" w:rsidRPr="00981C14">
        <w:rPr>
          <w:bCs/>
          <w:sz w:val="24"/>
          <w:szCs w:val="24"/>
        </w:rPr>
        <w:t>, 1997).</w:t>
      </w:r>
      <w:r w:rsidRPr="00981C14">
        <w:rPr>
          <w:bCs/>
          <w:sz w:val="24"/>
          <w:szCs w:val="24"/>
        </w:rPr>
        <w:t xml:space="preserve">   </w:t>
      </w:r>
      <w:r w:rsidR="001E55D1" w:rsidRPr="00981C14">
        <w:rPr>
          <w:bCs/>
          <w:sz w:val="24"/>
          <w:szCs w:val="24"/>
        </w:rPr>
        <w:t xml:space="preserve"> </w:t>
      </w:r>
    </w:p>
    <w:p w:rsidR="00AB185E" w:rsidRPr="00981C14" w:rsidRDefault="00AB185E" w:rsidP="007013A1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981C14">
        <w:rPr>
          <w:bCs/>
          <w:sz w:val="24"/>
          <w:szCs w:val="24"/>
        </w:rPr>
        <w:t>O uso de enzimas pode trazer a</w:t>
      </w:r>
      <w:r w:rsidR="000549C9">
        <w:rPr>
          <w:bCs/>
          <w:sz w:val="24"/>
          <w:szCs w:val="24"/>
        </w:rPr>
        <w:t xml:space="preserve">lém de benefícios nutricionais pode contribuir </w:t>
      </w:r>
      <w:r w:rsidRPr="00981C14">
        <w:rPr>
          <w:bCs/>
          <w:sz w:val="24"/>
          <w:szCs w:val="24"/>
        </w:rPr>
        <w:t xml:space="preserve">para a manutenção do equilíbrio normal no </w:t>
      </w:r>
      <w:r w:rsidR="000549C9">
        <w:rPr>
          <w:bCs/>
          <w:sz w:val="24"/>
          <w:szCs w:val="24"/>
        </w:rPr>
        <w:t xml:space="preserve">organismo, o que pode refletir </w:t>
      </w:r>
      <w:r w:rsidRPr="00981C14">
        <w:rPr>
          <w:bCs/>
          <w:sz w:val="24"/>
          <w:szCs w:val="24"/>
        </w:rPr>
        <w:t>em melhores condições para o desempenho e produção de ovos.</w:t>
      </w:r>
    </w:p>
    <w:p w:rsidR="00AB185E" w:rsidRPr="00981C14" w:rsidRDefault="00DE3600" w:rsidP="000E2701">
      <w:pPr>
        <w:pStyle w:val="Ttulo1"/>
        <w:numPr>
          <w:ilvl w:val="0"/>
          <w:numId w:val="0"/>
        </w:numPr>
        <w:spacing w:before="0" w:line="360" w:lineRule="auto"/>
        <w:ind w:left="432" w:hanging="432"/>
        <w:jc w:val="center"/>
        <w:rPr>
          <w:szCs w:val="24"/>
        </w:rPr>
      </w:pPr>
      <w:bookmarkStart w:id="3" w:name="_Toc261011054"/>
      <w:r>
        <w:rPr>
          <w:szCs w:val="24"/>
        </w:rPr>
        <w:lastRenderedPageBreak/>
        <w:t>CONCLUS</w:t>
      </w:r>
      <w:bookmarkEnd w:id="3"/>
      <w:r>
        <w:rPr>
          <w:szCs w:val="24"/>
        </w:rPr>
        <w:t>ÃO</w:t>
      </w:r>
    </w:p>
    <w:p w:rsidR="00AB185E" w:rsidRPr="00981C14" w:rsidRDefault="00AB185E" w:rsidP="007013A1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981C14">
        <w:rPr>
          <w:bCs/>
          <w:sz w:val="24"/>
          <w:szCs w:val="24"/>
        </w:rPr>
        <w:t>A suplementação de 500g/</w:t>
      </w:r>
      <w:proofErr w:type="spellStart"/>
      <w:r w:rsidRPr="00981C14">
        <w:rPr>
          <w:bCs/>
          <w:sz w:val="24"/>
          <w:szCs w:val="24"/>
        </w:rPr>
        <w:t>ton</w:t>
      </w:r>
      <w:proofErr w:type="spellEnd"/>
      <w:r w:rsidRPr="00981C14">
        <w:rPr>
          <w:bCs/>
          <w:sz w:val="24"/>
          <w:szCs w:val="24"/>
        </w:rPr>
        <w:t xml:space="preserve"> da protease (100 U/g) em dietas com redução dos níveis nutricionais e de energia proporciona desempenho e qualidade externa dos ovos semelhantes ao obtido em poedeiras semipesadas recebendo ração com níveis nutricionais indicados pelo manual da linhagem.</w:t>
      </w:r>
    </w:p>
    <w:p w:rsidR="00977BE2" w:rsidRDefault="00AB185E" w:rsidP="007013A1">
      <w:pPr>
        <w:spacing w:line="360" w:lineRule="auto"/>
        <w:jc w:val="both"/>
        <w:rPr>
          <w:bCs/>
          <w:sz w:val="24"/>
          <w:szCs w:val="24"/>
        </w:rPr>
      </w:pPr>
      <w:r w:rsidRPr="00981C14">
        <w:rPr>
          <w:bCs/>
          <w:sz w:val="24"/>
          <w:szCs w:val="24"/>
        </w:rPr>
        <w:tab/>
      </w:r>
      <w:r w:rsidR="00EA1D8A">
        <w:rPr>
          <w:bCs/>
          <w:sz w:val="24"/>
          <w:szCs w:val="24"/>
        </w:rPr>
        <w:t>A</w:t>
      </w:r>
      <w:r w:rsidRPr="00981C14">
        <w:rPr>
          <w:bCs/>
          <w:sz w:val="24"/>
          <w:szCs w:val="24"/>
        </w:rPr>
        <w:t xml:space="preserve"> qualidade </w:t>
      </w:r>
      <w:r w:rsidR="00EA1D8A">
        <w:rPr>
          <w:bCs/>
          <w:sz w:val="24"/>
          <w:szCs w:val="24"/>
        </w:rPr>
        <w:t>da casca dos ovos não foi influenciada</w:t>
      </w:r>
      <w:r w:rsidRPr="00981C14">
        <w:rPr>
          <w:bCs/>
          <w:sz w:val="24"/>
          <w:szCs w:val="24"/>
        </w:rPr>
        <w:t xml:space="preserve"> pela suplementação enzimática, sendo enco</w:t>
      </w:r>
      <w:r w:rsidR="00F55274">
        <w:rPr>
          <w:bCs/>
          <w:sz w:val="24"/>
          <w:szCs w:val="24"/>
        </w:rPr>
        <w:t>ntrados valores semelhantes aos</w:t>
      </w:r>
      <w:r w:rsidRPr="00981C14">
        <w:rPr>
          <w:bCs/>
          <w:sz w:val="24"/>
          <w:szCs w:val="24"/>
        </w:rPr>
        <w:t xml:space="preserve"> tratamentos controle positivo</w:t>
      </w:r>
      <w:r w:rsidR="00F55274">
        <w:rPr>
          <w:bCs/>
          <w:sz w:val="24"/>
          <w:szCs w:val="24"/>
        </w:rPr>
        <w:t xml:space="preserve"> </w:t>
      </w:r>
      <w:r w:rsidRPr="00981C14">
        <w:rPr>
          <w:bCs/>
          <w:sz w:val="24"/>
          <w:szCs w:val="24"/>
        </w:rPr>
        <w:t>e</w:t>
      </w:r>
      <w:r w:rsidR="00F55274">
        <w:rPr>
          <w:bCs/>
          <w:sz w:val="24"/>
          <w:szCs w:val="24"/>
        </w:rPr>
        <w:t xml:space="preserve"> </w:t>
      </w:r>
      <w:r w:rsidRPr="00981C14">
        <w:rPr>
          <w:bCs/>
          <w:sz w:val="24"/>
          <w:szCs w:val="24"/>
        </w:rPr>
        <w:t>negativo</w:t>
      </w:r>
      <w:r w:rsidR="00F55274">
        <w:rPr>
          <w:bCs/>
          <w:sz w:val="24"/>
          <w:szCs w:val="24"/>
        </w:rPr>
        <w:t>.</w:t>
      </w:r>
    </w:p>
    <w:p w:rsidR="00AB185E" w:rsidRPr="00981C14" w:rsidRDefault="00DE3600" w:rsidP="001C1206">
      <w:pPr>
        <w:pStyle w:val="Ttulo1"/>
        <w:numPr>
          <w:ilvl w:val="0"/>
          <w:numId w:val="0"/>
        </w:numPr>
        <w:spacing w:before="0" w:after="0" w:line="360" w:lineRule="auto"/>
        <w:jc w:val="center"/>
        <w:rPr>
          <w:b w:val="0"/>
          <w:szCs w:val="24"/>
        </w:rPr>
      </w:pPr>
      <w:bookmarkStart w:id="4" w:name="_Toc261011055"/>
      <w:r w:rsidRPr="00981C14">
        <w:rPr>
          <w:szCs w:val="24"/>
        </w:rPr>
        <w:t>REFERÊNCIA</w:t>
      </w:r>
      <w:bookmarkEnd w:id="4"/>
      <w:r>
        <w:rPr>
          <w:szCs w:val="24"/>
        </w:rPr>
        <w:t>S</w:t>
      </w:r>
    </w:p>
    <w:p w:rsidR="00A45BDD" w:rsidRDefault="00A45BDD" w:rsidP="001C1206">
      <w:pPr>
        <w:tabs>
          <w:tab w:val="left" w:pos="633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ADUBADOS, M. A. </w:t>
      </w:r>
      <w:proofErr w:type="spellStart"/>
      <w:r>
        <w:rPr>
          <w:sz w:val="24"/>
          <w:szCs w:val="24"/>
        </w:rPr>
        <w:t>Effect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enzyme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supplementation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wheat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middlings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alternative</w:t>
      </w:r>
      <w:proofErr w:type="spellEnd"/>
      <w:r>
        <w:rPr>
          <w:sz w:val="24"/>
          <w:szCs w:val="24"/>
        </w:rPr>
        <w:t xml:space="preserve"> to corno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laying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performance</w:t>
      </w:r>
      <w:proofErr w:type="gramEnd"/>
      <w:r>
        <w:rPr>
          <w:sz w:val="24"/>
          <w:szCs w:val="24"/>
        </w:rPr>
        <w:t xml:space="preserve">. </w:t>
      </w:r>
      <w:proofErr w:type="spellStart"/>
      <w:r w:rsidR="00424697" w:rsidRPr="00424697">
        <w:rPr>
          <w:b/>
          <w:sz w:val="24"/>
          <w:szCs w:val="24"/>
        </w:rPr>
        <w:t>Italian</w:t>
      </w:r>
      <w:proofErr w:type="spellEnd"/>
      <w:r w:rsidR="00424697" w:rsidRPr="00424697">
        <w:rPr>
          <w:b/>
          <w:sz w:val="24"/>
          <w:szCs w:val="24"/>
        </w:rPr>
        <w:t xml:space="preserve"> </w:t>
      </w:r>
      <w:proofErr w:type="spellStart"/>
      <w:r w:rsidR="00424697" w:rsidRPr="00424697">
        <w:rPr>
          <w:b/>
          <w:sz w:val="24"/>
          <w:szCs w:val="24"/>
        </w:rPr>
        <w:t>Journal</w:t>
      </w:r>
      <w:proofErr w:type="spellEnd"/>
      <w:r w:rsidR="00424697" w:rsidRPr="00424697">
        <w:rPr>
          <w:b/>
          <w:sz w:val="24"/>
          <w:szCs w:val="24"/>
        </w:rPr>
        <w:t xml:space="preserve"> </w:t>
      </w:r>
      <w:proofErr w:type="spellStart"/>
      <w:r w:rsidR="00424697" w:rsidRPr="00424697">
        <w:rPr>
          <w:b/>
          <w:sz w:val="24"/>
          <w:szCs w:val="24"/>
        </w:rPr>
        <w:t>of</w:t>
      </w:r>
      <w:proofErr w:type="spellEnd"/>
      <w:r w:rsidR="00424697" w:rsidRPr="00424697">
        <w:rPr>
          <w:b/>
          <w:sz w:val="24"/>
          <w:szCs w:val="24"/>
        </w:rPr>
        <w:t xml:space="preserve"> Animal </w:t>
      </w:r>
      <w:proofErr w:type="spellStart"/>
      <w:r w:rsidR="00424697" w:rsidRPr="00424697">
        <w:rPr>
          <w:b/>
          <w:sz w:val="24"/>
          <w:szCs w:val="24"/>
        </w:rPr>
        <w:t>Science</w:t>
      </w:r>
      <w:proofErr w:type="spellEnd"/>
      <w:r w:rsidR="00424697">
        <w:rPr>
          <w:sz w:val="24"/>
          <w:szCs w:val="24"/>
        </w:rPr>
        <w:t>, v. 10, n. 37, p. 254-259, 2011.</w:t>
      </w:r>
    </w:p>
    <w:p w:rsidR="00FF1650" w:rsidRPr="00981C14" w:rsidRDefault="006A71AB" w:rsidP="001C1206">
      <w:pPr>
        <w:tabs>
          <w:tab w:val="left" w:pos="6330"/>
        </w:tabs>
        <w:spacing w:before="240" w:line="360" w:lineRule="auto"/>
        <w:jc w:val="both"/>
        <w:rPr>
          <w:sz w:val="24"/>
          <w:szCs w:val="24"/>
        </w:rPr>
      </w:pPr>
      <w:r w:rsidRPr="00981C14">
        <w:rPr>
          <w:sz w:val="24"/>
          <w:szCs w:val="24"/>
        </w:rPr>
        <w:t xml:space="preserve">ARAÚJO, J. S.; PEIXOTO, R. R. Níveis de energia metabolizável em rações para poedeiras de ovos marrons nas condições de inverno do extremo sul do Brasil. </w:t>
      </w:r>
      <w:proofErr w:type="spellStart"/>
      <w:r w:rsidR="00FF1650" w:rsidRPr="00981C14">
        <w:rPr>
          <w:b/>
          <w:sz w:val="24"/>
          <w:szCs w:val="24"/>
        </w:rPr>
        <w:t>Archivos</w:t>
      </w:r>
      <w:proofErr w:type="spellEnd"/>
      <w:r w:rsidR="00FF1650" w:rsidRPr="00981C14">
        <w:rPr>
          <w:b/>
          <w:sz w:val="24"/>
          <w:szCs w:val="24"/>
        </w:rPr>
        <w:t xml:space="preserve"> de Zootecnia</w:t>
      </w:r>
      <w:r w:rsidR="00AC4F9E" w:rsidRPr="00981C14">
        <w:rPr>
          <w:sz w:val="24"/>
          <w:szCs w:val="24"/>
        </w:rPr>
        <w:t>,</w:t>
      </w:r>
      <w:r w:rsidR="00FF1650" w:rsidRPr="00981C14">
        <w:rPr>
          <w:sz w:val="24"/>
          <w:szCs w:val="24"/>
        </w:rPr>
        <w:t xml:space="preserve"> </w:t>
      </w:r>
      <w:r w:rsidR="00AC4F9E" w:rsidRPr="00981C14">
        <w:rPr>
          <w:sz w:val="24"/>
          <w:szCs w:val="24"/>
        </w:rPr>
        <w:t xml:space="preserve">v. </w:t>
      </w:r>
      <w:r w:rsidR="00FF1650" w:rsidRPr="00981C14">
        <w:rPr>
          <w:sz w:val="24"/>
          <w:szCs w:val="24"/>
        </w:rPr>
        <w:t>54</w:t>
      </w:r>
      <w:r w:rsidR="00AC4F9E" w:rsidRPr="00981C14">
        <w:rPr>
          <w:sz w:val="24"/>
          <w:szCs w:val="24"/>
        </w:rPr>
        <w:t>, p.</w:t>
      </w:r>
      <w:r w:rsidR="00FF1650" w:rsidRPr="00981C14">
        <w:rPr>
          <w:sz w:val="24"/>
          <w:szCs w:val="24"/>
        </w:rPr>
        <w:t xml:space="preserve"> 13-23</w:t>
      </w:r>
      <w:r w:rsidR="00AC4F9E" w:rsidRPr="00981C14">
        <w:rPr>
          <w:sz w:val="24"/>
          <w:szCs w:val="24"/>
        </w:rPr>
        <w:t>, 2005</w:t>
      </w:r>
      <w:r w:rsidR="00FF1650" w:rsidRPr="00981C14">
        <w:rPr>
          <w:sz w:val="24"/>
          <w:szCs w:val="24"/>
        </w:rPr>
        <w:t>.</w:t>
      </w:r>
    </w:p>
    <w:p w:rsidR="00AB185E" w:rsidRDefault="006A71AB" w:rsidP="001C1206">
      <w:pPr>
        <w:spacing w:before="240" w:line="360" w:lineRule="auto"/>
        <w:jc w:val="both"/>
        <w:rPr>
          <w:sz w:val="24"/>
          <w:szCs w:val="24"/>
        </w:rPr>
      </w:pPr>
      <w:r w:rsidRPr="00981C14">
        <w:rPr>
          <w:sz w:val="24"/>
          <w:szCs w:val="24"/>
        </w:rPr>
        <w:t>BERTECHINI, A.</w:t>
      </w:r>
      <w:r w:rsidR="001F5F4A" w:rsidRPr="00981C14">
        <w:rPr>
          <w:sz w:val="24"/>
          <w:szCs w:val="24"/>
        </w:rPr>
        <w:t xml:space="preserve"> </w:t>
      </w:r>
      <w:r w:rsidRPr="00981C14">
        <w:rPr>
          <w:sz w:val="24"/>
          <w:szCs w:val="24"/>
        </w:rPr>
        <w:t>G.</w:t>
      </w:r>
      <w:r w:rsidR="00AB185E" w:rsidRPr="00981C14">
        <w:rPr>
          <w:sz w:val="24"/>
          <w:szCs w:val="24"/>
        </w:rPr>
        <w:t xml:space="preserve"> </w:t>
      </w:r>
      <w:r w:rsidR="00AB185E" w:rsidRPr="00F173F5">
        <w:rPr>
          <w:b/>
          <w:sz w:val="24"/>
          <w:szCs w:val="24"/>
        </w:rPr>
        <w:t>Nutrição de monogástricos</w:t>
      </w:r>
      <w:r w:rsidR="00AB185E" w:rsidRPr="00981C14">
        <w:rPr>
          <w:sz w:val="24"/>
          <w:szCs w:val="24"/>
        </w:rPr>
        <w:t>.</w:t>
      </w:r>
      <w:r w:rsidR="00AB185E" w:rsidRPr="00981C14">
        <w:rPr>
          <w:b/>
          <w:sz w:val="24"/>
          <w:szCs w:val="24"/>
        </w:rPr>
        <w:t xml:space="preserve"> </w:t>
      </w:r>
      <w:r w:rsidR="00F173F5">
        <w:rPr>
          <w:sz w:val="24"/>
          <w:szCs w:val="24"/>
        </w:rPr>
        <w:t>2</w:t>
      </w:r>
      <w:r w:rsidR="00F173F5" w:rsidRPr="00F173F5">
        <w:rPr>
          <w:sz w:val="24"/>
          <w:szCs w:val="24"/>
          <w:vertAlign w:val="superscript"/>
        </w:rPr>
        <w:t>nd</w:t>
      </w:r>
      <w:r w:rsidR="00F173F5">
        <w:rPr>
          <w:sz w:val="24"/>
          <w:szCs w:val="24"/>
        </w:rPr>
        <w:t xml:space="preserve"> ed.</w:t>
      </w:r>
      <w:r w:rsidR="00CF4351" w:rsidRPr="00981C14">
        <w:rPr>
          <w:sz w:val="24"/>
          <w:szCs w:val="24"/>
        </w:rPr>
        <w:t xml:space="preserve"> Unive</w:t>
      </w:r>
      <w:r w:rsidR="0002344E" w:rsidRPr="00981C14">
        <w:rPr>
          <w:sz w:val="24"/>
          <w:szCs w:val="24"/>
        </w:rPr>
        <w:t>rsidade Federal de Lavras.</w:t>
      </w:r>
      <w:r w:rsidR="00C57247">
        <w:rPr>
          <w:sz w:val="24"/>
          <w:szCs w:val="24"/>
        </w:rPr>
        <w:t xml:space="preserve"> 2012</w:t>
      </w:r>
      <w:r w:rsidR="00F173F5">
        <w:rPr>
          <w:sz w:val="24"/>
          <w:szCs w:val="24"/>
        </w:rPr>
        <w:t>.</w:t>
      </w:r>
    </w:p>
    <w:p w:rsidR="001E55D1" w:rsidRDefault="001E55D1" w:rsidP="001C1206">
      <w:pPr>
        <w:spacing w:before="240" w:line="360" w:lineRule="auto"/>
        <w:jc w:val="both"/>
        <w:rPr>
          <w:sz w:val="24"/>
          <w:szCs w:val="24"/>
        </w:rPr>
      </w:pPr>
      <w:r w:rsidRPr="00981C14">
        <w:rPr>
          <w:sz w:val="24"/>
          <w:szCs w:val="24"/>
        </w:rPr>
        <w:t xml:space="preserve">COTTA, T. </w:t>
      </w:r>
      <w:r w:rsidRPr="00F173F5">
        <w:rPr>
          <w:b/>
          <w:sz w:val="24"/>
          <w:szCs w:val="24"/>
        </w:rPr>
        <w:t>Reprodução da galinha e produção de ovos</w:t>
      </w:r>
      <w:r w:rsidRPr="00981C14">
        <w:rPr>
          <w:sz w:val="24"/>
          <w:szCs w:val="24"/>
        </w:rPr>
        <w:t xml:space="preserve">. </w:t>
      </w:r>
      <w:r w:rsidR="00AC4F9E" w:rsidRPr="00981C14">
        <w:rPr>
          <w:sz w:val="24"/>
          <w:szCs w:val="24"/>
        </w:rPr>
        <w:t>Universidade Federal de Lavras</w:t>
      </w:r>
      <w:r w:rsidR="0002344E" w:rsidRPr="00981C14">
        <w:rPr>
          <w:sz w:val="24"/>
          <w:szCs w:val="24"/>
        </w:rPr>
        <w:t>.</w:t>
      </w:r>
      <w:r w:rsidR="00AC4F9E" w:rsidRPr="00981C14">
        <w:rPr>
          <w:sz w:val="24"/>
          <w:szCs w:val="24"/>
        </w:rPr>
        <w:t xml:space="preserve"> 1997</w:t>
      </w:r>
      <w:r w:rsidRPr="00981C14">
        <w:rPr>
          <w:sz w:val="24"/>
          <w:szCs w:val="24"/>
        </w:rPr>
        <w:t>.</w:t>
      </w:r>
    </w:p>
    <w:p w:rsidR="00B1587F" w:rsidRPr="00981C14" w:rsidRDefault="00B1587F" w:rsidP="001C1206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FERREIRA, D. F. SISVAR: sistema para análise de variância para dados balanceados: programa de análise estatística e planejamento de experimentos; versão 4.3. Lavras: UFLA, 200</w:t>
      </w:r>
      <w:r w:rsidR="00300156">
        <w:rPr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AB185E" w:rsidRPr="00981C14" w:rsidRDefault="00AB185E" w:rsidP="001C1206">
      <w:pPr>
        <w:spacing w:before="240" w:line="360" w:lineRule="auto"/>
        <w:jc w:val="both"/>
        <w:rPr>
          <w:color w:val="000000"/>
          <w:sz w:val="24"/>
          <w:szCs w:val="24"/>
          <w:lang w:val="en-US"/>
        </w:rPr>
      </w:pPr>
      <w:r w:rsidRPr="00CF7746">
        <w:rPr>
          <w:color w:val="000000"/>
          <w:sz w:val="24"/>
          <w:szCs w:val="24"/>
          <w:lang w:val="en-US"/>
        </w:rPr>
        <w:t>GENTILINI, F. P.</w:t>
      </w:r>
      <w:r w:rsidR="00D65A73">
        <w:rPr>
          <w:color w:val="000000"/>
          <w:sz w:val="24"/>
          <w:szCs w:val="24"/>
          <w:lang w:val="en-US"/>
        </w:rPr>
        <w:t>; GOLÇALVEZ, F. M.; NUNES, P. M.; LADEIRA, S. R. L.; ANCIUTI, M. A.; RUTZ, F.</w:t>
      </w:r>
      <w:r w:rsidRPr="00CF7746">
        <w:rPr>
          <w:color w:val="000000"/>
          <w:sz w:val="24"/>
          <w:szCs w:val="24"/>
          <w:lang w:val="en-US"/>
        </w:rPr>
        <w:t xml:space="preserve"> </w:t>
      </w:r>
      <w:r w:rsidRPr="00981C14">
        <w:rPr>
          <w:color w:val="000000"/>
          <w:sz w:val="24"/>
          <w:szCs w:val="24"/>
        </w:rPr>
        <w:t xml:space="preserve">Efeito de um complexo enzimático na produção e na qualidade de ovos, nos níveis de proteínas plasmáticas e na população bacteriana </w:t>
      </w:r>
      <w:proofErr w:type="spellStart"/>
      <w:r w:rsidRPr="00981C14">
        <w:rPr>
          <w:color w:val="000000"/>
          <w:sz w:val="24"/>
          <w:szCs w:val="24"/>
        </w:rPr>
        <w:t>cecal</w:t>
      </w:r>
      <w:proofErr w:type="spellEnd"/>
      <w:r w:rsidRPr="00981C14">
        <w:rPr>
          <w:color w:val="000000"/>
          <w:sz w:val="24"/>
          <w:szCs w:val="24"/>
        </w:rPr>
        <w:t xml:space="preserve"> em poedeiras semipesadas. </w:t>
      </w:r>
      <w:proofErr w:type="spellStart"/>
      <w:proofErr w:type="gramStart"/>
      <w:r w:rsidRPr="00981C14">
        <w:rPr>
          <w:b/>
          <w:color w:val="000000"/>
          <w:sz w:val="24"/>
          <w:szCs w:val="24"/>
          <w:lang w:val="en-US"/>
        </w:rPr>
        <w:t>Ciência</w:t>
      </w:r>
      <w:proofErr w:type="spellEnd"/>
      <w:r w:rsidRPr="00981C14">
        <w:rPr>
          <w:b/>
          <w:color w:val="000000"/>
          <w:sz w:val="24"/>
          <w:szCs w:val="24"/>
          <w:lang w:val="en-US"/>
        </w:rPr>
        <w:t xml:space="preserve"> Animal </w:t>
      </w:r>
      <w:proofErr w:type="spellStart"/>
      <w:r w:rsidRPr="00981C14">
        <w:rPr>
          <w:b/>
          <w:color w:val="000000"/>
          <w:sz w:val="24"/>
          <w:szCs w:val="24"/>
          <w:lang w:val="en-US"/>
        </w:rPr>
        <w:t>Brasileira</w:t>
      </w:r>
      <w:proofErr w:type="spellEnd"/>
      <w:r w:rsidR="00E86F48">
        <w:rPr>
          <w:color w:val="000000"/>
          <w:sz w:val="24"/>
          <w:szCs w:val="24"/>
          <w:lang w:val="en-US"/>
        </w:rPr>
        <w:t>,</w:t>
      </w:r>
      <w:r w:rsidR="00CF4351" w:rsidRPr="00981C14">
        <w:rPr>
          <w:color w:val="000000"/>
          <w:sz w:val="24"/>
          <w:szCs w:val="24"/>
          <w:lang w:val="en-US"/>
        </w:rPr>
        <w:t xml:space="preserve"> </w:t>
      </w:r>
      <w:r w:rsidR="0002344E" w:rsidRPr="00981C14">
        <w:rPr>
          <w:color w:val="000000"/>
          <w:sz w:val="24"/>
          <w:szCs w:val="24"/>
          <w:lang w:val="en-US"/>
        </w:rPr>
        <w:t xml:space="preserve">v. </w:t>
      </w:r>
      <w:r w:rsidRPr="00981C14">
        <w:rPr>
          <w:color w:val="000000"/>
          <w:sz w:val="24"/>
          <w:szCs w:val="24"/>
          <w:lang w:val="en-US"/>
        </w:rPr>
        <w:t>10</w:t>
      </w:r>
      <w:r w:rsidR="0002344E" w:rsidRPr="00981C14">
        <w:rPr>
          <w:color w:val="000000"/>
          <w:sz w:val="24"/>
          <w:szCs w:val="24"/>
          <w:lang w:val="en-US"/>
        </w:rPr>
        <w:t xml:space="preserve">, p. </w:t>
      </w:r>
      <w:r w:rsidRPr="00981C14">
        <w:rPr>
          <w:color w:val="000000"/>
          <w:sz w:val="24"/>
          <w:szCs w:val="24"/>
          <w:lang w:val="en-US"/>
        </w:rPr>
        <w:t>504-510</w:t>
      </w:r>
      <w:r w:rsidR="0002344E" w:rsidRPr="00981C14">
        <w:rPr>
          <w:color w:val="000000"/>
          <w:sz w:val="24"/>
          <w:szCs w:val="24"/>
          <w:lang w:val="en-US"/>
        </w:rPr>
        <w:t>, 2009</w:t>
      </w:r>
      <w:r w:rsidRPr="00981C14">
        <w:rPr>
          <w:color w:val="000000"/>
          <w:sz w:val="24"/>
          <w:szCs w:val="24"/>
          <w:lang w:val="en-US"/>
        </w:rPr>
        <w:t>.</w:t>
      </w:r>
      <w:proofErr w:type="gramEnd"/>
    </w:p>
    <w:p w:rsidR="00EF0305" w:rsidRDefault="00EF0305" w:rsidP="001C1206">
      <w:pPr>
        <w:spacing w:before="240" w:line="360" w:lineRule="auto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ISA Hendrix Genetics Company, Nutrition Management Guide, 2007.</w:t>
      </w:r>
    </w:p>
    <w:p w:rsidR="001A39AA" w:rsidRPr="00981C14" w:rsidRDefault="001A39AA" w:rsidP="001C1206">
      <w:pPr>
        <w:autoSpaceDE w:val="0"/>
        <w:autoSpaceDN w:val="0"/>
        <w:adjustRightInd w:val="0"/>
        <w:spacing w:before="240" w:line="360" w:lineRule="auto"/>
        <w:jc w:val="both"/>
        <w:rPr>
          <w:rFonts w:eastAsia="Calibri"/>
          <w:b/>
          <w:sz w:val="24"/>
          <w:szCs w:val="24"/>
        </w:rPr>
      </w:pPr>
      <w:r w:rsidRPr="00981C14">
        <w:rPr>
          <w:rFonts w:eastAsia="Calibri"/>
          <w:sz w:val="24"/>
          <w:szCs w:val="24"/>
        </w:rPr>
        <w:t xml:space="preserve">LIMA, M. R.; SILVA, J. H. V.; ARAÚJO, J. A.; LIMA, C. B.; OLIVEIRA, E. R. A. Enzimas exógenas na alimentação de aves. </w:t>
      </w:r>
      <w:proofErr w:type="spellStart"/>
      <w:r w:rsidRPr="00981C14">
        <w:rPr>
          <w:rFonts w:eastAsia="Calibri"/>
          <w:b/>
          <w:sz w:val="24"/>
          <w:szCs w:val="24"/>
        </w:rPr>
        <w:t>Acta</w:t>
      </w:r>
      <w:proofErr w:type="spellEnd"/>
      <w:r w:rsidRPr="00981C14">
        <w:rPr>
          <w:rFonts w:eastAsia="Calibri"/>
          <w:b/>
          <w:sz w:val="24"/>
          <w:szCs w:val="24"/>
        </w:rPr>
        <w:t xml:space="preserve"> </w:t>
      </w:r>
      <w:proofErr w:type="spellStart"/>
      <w:r w:rsidRPr="00981C14">
        <w:rPr>
          <w:rFonts w:eastAsia="Calibri"/>
          <w:b/>
          <w:sz w:val="24"/>
          <w:szCs w:val="24"/>
        </w:rPr>
        <w:t>Veterinaria</w:t>
      </w:r>
      <w:proofErr w:type="spellEnd"/>
      <w:r w:rsidRPr="00981C14">
        <w:rPr>
          <w:rFonts w:eastAsia="Calibri"/>
          <w:b/>
          <w:sz w:val="24"/>
          <w:szCs w:val="24"/>
        </w:rPr>
        <w:t xml:space="preserve"> </w:t>
      </w:r>
      <w:proofErr w:type="spellStart"/>
      <w:r w:rsidRPr="00981C14">
        <w:rPr>
          <w:rFonts w:eastAsia="Calibri"/>
          <w:b/>
          <w:sz w:val="24"/>
          <w:szCs w:val="24"/>
        </w:rPr>
        <w:t>Brasilica</w:t>
      </w:r>
      <w:proofErr w:type="spellEnd"/>
      <w:r w:rsidR="0002344E" w:rsidRPr="00E86F48">
        <w:rPr>
          <w:rFonts w:eastAsia="Calibri"/>
          <w:sz w:val="24"/>
          <w:szCs w:val="24"/>
        </w:rPr>
        <w:t>,</w:t>
      </w:r>
      <w:r w:rsidR="0002344E" w:rsidRPr="00A94083">
        <w:rPr>
          <w:rFonts w:eastAsia="Calibri"/>
          <w:sz w:val="24"/>
          <w:szCs w:val="24"/>
        </w:rPr>
        <w:t xml:space="preserve"> </w:t>
      </w:r>
      <w:r w:rsidR="0002344E" w:rsidRPr="00981C14">
        <w:rPr>
          <w:rFonts w:eastAsia="Calibri"/>
          <w:sz w:val="24"/>
          <w:szCs w:val="24"/>
        </w:rPr>
        <w:t>v.</w:t>
      </w:r>
      <w:r w:rsidRPr="00981C14">
        <w:rPr>
          <w:rFonts w:eastAsia="Calibri"/>
          <w:b/>
          <w:sz w:val="24"/>
          <w:szCs w:val="24"/>
        </w:rPr>
        <w:t xml:space="preserve"> </w:t>
      </w:r>
      <w:r w:rsidRPr="00981C14">
        <w:rPr>
          <w:rFonts w:eastAsia="Calibri"/>
          <w:sz w:val="24"/>
          <w:szCs w:val="24"/>
        </w:rPr>
        <w:t>1</w:t>
      </w:r>
      <w:r w:rsidR="0002344E" w:rsidRPr="00981C14">
        <w:rPr>
          <w:rFonts w:eastAsia="Calibri"/>
          <w:sz w:val="24"/>
          <w:szCs w:val="24"/>
        </w:rPr>
        <w:t>, p.</w:t>
      </w:r>
      <w:r w:rsidRPr="00981C14">
        <w:rPr>
          <w:rFonts w:eastAsia="Calibri"/>
          <w:sz w:val="24"/>
          <w:szCs w:val="24"/>
        </w:rPr>
        <w:t xml:space="preserve"> 99-110</w:t>
      </w:r>
      <w:r w:rsidR="0002344E" w:rsidRPr="00981C14">
        <w:rPr>
          <w:rFonts w:eastAsia="Calibri"/>
          <w:sz w:val="24"/>
          <w:szCs w:val="24"/>
        </w:rPr>
        <w:t>, 2007</w:t>
      </w:r>
      <w:r w:rsidRPr="00981C14">
        <w:rPr>
          <w:rFonts w:eastAsia="Calibri"/>
          <w:sz w:val="24"/>
          <w:szCs w:val="24"/>
        </w:rPr>
        <w:t>.</w:t>
      </w:r>
      <w:r w:rsidRPr="00981C14">
        <w:rPr>
          <w:rFonts w:eastAsia="Calibri"/>
          <w:b/>
          <w:sz w:val="24"/>
          <w:szCs w:val="24"/>
        </w:rPr>
        <w:t xml:space="preserve"> </w:t>
      </w:r>
    </w:p>
    <w:p w:rsidR="00CD5E08" w:rsidRDefault="00DA0899" w:rsidP="001C1206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MORENG, R. E</w:t>
      </w:r>
      <w:proofErr w:type="gramStart"/>
      <w:r>
        <w:rPr>
          <w:sz w:val="24"/>
          <w:szCs w:val="24"/>
        </w:rPr>
        <w:t>.;</w:t>
      </w:r>
      <w:proofErr w:type="gramEnd"/>
      <w:r w:rsidR="00CD5E08" w:rsidRPr="00981C14">
        <w:rPr>
          <w:sz w:val="24"/>
          <w:szCs w:val="24"/>
        </w:rPr>
        <w:t xml:space="preserve"> AVENS. J. S. Ciência e produção de aves. São Paulo: Roca</w:t>
      </w:r>
      <w:r w:rsidR="0002344E" w:rsidRPr="00981C14">
        <w:rPr>
          <w:sz w:val="24"/>
          <w:szCs w:val="24"/>
        </w:rPr>
        <w:t>.</w:t>
      </w:r>
      <w:r w:rsidR="00CD5E08" w:rsidRPr="00981C14">
        <w:rPr>
          <w:sz w:val="24"/>
          <w:szCs w:val="24"/>
        </w:rPr>
        <w:t xml:space="preserve"> 1990. </w:t>
      </w:r>
      <w:proofErr w:type="gramStart"/>
      <w:r w:rsidR="00CD5E08" w:rsidRPr="00981C14">
        <w:rPr>
          <w:sz w:val="24"/>
          <w:szCs w:val="24"/>
        </w:rPr>
        <w:t>p.</w:t>
      </w:r>
      <w:proofErr w:type="gramEnd"/>
      <w:r w:rsidR="00CD5E08" w:rsidRPr="00981C14">
        <w:rPr>
          <w:sz w:val="24"/>
          <w:szCs w:val="24"/>
        </w:rPr>
        <w:t xml:space="preserve"> 380. </w:t>
      </w:r>
    </w:p>
    <w:p w:rsidR="00AB185E" w:rsidRPr="00981C14" w:rsidRDefault="00AB185E" w:rsidP="001C1206">
      <w:pPr>
        <w:spacing w:before="240" w:line="360" w:lineRule="auto"/>
        <w:jc w:val="both"/>
        <w:rPr>
          <w:b/>
          <w:color w:val="000000"/>
          <w:sz w:val="24"/>
          <w:szCs w:val="24"/>
          <w:lang w:val="en-US"/>
        </w:rPr>
      </w:pPr>
      <w:r w:rsidRPr="00981C14">
        <w:rPr>
          <w:color w:val="000000"/>
          <w:sz w:val="24"/>
          <w:szCs w:val="24"/>
        </w:rPr>
        <w:lastRenderedPageBreak/>
        <w:t>MURAKAMI, A. E</w:t>
      </w:r>
      <w:proofErr w:type="gramStart"/>
      <w:r w:rsidRPr="00981C14">
        <w:rPr>
          <w:color w:val="000000"/>
          <w:sz w:val="24"/>
          <w:szCs w:val="24"/>
        </w:rPr>
        <w:t>.</w:t>
      </w:r>
      <w:r w:rsidR="00774756" w:rsidRPr="00981C14">
        <w:rPr>
          <w:color w:val="000000"/>
          <w:sz w:val="24"/>
          <w:szCs w:val="24"/>
        </w:rPr>
        <w:t>;</w:t>
      </w:r>
      <w:proofErr w:type="gramEnd"/>
      <w:r w:rsidR="00774756" w:rsidRPr="00981C14">
        <w:rPr>
          <w:color w:val="000000"/>
          <w:sz w:val="24"/>
          <w:szCs w:val="24"/>
        </w:rPr>
        <w:t xml:space="preserve"> FERNANDES, J. I. M.; SAKAMOTO, M. I</w:t>
      </w:r>
      <w:proofErr w:type="gramStart"/>
      <w:r w:rsidR="00774756" w:rsidRPr="00981C14">
        <w:rPr>
          <w:color w:val="000000"/>
          <w:sz w:val="24"/>
          <w:szCs w:val="24"/>
        </w:rPr>
        <w:t>.;</w:t>
      </w:r>
      <w:proofErr w:type="gramEnd"/>
      <w:r w:rsidR="00774756" w:rsidRPr="00981C14">
        <w:rPr>
          <w:color w:val="000000"/>
          <w:sz w:val="24"/>
          <w:szCs w:val="24"/>
        </w:rPr>
        <w:t xml:space="preserve"> SOUZA, L. M. G.; FURLAN, A. C.</w:t>
      </w:r>
      <w:r w:rsidRPr="00981C14">
        <w:rPr>
          <w:color w:val="000000"/>
          <w:sz w:val="24"/>
          <w:szCs w:val="24"/>
        </w:rPr>
        <w:t xml:space="preserve"> Efeito da suplementação enzimática no desempenho e qualidade dos ovos de poedeiras comerciais.</w:t>
      </w:r>
      <w:r w:rsidRPr="00981C14">
        <w:rPr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="0002344E" w:rsidRPr="00CF7746">
        <w:rPr>
          <w:b/>
          <w:color w:val="000000"/>
          <w:sz w:val="24"/>
          <w:szCs w:val="24"/>
          <w:lang w:val="en-US"/>
        </w:rPr>
        <w:t>Acta</w:t>
      </w:r>
      <w:proofErr w:type="spellEnd"/>
      <w:r w:rsidRPr="00CF7746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774756" w:rsidRPr="00CF7746">
        <w:rPr>
          <w:b/>
          <w:color w:val="000000"/>
          <w:sz w:val="24"/>
          <w:szCs w:val="24"/>
          <w:lang w:val="en-US"/>
        </w:rPr>
        <w:t>Scientiarum</w:t>
      </w:r>
      <w:proofErr w:type="spellEnd"/>
      <w:r w:rsidR="00774756" w:rsidRPr="00CF7746">
        <w:rPr>
          <w:b/>
          <w:color w:val="000000"/>
          <w:sz w:val="24"/>
          <w:szCs w:val="24"/>
          <w:lang w:val="en-US"/>
        </w:rPr>
        <w:t xml:space="preserve"> </w:t>
      </w:r>
      <w:r w:rsidRPr="00CF7746">
        <w:rPr>
          <w:b/>
          <w:color w:val="000000"/>
          <w:sz w:val="24"/>
          <w:szCs w:val="24"/>
          <w:lang w:val="en-US"/>
        </w:rPr>
        <w:t>Animal</w:t>
      </w:r>
      <w:r w:rsidR="00774756" w:rsidRPr="00CF7746">
        <w:rPr>
          <w:b/>
          <w:color w:val="000000"/>
          <w:sz w:val="24"/>
          <w:szCs w:val="24"/>
          <w:lang w:val="en-US"/>
        </w:rPr>
        <w:t xml:space="preserve"> Science</w:t>
      </w:r>
      <w:r w:rsidR="00774756" w:rsidRPr="00CF7746">
        <w:rPr>
          <w:color w:val="000000"/>
          <w:sz w:val="24"/>
          <w:szCs w:val="24"/>
          <w:lang w:val="en-US"/>
        </w:rPr>
        <w:t xml:space="preserve">, </w:t>
      </w:r>
      <w:r w:rsidR="00774756" w:rsidRPr="00981C14">
        <w:rPr>
          <w:color w:val="000000"/>
          <w:sz w:val="24"/>
          <w:szCs w:val="24"/>
          <w:lang w:val="en-US"/>
        </w:rPr>
        <w:t>v.</w:t>
      </w:r>
      <w:r w:rsidR="00CF4351" w:rsidRPr="00981C14">
        <w:rPr>
          <w:color w:val="000000"/>
          <w:sz w:val="24"/>
          <w:szCs w:val="24"/>
          <w:lang w:val="en-US"/>
        </w:rPr>
        <w:t xml:space="preserve"> 29</w:t>
      </w:r>
      <w:r w:rsidR="00774756" w:rsidRPr="00981C14">
        <w:rPr>
          <w:color w:val="000000"/>
          <w:sz w:val="24"/>
          <w:szCs w:val="24"/>
          <w:lang w:val="en-US"/>
        </w:rPr>
        <w:t>, p.</w:t>
      </w:r>
      <w:r w:rsidR="00CF4351" w:rsidRPr="00981C14">
        <w:rPr>
          <w:color w:val="000000"/>
          <w:sz w:val="24"/>
          <w:szCs w:val="24"/>
          <w:lang w:val="en-US"/>
        </w:rPr>
        <w:t xml:space="preserve"> 165-172</w:t>
      </w:r>
      <w:r w:rsidR="00774756" w:rsidRPr="00981C14">
        <w:rPr>
          <w:color w:val="000000"/>
          <w:sz w:val="24"/>
          <w:szCs w:val="24"/>
          <w:lang w:val="en-US"/>
        </w:rPr>
        <w:t>, 2007.</w:t>
      </w:r>
      <w:proofErr w:type="gramEnd"/>
      <w:r w:rsidRPr="00981C14">
        <w:rPr>
          <w:b/>
          <w:color w:val="000000"/>
          <w:sz w:val="24"/>
          <w:szCs w:val="24"/>
          <w:lang w:val="en-US"/>
        </w:rPr>
        <w:t xml:space="preserve"> </w:t>
      </w:r>
    </w:p>
    <w:p w:rsidR="00AB185E" w:rsidRDefault="00AB185E" w:rsidP="001C1206">
      <w:pPr>
        <w:spacing w:before="240" w:line="360" w:lineRule="auto"/>
        <w:jc w:val="both"/>
        <w:rPr>
          <w:sz w:val="24"/>
          <w:szCs w:val="24"/>
        </w:rPr>
      </w:pPr>
      <w:proofErr w:type="gramStart"/>
      <w:r w:rsidRPr="006B5A2F">
        <w:rPr>
          <w:color w:val="000000"/>
          <w:sz w:val="24"/>
          <w:szCs w:val="24"/>
          <w:lang w:val="en-US"/>
        </w:rPr>
        <w:t>NOVAK, C.; YAKOUT, H. M.</w:t>
      </w:r>
      <w:r w:rsidR="00774756" w:rsidRPr="006B5A2F">
        <w:rPr>
          <w:color w:val="000000"/>
          <w:sz w:val="24"/>
          <w:szCs w:val="24"/>
          <w:lang w:val="en-US"/>
        </w:rPr>
        <w:t>;</w:t>
      </w:r>
      <w:r w:rsidRPr="006B5A2F">
        <w:rPr>
          <w:color w:val="000000"/>
          <w:sz w:val="24"/>
          <w:szCs w:val="24"/>
          <w:lang w:val="en-US"/>
        </w:rPr>
        <w:t xml:space="preserve"> </w:t>
      </w:r>
      <w:r w:rsidR="00774756" w:rsidRPr="006B5A2F">
        <w:rPr>
          <w:color w:val="000000"/>
          <w:sz w:val="24"/>
          <w:szCs w:val="24"/>
          <w:lang w:val="en-US"/>
        </w:rPr>
        <w:t>REMUS</w:t>
      </w:r>
      <w:r w:rsidRPr="006B5A2F">
        <w:rPr>
          <w:color w:val="000000"/>
          <w:sz w:val="24"/>
          <w:szCs w:val="24"/>
          <w:lang w:val="en-US"/>
        </w:rPr>
        <w:t xml:space="preserve"> J. </w:t>
      </w:r>
      <w:r w:rsidR="006B5A2F" w:rsidRPr="006B5A2F">
        <w:rPr>
          <w:color w:val="000000"/>
          <w:sz w:val="24"/>
          <w:szCs w:val="24"/>
          <w:lang w:val="en-US"/>
        </w:rPr>
        <w:t>Response to varying dietary energy and protein with or without enzyme supplementation on leghorn performance and economics 2 laying period.</w:t>
      </w:r>
      <w:proofErr w:type="gramEnd"/>
      <w:r w:rsidR="006B5A2F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6677F">
        <w:rPr>
          <w:b/>
          <w:color w:val="000000"/>
          <w:sz w:val="24"/>
          <w:szCs w:val="24"/>
        </w:rPr>
        <w:t>Journal</w:t>
      </w:r>
      <w:proofErr w:type="spellEnd"/>
      <w:r w:rsidRPr="0056677F">
        <w:rPr>
          <w:b/>
          <w:color w:val="000000"/>
          <w:sz w:val="24"/>
          <w:szCs w:val="24"/>
        </w:rPr>
        <w:t xml:space="preserve"> </w:t>
      </w:r>
      <w:proofErr w:type="spellStart"/>
      <w:r w:rsidRPr="0056677F">
        <w:rPr>
          <w:b/>
          <w:color w:val="000000"/>
          <w:sz w:val="24"/>
          <w:szCs w:val="24"/>
        </w:rPr>
        <w:t>Applied</w:t>
      </w:r>
      <w:proofErr w:type="spellEnd"/>
      <w:r w:rsidRPr="0056677F">
        <w:rPr>
          <w:b/>
          <w:color w:val="000000"/>
          <w:sz w:val="24"/>
          <w:szCs w:val="24"/>
        </w:rPr>
        <w:t xml:space="preserve"> </w:t>
      </w:r>
      <w:proofErr w:type="spellStart"/>
      <w:r w:rsidRPr="0056677F">
        <w:rPr>
          <w:b/>
          <w:color w:val="000000"/>
          <w:sz w:val="24"/>
          <w:szCs w:val="24"/>
        </w:rPr>
        <w:t>Pou</w:t>
      </w:r>
      <w:r w:rsidR="001F5F4A" w:rsidRPr="0056677F">
        <w:rPr>
          <w:b/>
          <w:color w:val="000000"/>
          <w:sz w:val="24"/>
          <w:szCs w:val="24"/>
        </w:rPr>
        <w:t>l</w:t>
      </w:r>
      <w:r w:rsidRPr="0056677F">
        <w:rPr>
          <w:b/>
          <w:color w:val="000000"/>
          <w:sz w:val="24"/>
          <w:szCs w:val="24"/>
        </w:rPr>
        <w:t>try</w:t>
      </w:r>
      <w:proofErr w:type="spellEnd"/>
      <w:r w:rsidRPr="0056677F">
        <w:rPr>
          <w:b/>
          <w:color w:val="000000"/>
          <w:sz w:val="24"/>
          <w:szCs w:val="24"/>
        </w:rPr>
        <w:t xml:space="preserve"> Research</w:t>
      </w:r>
      <w:r w:rsidR="006B5A2F" w:rsidRPr="0056677F">
        <w:rPr>
          <w:sz w:val="24"/>
          <w:szCs w:val="24"/>
        </w:rPr>
        <w:t>, v.</w:t>
      </w:r>
      <w:r w:rsidRPr="006B5A2F">
        <w:rPr>
          <w:sz w:val="24"/>
          <w:szCs w:val="24"/>
        </w:rPr>
        <w:t>17</w:t>
      </w:r>
      <w:r w:rsidR="006B5A2F" w:rsidRPr="006B5A2F">
        <w:rPr>
          <w:sz w:val="24"/>
          <w:szCs w:val="24"/>
        </w:rPr>
        <w:t>, p.</w:t>
      </w:r>
      <w:r w:rsidRPr="006B5A2F">
        <w:rPr>
          <w:sz w:val="24"/>
          <w:szCs w:val="24"/>
        </w:rPr>
        <w:t xml:space="preserve"> 17-33</w:t>
      </w:r>
      <w:r w:rsidR="006B5A2F" w:rsidRPr="006B5A2F">
        <w:rPr>
          <w:sz w:val="24"/>
          <w:szCs w:val="24"/>
        </w:rPr>
        <w:t>, 2008</w:t>
      </w:r>
      <w:r w:rsidRPr="006B5A2F">
        <w:rPr>
          <w:sz w:val="24"/>
          <w:szCs w:val="24"/>
        </w:rPr>
        <w:t>.</w:t>
      </w:r>
    </w:p>
    <w:p w:rsidR="007C4E66" w:rsidRPr="00981C14" w:rsidRDefault="007C4E66" w:rsidP="001C1206">
      <w:pPr>
        <w:tabs>
          <w:tab w:val="left" w:pos="1455"/>
        </w:tabs>
        <w:spacing w:before="240" w:line="360" w:lineRule="auto"/>
        <w:jc w:val="both"/>
        <w:rPr>
          <w:sz w:val="24"/>
          <w:szCs w:val="24"/>
        </w:rPr>
      </w:pPr>
      <w:r w:rsidRPr="00CF7746">
        <w:rPr>
          <w:sz w:val="24"/>
          <w:szCs w:val="24"/>
        </w:rPr>
        <w:t>STRADA, E. S. O</w:t>
      </w:r>
      <w:proofErr w:type="gramStart"/>
      <w:r w:rsidRPr="00CF7746">
        <w:rPr>
          <w:sz w:val="24"/>
          <w:szCs w:val="24"/>
        </w:rPr>
        <w:t>.;</w:t>
      </w:r>
      <w:proofErr w:type="gramEnd"/>
      <w:r w:rsidRPr="00CF7746">
        <w:rPr>
          <w:sz w:val="24"/>
          <w:szCs w:val="24"/>
        </w:rPr>
        <w:t xml:space="preserve"> ABREU, R. D.; OLIVEIR</w:t>
      </w:r>
      <w:r w:rsidRPr="00981C14">
        <w:rPr>
          <w:sz w:val="24"/>
          <w:szCs w:val="24"/>
        </w:rPr>
        <w:t xml:space="preserve">A, G. J. C.; COSTA, M. C. M. M. C.; CARVALHO, G. J. L.; FRANCA, A. S.; CLARTON, L.; AZEVEDO, J. L. M. Uso de enzimas na alimentação de frangos de corte. </w:t>
      </w:r>
      <w:r w:rsidRPr="00981C14">
        <w:rPr>
          <w:b/>
          <w:sz w:val="24"/>
          <w:szCs w:val="24"/>
        </w:rPr>
        <w:t>Revista Brasileira de Zootecnia</w:t>
      </w:r>
      <w:r w:rsidR="001F5F4A" w:rsidRPr="00981C14">
        <w:rPr>
          <w:sz w:val="24"/>
          <w:szCs w:val="24"/>
        </w:rPr>
        <w:t>, v. 34, p. 2369-2375, 2005.</w:t>
      </w:r>
    </w:p>
    <w:p w:rsidR="00A94083" w:rsidRDefault="006443D2" w:rsidP="001C1206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WEN, C.; WANG, L. C.; ZHOU, Y. M.; JIANG, Z. Y</w:t>
      </w:r>
      <w:proofErr w:type="gramStart"/>
      <w:r>
        <w:rPr>
          <w:sz w:val="24"/>
          <w:szCs w:val="24"/>
        </w:rPr>
        <w:t>.;</w:t>
      </w:r>
      <w:proofErr w:type="gramEnd"/>
      <w:r>
        <w:rPr>
          <w:sz w:val="24"/>
          <w:szCs w:val="24"/>
        </w:rPr>
        <w:t xml:space="preserve"> WANG, T. </w:t>
      </w:r>
      <w:proofErr w:type="spellStart"/>
      <w:r>
        <w:rPr>
          <w:sz w:val="24"/>
          <w:szCs w:val="24"/>
        </w:rPr>
        <w:t>Effect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enzyme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preparation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egg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productio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nutrient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retention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digestive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enzyme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pancreatic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enzyme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messenger</w:t>
      </w:r>
      <w:proofErr w:type="spellEnd"/>
      <w:r>
        <w:rPr>
          <w:sz w:val="24"/>
          <w:szCs w:val="24"/>
        </w:rPr>
        <w:t xml:space="preserve"> RNA </w:t>
      </w:r>
      <w:proofErr w:type="spellStart"/>
      <w:r>
        <w:rPr>
          <w:sz w:val="24"/>
          <w:szCs w:val="24"/>
        </w:rPr>
        <w:t>expression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late-phase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laying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hens</w:t>
      </w:r>
      <w:proofErr w:type="spellEnd"/>
      <w:r>
        <w:rPr>
          <w:sz w:val="24"/>
          <w:szCs w:val="24"/>
        </w:rPr>
        <w:t xml:space="preserve">. </w:t>
      </w:r>
      <w:r w:rsidR="00F3448A" w:rsidRPr="00F3448A">
        <w:rPr>
          <w:b/>
          <w:sz w:val="24"/>
          <w:szCs w:val="24"/>
        </w:rPr>
        <w:t xml:space="preserve">Animal </w:t>
      </w:r>
      <w:proofErr w:type="spellStart"/>
      <w:r w:rsidR="00F3448A" w:rsidRPr="00F3448A">
        <w:rPr>
          <w:b/>
          <w:sz w:val="24"/>
          <w:szCs w:val="24"/>
        </w:rPr>
        <w:t>Feed</w:t>
      </w:r>
      <w:proofErr w:type="spellEnd"/>
      <w:r w:rsidR="00F3448A" w:rsidRPr="00F3448A">
        <w:rPr>
          <w:b/>
          <w:sz w:val="24"/>
          <w:szCs w:val="24"/>
        </w:rPr>
        <w:t xml:space="preserve"> </w:t>
      </w:r>
      <w:proofErr w:type="spellStart"/>
      <w:r w:rsidR="00F3448A" w:rsidRPr="00F3448A">
        <w:rPr>
          <w:b/>
          <w:sz w:val="24"/>
          <w:szCs w:val="24"/>
        </w:rPr>
        <w:t>Science</w:t>
      </w:r>
      <w:proofErr w:type="spellEnd"/>
      <w:r w:rsidR="00F3448A" w:rsidRPr="00F3448A">
        <w:rPr>
          <w:b/>
          <w:sz w:val="24"/>
          <w:szCs w:val="24"/>
        </w:rPr>
        <w:t xml:space="preserve"> </w:t>
      </w:r>
      <w:proofErr w:type="spellStart"/>
      <w:r w:rsidR="00F3448A" w:rsidRPr="00F3448A">
        <w:rPr>
          <w:b/>
          <w:sz w:val="24"/>
          <w:szCs w:val="24"/>
        </w:rPr>
        <w:t>and</w:t>
      </w:r>
      <w:proofErr w:type="spellEnd"/>
      <w:r w:rsidR="00F3448A" w:rsidRPr="00F3448A">
        <w:rPr>
          <w:b/>
          <w:sz w:val="24"/>
          <w:szCs w:val="24"/>
        </w:rPr>
        <w:t xml:space="preserve"> </w:t>
      </w:r>
      <w:proofErr w:type="spellStart"/>
      <w:r w:rsidR="00F3448A" w:rsidRPr="00F3448A">
        <w:rPr>
          <w:b/>
          <w:sz w:val="24"/>
          <w:szCs w:val="24"/>
        </w:rPr>
        <w:t>Technology</w:t>
      </w:r>
      <w:proofErr w:type="spellEnd"/>
      <w:r w:rsidR="00F3448A">
        <w:rPr>
          <w:sz w:val="24"/>
          <w:szCs w:val="24"/>
        </w:rPr>
        <w:t>,</w:t>
      </w:r>
      <w:r w:rsidR="00D65A73">
        <w:rPr>
          <w:sz w:val="24"/>
          <w:szCs w:val="24"/>
        </w:rPr>
        <w:t xml:space="preserve"> </w:t>
      </w:r>
      <w:r w:rsidR="00F3448A">
        <w:rPr>
          <w:sz w:val="24"/>
          <w:szCs w:val="24"/>
        </w:rPr>
        <w:t>v. 172, p. 180-186, 2012.</w:t>
      </w:r>
    </w:p>
    <w:sectPr w:rsidR="00A94083" w:rsidSect="00DE3600">
      <w:headerReference w:type="default" r:id="rId9"/>
      <w:type w:val="continuous"/>
      <w:pgSz w:w="11906" w:h="16838"/>
      <w:pgMar w:top="1418" w:right="1418" w:bottom="1418" w:left="1418" w:header="708" w:footer="708" w:gutter="0"/>
      <w:lnNumType w:countBy="1" w:restart="continuous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CCC" w:rsidRDefault="00941CCC" w:rsidP="00A61031">
      <w:r>
        <w:separator/>
      </w:r>
    </w:p>
  </w:endnote>
  <w:endnote w:type="continuationSeparator" w:id="0">
    <w:p w:rsidR="00941CCC" w:rsidRDefault="00941CCC" w:rsidP="00A61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CCC" w:rsidRDefault="00941CCC" w:rsidP="00A61031">
      <w:r>
        <w:separator/>
      </w:r>
    </w:p>
  </w:footnote>
  <w:footnote w:type="continuationSeparator" w:id="0">
    <w:p w:rsidR="00941CCC" w:rsidRDefault="00941CCC" w:rsidP="00A610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87982"/>
      <w:docPartObj>
        <w:docPartGallery w:val="Page Numbers (Top of Page)"/>
        <w:docPartUnique/>
      </w:docPartObj>
    </w:sdtPr>
    <w:sdtContent>
      <w:p w:rsidR="0018706F" w:rsidRDefault="00A7543D">
        <w:pPr>
          <w:pStyle w:val="Cabealho"/>
          <w:jc w:val="right"/>
        </w:pPr>
        <w:fldSimple w:instr=" PAGE   \* MERGEFORMAT ">
          <w:r w:rsidR="00B97F5F">
            <w:rPr>
              <w:noProof/>
            </w:rPr>
            <w:t>8</w:t>
          </w:r>
        </w:fldSimple>
      </w:p>
    </w:sdtContent>
  </w:sdt>
  <w:p w:rsidR="0018706F" w:rsidRDefault="0018706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47374"/>
      <w:docPartObj>
        <w:docPartGallery w:val="Page Numbers (Top of Page)"/>
        <w:docPartUnique/>
      </w:docPartObj>
    </w:sdtPr>
    <w:sdtContent>
      <w:p w:rsidR="0018706F" w:rsidRDefault="00A7543D">
        <w:pPr>
          <w:pStyle w:val="Cabealho"/>
          <w:jc w:val="right"/>
        </w:pPr>
        <w:r w:rsidRPr="001F5F4A">
          <w:rPr>
            <w:sz w:val="24"/>
            <w:szCs w:val="24"/>
          </w:rPr>
          <w:fldChar w:fldCharType="begin"/>
        </w:r>
        <w:r w:rsidR="0018706F" w:rsidRPr="001F5F4A">
          <w:rPr>
            <w:sz w:val="24"/>
            <w:szCs w:val="24"/>
          </w:rPr>
          <w:instrText xml:space="preserve"> PAGE   \* MERGEFORMAT </w:instrText>
        </w:r>
        <w:r w:rsidRPr="001F5F4A">
          <w:rPr>
            <w:sz w:val="24"/>
            <w:szCs w:val="24"/>
          </w:rPr>
          <w:fldChar w:fldCharType="separate"/>
        </w:r>
        <w:r w:rsidR="00B97F5F">
          <w:rPr>
            <w:noProof/>
            <w:sz w:val="24"/>
            <w:szCs w:val="24"/>
          </w:rPr>
          <w:t>10</w:t>
        </w:r>
        <w:r w:rsidRPr="001F5F4A">
          <w:rPr>
            <w:sz w:val="24"/>
            <w:szCs w:val="24"/>
          </w:rPr>
          <w:fldChar w:fldCharType="end"/>
        </w:r>
      </w:p>
    </w:sdtContent>
  </w:sdt>
  <w:p w:rsidR="0018706F" w:rsidRDefault="0018706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A6187"/>
    <w:multiLevelType w:val="multilevel"/>
    <w:tmpl w:val="9E4C52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</w:rPr>
    </w:lvl>
  </w:abstractNum>
  <w:abstractNum w:abstractNumId="1">
    <w:nsid w:val="6DF819F0"/>
    <w:multiLevelType w:val="multilevel"/>
    <w:tmpl w:val="F9C0C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>
    <w:nsid w:val="724A47F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85E"/>
    <w:rsid w:val="000018A1"/>
    <w:rsid w:val="00013C20"/>
    <w:rsid w:val="0002344E"/>
    <w:rsid w:val="000549C9"/>
    <w:rsid w:val="00066ADC"/>
    <w:rsid w:val="000836BD"/>
    <w:rsid w:val="00096292"/>
    <w:rsid w:val="000A6C09"/>
    <w:rsid w:val="000E2701"/>
    <w:rsid w:val="00107283"/>
    <w:rsid w:val="00175571"/>
    <w:rsid w:val="0018706F"/>
    <w:rsid w:val="001A1C12"/>
    <w:rsid w:val="001A39AA"/>
    <w:rsid w:val="001C1206"/>
    <w:rsid w:val="001C1249"/>
    <w:rsid w:val="001C3A98"/>
    <w:rsid w:val="001C6045"/>
    <w:rsid w:val="001D40C0"/>
    <w:rsid w:val="001D51C0"/>
    <w:rsid w:val="001E55D1"/>
    <w:rsid w:val="001F5F4A"/>
    <w:rsid w:val="002044FC"/>
    <w:rsid w:val="00234C97"/>
    <w:rsid w:val="002361CB"/>
    <w:rsid w:val="00240858"/>
    <w:rsid w:val="00245DD0"/>
    <w:rsid w:val="00251999"/>
    <w:rsid w:val="00285EC6"/>
    <w:rsid w:val="00292385"/>
    <w:rsid w:val="002A0A17"/>
    <w:rsid w:val="002A268E"/>
    <w:rsid w:val="002C6A39"/>
    <w:rsid w:val="002D4693"/>
    <w:rsid w:val="002E5A9C"/>
    <w:rsid w:val="00300156"/>
    <w:rsid w:val="00306BEE"/>
    <w:rsid w:val="003119C7"/>
    <w:rsid w:val="00313D14"/>
    <w:rsid w:val="00314EFF"/>
    <w:rsid w:val="00325A9F"/>
    <w:rsid w:val="00325D87"/>
    <w:rsid w:val="003B2FB4"/>
    <w:rsid w:val="003B5B38"/>
    <w:rsid w:val="003B751A"/>
    <w:rsid w:val="003F3246"/>
    <w:rsid w:val="003F34AB"/>
    <w:rsid w:val="00407586"/>
    <w:rsid w:val="00424697"/>
    <w:rsid w:val="00434842"/>
    <w:rsid w:val="004426DF"/>
    <w:rsid w:val="004439DE"/>
    <w:rsid w:val="00477B92"/>
    <w:rsid w:val="00481FED"/>
    <w:rsid w:val="004A1CBF"/>
    <w:rsid w:val="004B0AEE"/>
    <w:rsid w:val="004D00CB"/>
    <w:rsid w:val="004D0E5A"/>
    <w:rsid w:val="004E2FA3"/>
    <w:rsid w:val="004E32E2"/>
    <w:rsid w:val="0050202F"/>
    <w:rsid w:val="0050478D"/>
    <w:rsid w:val="005052F2"/>
    <w:rsid w:val="00512809"/>
    <w:rsid w:val="0051381C"/>
    <w:rsid w:val="005158FD"/>
    <w:rsid w:val="00527810"/>
    <w:rsid w:val="00536990"/>
    <w:rsid w:val="00540EEB"/>
    <w:rsid w:val="005546BC"/>
    <w:rsid w:val="00565802"/>
    <w:rsid w:val="0056677F"/>
    <w:rsid w:val="005860D9"/>
    <w:rsid w:val="0059223E"/>
    <w:rsid w:val="005A2AF8"/>
    <w:rsid w:val="005A2D73"/>
    <w:rsid w:val="005C67C7"/>
    <w:rsid w:val="005D040A"/>
    <w:rsid w:val="005E0A6D"/>
    <w:rsid w:val="0061794E"/>
    <w:rsid w:val="00620C01"/>
    <w:rsid w:val="006237C7"/>
    <w:rsid w:val="006245FB"/>
    <w:rsid w:val="00633C17"/>
    <w:rsid w:val="006443D2"/>
    <w:rsid w:val="00653EEC"/>
    <w:rsid w:val="00685926"/>
    <w:rsid w:val="006A5F65"/>
    <w:rsid w:val="006A71AB"/>
    <w:rsid w:val="006B4B5F"/>
    <w:rsid w:val="006B5A2F"/>
    <w:rsid w:val="006B63AE"/>
    <w:rsid w:val="006C5F37"/>
    <w:rsid w:val="006E6F3D"/>
    <w:rsid w:val="007013A1"/>
    <w:rsid w:val="007124F7"/>
    <w:rsid w:val="00740DDA"/>
    <w:rsid w:val="00762BD6"/>
    <w:rsid w:val="00767E35"/>
    <w:rsid w:val="00774756"/>
    <w:rsid w:val="007A761B"/>
    <w:rsid w:val="007B426B"/>
    <w:rsid w:val="007B64A6"/>
    <w:rsid w:val="007C4E66"/>
    <w:rsid w:val="007D20EE"/>
    <w:rsid w:val="007D2836"/>
    <w:rsid w:val="007D3737"/>
    <w:rsid w:val="007F10CA"/>
    <w:rsid w:val="00825D50"/>
    <w:rsid w:val="00833908"/>
    <w:rsid w:val="00835857"/>
    <w:rsid w:val="008455EF"/>
    <w:rsid w:val="0084564A"/>
    <w:rsid w:val="008474A2"/>
    <w:rsid w:val="00856123"/>
    <w:rsid w:val="00872F67"/>
    <w:rsid w:val="00873F79"/>
    <w:rsid w:val="00875451"/>
    <w:rsid w:val="008B140F"/>
    <w:rsid w:val="008C19E1"/>
    <w:rsid w:val="008D68AA"/>
    <w:rsid w:val="008F74ED"/>
    <w:rsid w:val="00913EB6"/>
    <w:rsid w:val="00941CCC"/>
    <w:rsid w:val="00950043"/>
    <w:rsid w:val="0096661D"/>
    <w:rsid w:val="00966F52"/>
    <w:rsid w:val="009674AB"/>
    <w:rsid w:val="0097697D"/>
    <w:rsid w:val="00977BE2"/>
    <w:rsid w:val="00981C14"/>
    <w:rsid w:val="00984F7C"/>
    <w:rsid w:val="009A40D8"/>
    <w:rsid w:val="009B03EF"/>
    <w:rsid w:val="009C7067"/>
    <w:rsid w:val="009D0D12"/>
    <w:rsid w:val="009E3702"/>
    <w:rsid w:val="009F2107"/>
    <w:rsid w:val="00A02F92"/>
    <w:rsid w:val="00A06320"/>
    <w:rsid w:val="00A11289"/>
    <w:rsid w:val="00A16C8F"/>
    <w:rsid w:val="00A2239C"/>
    <w:rsid w:val="00A24E62"/>
    <w:rsid w:val="00A31E1A"/>
    <w:rsid w:val="00A45BDD"/>
    <w:rsid w:val="00A61031"/>
    <w:rsid w:val="00A74932"/>
    <w:rsid w:val="00A7543D"/>
    <w:rsid w:val="00A90015"/>
    <w:rsid w:val="00A936F7"/>
    <w:rsid w:val="00A94083"/>
    <w:rsid w:val="00A974B6"/>
    <w:rsid w:val="00AA496B"/>
    <w:rsid w:val="00AB185E"/>
    <w:rsid w:val="00AC4F9E"/>
    <w:rsid w:val="00AD237F"/>
    <w:rsid w:val="00AD4103"/>
    <w:rsid w:val="00AE10ED"/>
    <w:rsid w:val="00AE131F"/>
    <w:rsid w:val="00AF6F73"/>
    <w:rsid w:val="00B057E5"/>
    <w:rsid w:val="00B1587F"/>
    <w:rsid w:val="00B2457D"/>
    <w:rsid w:val="00B27617"/>
    <w:rsid w:val="00B45B43"/>
    <w:rsid w:val="00B568E7"/>
    <w:rsid w:val="00B74973"/>
    <w:rsid w:val="00B74E74"/>
    <w:rsid w:val="00B77CB8"/>
    <w:rsid w:val="00B80137"/>
    <w:rsid w:val="00B83DF5"/>
    <w:rsid w:val="00B94553"/>
    <w:rsid w:val="00B97F5F"/>
    <w:rsid w:val="00BA23FF"/>
    <w:rsid w:val="00BD7C8D"/>
    <w:rsid w:val="00BE7030"/>
    <w:rsid w:val="00BF02E1"/>
    <w:rsid w:val="00C0498A"/>
    <w:rsid w:val="00C16D5C"/>
    <w:rsid w:val="00C23BA8"/>
    <w:rsid w:val="00C342A9"/>
    <w:rsid w:val="00C57247"/>
    <w:rsid w:val="00C6751C"/>
    <w:rsid w:val="00C70F34"/>
    <w:rsid w:val="00CB3BC9"/>
    <w:rsid w:val="00CC740C"/>
    <w:rsid w:val="00CD5E08"/>
    <w:rsid w:val="00CE1926"/>
    <w:rsid w:val="00CE46AB"/>
    <w:rsid w:val="00CF4351"/>
    <w:rsid w:val="00CF6C95"/>
    <w:rsid w:val="00CF7746"/>
    <w:rsid w:val="00D07F3F"/>
    <w:rsid w:val="00D149D2"/>
    <w:rsid w:val="00D336E2"/>
    <w:rsid w:val="00D4449F"/>
    <w:rsid w:val="00D501BA"/>
    <w:rsid w:val="00D65A73"/>
    <w:rsid w:val="00D84ED3"/>
    <w:rsid w:val="00D85F6B"/>
    <w:rsid w:val="00D921DB"/>
    <w:rsid w:val="00DA0899"/>
    <w:rsid w:val="00DB11F7"/>
    <w:rsid w:val="00DB4938"/>
    <w:rsid w:val="00DC172B"/>
    <w:rsid w:val="00DC2EF8"/>
    <w:rsid w:val="00DE3600"/>
    <w:rsid w:val="00E01C50"/>
    <w:rsid w:val="00E02242"/>
    <w:rsid w:val="00E57E0D"/>
    <w:rsid w:val="00E67C9A"/>
    <w:rsid w:val="00E86F48"/>
    <w:rsid w:val="00E92B6C"/>
    <w:rsid w:val="00E9552C"/>
    <w:rsid w:val="00EA1D8A"/>
    <w:rsid w:val="00EA6369"/>
    <w:rsid w:val="00EB5358"/>
    <w:rsid w:val="00EC546B"/>
    <w:rsid w:val="00EF0305"/>
    <w:rsid w:val="00EF1160"/>
    <w:rsid w:val="00EF1473"/>
    <w:rsid w:val="00EF47D1"/>
    <w:rsid w:val="00F063FF"/>
    <w:rsid w:val="00F173F5"/>
    <w:rsid w:val="00F3448A"/>
    <w:rsid w:val="00F411D9"/>
    <w:rsid w:val="00F439EF"/>
    <w:rsid w:val="00F50490"/>
    <w:rsid w:val="00F55274"/>
    <w:rsid w:val="00F8711B"/>
    <w:rsid w:val="00FA10DA"/>
    <w:rsid w:val="00FB2B8B"/>
    <w:rsid w:val="00FB3271"/>
    <w:rsid w:val="00FD0A3B"/>
    <w:rsid w:val="00FF1650"/>
    <w:rsid w:val="00FF5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85E"/>
    <w:pPr>
      <w:spacing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B185E"/>
    <w:pPr>
      <w:keepNext/>
      <w:numPr>
        <w:numId w:val="1"/>
      </w:numPr>
      <w:spacing w:before="240" w:after="60"/>
      <w:outlineLvl w:val="0"/>
    </w:pPr>
    <w:rPr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AB185E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AB185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AB185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</w:rPr>
  </w:style>
  <w:style w:type="paragraph" w:styleId="Ttulo5">
    <w:name w:val="heading 5"/>
    <w:basedOn w:val="Normal"/>
    <w:next w:val="Normal"/>
    <w:link w:val="Ttulo5Char"/>
    <w:uiPriority w:val="9"/>
    <w:qFormat/>
    <w:rsid w:val="00AB185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B185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B185E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AB185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AB185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185E"/>
    <w:rPr>
      <w:rFonts w:ascii="Times New Roman" w:eastAsia="Times New Roman" w:hAnsi="Times New Roman" w:cs="Times New Roman"/>
      <w:b/>
      <w:bCs/>
      <w:kern w:val="32"/>
      <w:sz w:val="24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B185E"/>
    <w:rPr>
      <w:rFonts w:ascii="Times New Roman" w:eastAsia="Times New Roman" w:hAnsi="Times New Roman" w:cs="Times New Roman"/>
      <w:b/>
      <w:bCs/>
      <w:iCs/>
      <w:sz w:val="24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B185E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185E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B185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AB185E"/>
    <w:rPr>
      <w:rFonts w:ascii="Calibri" w:eastAsia="Times New Roman" w:hAnsi="Calibri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AB185E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AB185E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AB185E"/>
    <w:rPr>
      <w:rFonts w:ascii="Cambria" w:eastAsia="Times New Roman" w:hAnsi="Cambria" w:cs="Times New Roman"/>
      <w:lang w:eastAsia="pt-BR"/>
    </w:rPr>
  </w:style>
  <w:style w:type="paragraph" w:styleId="Ttulo">
    <w:name w:val="Title"/>
    <w:basedOn w:val="Normal"/>
    <w:link w:val="TtuloChar"/>
    <w:uiPriority w:val="10"/>
    <w:qFormat/>
    <w:rsid w:val="00AB185E"/>
    <w:pPr>
      <w:jc w:val="center"/>
    </w:pPr>
    <w:rPr>
      <w:sz w:val="24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AB185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AB185E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AB18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AB185E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B18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ps">
    <w:name w:val="hps"/>
    <w:basedOn w:val="Fontepargpadro"/>
    <w:rsid w:val="00C6751C"/>
  </w:style>
  <w:style w:type="paragraph" w:styleId="Cabealho">
    <w:name w:val="header"/>
    <w:basedOn w:val="Normal"/>
    <w:link w:val="CabealhoChar"/>
    <w:uiPriority w:val="99"/>
    <w:unhideWhenUsed/>
    <w:rsid w:val="00A610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1031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A610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61031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8C19E1"/>
    <w:pPr>
      <w:ind w:left="720"/>
      <w:contextualSpacing/>
    </w:pPr>
  </w:style>
  <w:style w:type="character" w:styleId="Nmerodelinha">
    <w:name w:val="line number"/>
    <w:basedOn w:val="Fontepargpadro"/>
    <w:uiPriority w:val="99"/>
    <w:semiHidden/>
    <w:unhideWhenUsed/>
    <w:rsid w:val="00981C14"/>
  </w:style>
  <w:style w:type="character" w:styleId="Hyperlink">
    <w:name w:val="Hyperlink"/>
    <w:basedOn w:val="Fontepargpadro"/>
    <w:uiPriority w:val="99"/>
    <w:unhideWhenUsed/>
    <w:rsid w:val="003F34AB"/>
    <w:rPr>
      <w:color w:val="0000FF" w:themeColor="hyperlink"/>
      <w:u w:val="single"/>
    </w:rPr>
  </w:style>
  <w:style w:type="paragraph" w:customStyle="1" w:styleId="yiv576181108msonormal">
    <w:name w:val="yiv576181108msonormal"/>
    <w:basedOn w:val="Normal"/>
    <w:rsid w:val="006B4B5F"/>
    <w:pPr>
      <w:spacing w:before="100" w:beforeAutospacing="1" w:after="100" w:afterAutospacing="1"/>
    </w:pPr>
    <w:rPr>
      <w:sz w:val="24"/>
      <w:szCs w:val="24"/>
    </w:rPr>
  </w:style>
  <w:style w:type="paragraph" w:customStyle="1" w:styleId="yiv576181108msobodytext">
    <w:name w:val="yiv576181108msobodytext"/>
    <w:basedOn w:val="Normal"/>
    <w:rsid w:val="006B4B5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7E65C-B372-41EE-B2BC-70D7F97F2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10</Pages>
  <Words>3407</Words>
  <Characters>18401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Javer</dc:creator>
  <cp:lastModifiedBy>Bárbara</cp:lastModifiedBy>
  <cp:revision>77</cp:revision>
  <dcterms:created xsi:type="dcterms:W3CDTF">2012-07-30T12:51:00Z</dcterms:created>
  <dcterms:modified xsi:type="dcterms:W3CDTF">2014-01-22T18:28:00Z</dcterms:modified>
</cp:coreProperties>
</file>