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B54A" w14:textId="7ECD1CB1" w:rsidR="004C0668" w:rsidRPr="00801A8F" w:rsidRDefault="00073EB4" w:rsidP="00801A8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801A8F">
        <w:rPr>
          <w:rFonts w:ascii="Century Gothic" w:hAnsi="Century Gothic"/>
          <w:sz w:val="24"/>
          <w:szCs w:val="24"/>
        </w:rPr>
        <w:t>Prezado editor,</w:t>
      </w:r>
    </w:p>
    <w:p w14:paraId="7652D1BB" w14:textId="70164412" w:rsidR="00073EB4" w:rsidRDefault="00073EB4" w:rsidP="00801A8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801A8F">
        <w:rPr>
          <w:rFonts w:ascii="Century Gothic" w:hAnsi="Century Gothic"/>
          <w:sz w:val="24"/>
          <w:szCs w:val="24"/>
        </w:rPr>
        <w:t>Bio</w:t>
      </w:r>
      <w:r w:rsidR="00801A8F">
        <w:rPr>
          <w:rFonts w:ascii="Century Gothic" w:hAnsi="Century Gothic"/>
          <w:sz w:val="24"/>
          <w:szCs w:val="24"/>
        </w:rPr>
        <w:t>f</w:t>
      </w:r>
      <w:r w:rsidRPr="00801A8F">
        <w:rPr>
          <w:rFonts w:ascii="Century Gothic" w:hAnsi="Century Gothic"/>
          <w:sz w:val="24"/>
          <w:szCs w:val="24"/>
        </w:rPr>
        <w:t xml:space="preserve">locos são agregados microbianos que se desenvolvem sobre </w:t>
      </w:r>
      <w:r w:rsidR="00BB50E2" w:rsidRPr="00801A8F">
        <w:rPr>
          <w:rFonts w:ascii="Century Gothic" w:hAnsi="Century Gothic"/>
          <w:sz w:val="24"/>
          <w:szCs w:val="24"/>
        </w:rPr>
        <w:t xml:space="preserve">a </w:t>
      </w:r>
      <w:r w:rsidRPr="00801A8F">
        <w:rPr>
          <w:rFonts w:ascii="Century Gothic" w:hAnsi="Century Gothic"/>
          <w:sz w:val="24"/>
          <w:szCs w:val="24"/>
        </w:rPr>
        <w:t xml:space="preserve">matéria orgânica </w:t>
      </w:r>
      <w:r w:rsidR="00BB50E2" w:rsidRPr="00801A8F">
        <w:rPr>
          <w:rFonts w:ascii="Century Gothic" w:hAnsi="Century Gothic"/>
          <w:sz w:val="24"/>
          <w:szCs w:val="24"/>
        </w:rPr>
        <w:t xml:space="preserve">que esteja </w:t>
      </w:r>
      <w:r w:rsidRPr="00801A8F">
        <w:rPr>
          <w:rFonts w:ascii="Century Gothic" w:hAnsi="Century Gothic"/>
          <w:sz w:val="24"/>
          <w:szCs w:val="24"/>
        </w:rPr>
        <w:t xml:space="preserve">em suspensão na água. O ajuste da relação C: N da água para 15 – 20: 1 e o fornecimento de intensa aeração mecânica propiciam </w:t>
      </w:r>
      <w:r w:rsidR="00BB50E2" w:rsidRPr="00801A8F">
        <w:rPr>
          <w:rFonts w:ascii="Century Gothic" w:hAnsi="Century Gothic"/>
          <w:sz w:val="24"/>
          <w:szCs w:val="24"/>
        </w:rPr>
        <w:t>abundante</w:t>
      </w:r>
      <w:r w:rsidRPr="00801A8F">
        <w:rPr>
          <w:rFonts w:ascii="Century Gothic" w:hAnsi="Century Gothic"/>
          <w:sz w:val="24"/>
          <w:szCs w:val="24"/>
        </w:rPr>
        <w:t xml:space="preserve"> desenvolvimento de bioflocos em tanques ricos em matéria orgânica, tais como </w:t>
      </w:r>
      <w:r w:rsidR="00801A8F" w:rsidRPr="00801A8F">
        <w:rPr>
          <w:rFonts w:ascii="Century Gothic" w:hAnsi="Century Gothic"/>
          <w:sz w:val="24"/>
          <w:szCs w:val="24"/>
        </w:rPr>
        <w:t xml:space="preserve">os </w:t>
      </w:r>
      <w:r w:rsidRPr="00801A8F">
        <w:rPr>
          <w:rFonts w:ascii="Century Gothic" w:hAnsi="Century Gothic"/>
          <w:sz w:val="24"/>
          <w:szCs w:val="24"/>
        </w:rPr>
        <w:t>tanques de</w:t>
      </w:r>
      <w:r w:rsidR="00BB50E2" w:rsidRPr="00801A8F">
        <w:rPr>
          <w:rFonts w:ascii="Century Gothic" w:hAnsi="Century Gothic"/>
          <w:sz w:val="24"/>
          <w:szCs w:val="24"/>
        </w:rPr>
        <w:t>stinado</w:t>
      </w:r>
      <w:r w:rsidR="00801A8F">
        <w:rPr>
          <w:rFonts w:ascii="Century Gothic" w:hAnsi="Century Gothic"/>
          <w:sz w:val="24"/>
          <w:szCs w:val="24"/>
        </w:rPr>
        <w:t>s</w:t>
      </w:r>
      <w:r w:rsidR="00BB50E2" w:rsidRPr="00801A8F">
        <w:rPr>
          <w:rFonts w:ascii="Century Gothic" w:hAnsi="Century Gothic"/>
          <w:sz w:val="24"/>
          <w:szCs w:val="24"/>
        </w:rPr>
        <w:t xml:space="preserve"> à</w:t>
      </w:r>
      <w:r w:rsidRPr="00801A8F">
        <w:rPr>
          <w:rFonts w:ascii="Century Gothic" w:hAnsi="Century Gothic"/>
          <w:sz w:val="24"/>
          <w:szCs w:val="24"/>
        </w:rPr>
        <w:t xml:space="preserve"> criação</w:t>
      </w:r>
      <w:r w:rsidR="00801A8F" w:rsidRPr="00801A8F">
        <w:rPr>
          <w:rFonts w:ascii="Century Gothic" w:hAnsi="Century Gothic"/>
          <w:sz w:val="24"/>
          <w:szCs w:val="24"/>
        </w:rPr>
        <w:t xml:space="preserve"> intensiva</w:t>
      </w:r>
      <w:r w:rsidRPr="00801A8F">
        <w:rPr>
          <w:rFonts w:ascii="Century Gothic" w:hAnsi="Century Gothic"/>
          <w:sz w:val="24"/>
          <w:szCs w:val="24"/>
        </w:rPr>
        <w:t xml:space="preserve"> de peixes. Os bioflocos podem servir como alimento aos peixes cultivados, sendo bem aceito pela tilápia do Nilo. Assim, existe a possibilidade de se substituir, em parte, o oneroso alimento artificial, isto é, as rações comerciais, pela biomassa bacteriana dos bioflocos, produzida a baixo custo, na alimentação dos </w:t>
      </w:r>
      <w:r w:rsidRPr="00801A8F">
        <w:rPr>
          <w:rFonts w:ascii="Century Gothic" w:hAnsi="Century Gothic"/>
          <w:sz w:val="24"/>
          <w:szCs w:val="24"/>
        </w:rPr>
        <w:lastRenderedPageBreak/>
        <w:t>peixes. A originalidade do presente trabalho se deve ao fato de se ter utilizado</w:t>
      </w:r>
      <w:r w:rsidR="00421BA4" w:rsidRPr="00801A8F">
        <w:rPr>
          <w:rFonts w:ascii="Century Gothic" w:hAnsi="Century Gothic"/>
          <w:sz w:val="24"/>
          <w:szCs w:val="24"/>
        </w:rPr>
        <w:t>, de forma inovadora,</w:t>
      </w:r>
      <w:r w:rsidRPr="00801A8F">
        <w:rPr>
          <w:rFonts w:ascii="Century Gothic" w:hAnsi="Century Gothic"/>
          <w:sz w:val="24"/>
          <w:szCs w:val="24"/>
        </w:rPr>
        <w:t xml:space="preserve"> um tanque em separado para produção dos bioflocos. Comumente, os bioflocos se desenvolvem no</w:t>
      </w:r>
      <w:r w:rsidR="00421BA4" w:rsidRPr="00801A8F">
        <w:rPr>
          <w:rFonts w:ascii="Century Gothic" w:hAnsi="Century Gothic"/>
          <w:sz w:val="24"/>
          <w:szCs w:val="24"/>
        </w:rPr>
        <w:t>s</w:t>
      </w:r>
      <w:r w:rsidRPr="00801A8F">
        <w:rPr>
          <w:rFonts w:ascii="Century Gothic" w:hAnsi="Century Gothic"/>
          <w:sz w:val="24"/>
          <w:szCs w:val="24"/>
        </w:rPr>
        <w:t xml:space="preserve"> próprio</w:t>
      </w:r>
      <w:r w:rsidR="00421BA4" w:rsidRPr="00801A8F">
        <w:rPr>
          <w:rFonts w:ascii="Century Gothic" w:hAnsi="Century Gothic"/>
          <w:sz w:val="24"/>
          <w:szCs w:val="24"/>
        </w:rPr>
        <w:t>s</w:t>
      </w:r>
      <w:r w:rsidRPr="00801A8F">
        <w:rPr>
          <w:rFonts w:ascii="Century Gothic" w:hAnsi="Century Gothic"/>
          <w:sz w:val="24"/>
          <w:szCs w:val="24"/>
        </w:rPr>
        <w:t xml:space="preserve"> tanque</w:t>
      </w:r>
      <w:r w:rsidR="00421BA4" w:rsidRPr="00801A8F">
        <w:rPr>
          <w:rFonts w:ascii="Century Gothic" w:hAnsi="Century Gothic"/>
          <w:sz w:val="24"/>
          <w:szCs w:val="24"/>
        </w:rPr>
        <w:t>s</w:t>
      </w:r>
      <w:r w:rsidRPr="00801A8F">
        <w:rPr>
          <w:rFonts w:ascii="Century Gothic" w:hAnsi="Century Gothic"/>
          <w:sz w:val="24"/>
          <w:szCs w:val="24"/>
        </w:rPr>
        <w:t xml:space="preserve"> de cultivo</w:t>
      </w:r>
      <w:r w:rsidR="00BB50E2" w:rsidRPr="00801A8F">
        <w:rPr>
          <w:rFonts w:ascii="Century Gothic" w:hAnsi="Century Gothic"/>
          <w:sz w:val="24"/>
          <w:szCs w:val="24"/>
        </w:rPr>
        <w:t>, juntamente com o</w:t>
      </w:r>
      <w:r w:rsidRPr="00801A8F">
        <w:rPr>
          <w:rFonts w:ascii="Century Gothic" w:hAnsi="Century Gothic"/>
          <w:sz w:val="24"/>
          <w:szCs w:val="24"/>
        </w:rPr>
        <w:t>s peixes. Essa última abordagem, entretanto, implica em investimento</w:t>
      </w:r>
      <w:r w:rsidR="00421BA4" w:rsidRPr="00801A8F">
        <w:rPr>
          <w:rFonts w:ascii="Century Gothic" w:hAnsi="Century Gothic"/>
          <w:sz w:val="24"/>
          <w:szCs w:val="24"/>
        </w:rPr>
        <w:t>s</w:t>
      </w:r>
      <w:r w:rsidRPr="00801A8F">
        <w:rPr>
          <w:rFonts w:ascii="Century Gothic" w:hAnsi="Century Gothic"/>
          <w:sz w:val="24"/>
          <w:szCs w:val="24"/>
        </w:rPr>
        <w:t xml:space="preserve"> elevado</w:t>
      </w:r>
      <w:r w:rsidR="00421BA4" w:rsidRPr="00801A8F">
        <w:rPr>
          <w:rFonts w:ascii="Century Gothic" w:hAnsi="Century Gothic"/>
          <w:sz w:val="24"/>
          <w:szCs w:val="24"/>
        </w:rPr>
        <w:t>s</w:t>
      </w:r>
      <w:r w:rsidRPr="00801A8F">
        <w:rPr>
          <w:rFonts w:ascii="Century Gothic" w:hAnsi="Century Gothic"/>
          <w:sz w:val="24"/>
          <w:szCs w:val="24"/>
        </w:rPr>
        <w:t xml:space="preserve"> ao produtor, que terá que adaptar cada tanque para produzir os desejados bioflocos.</w:t>
      </w:r>
      <w:r w:rsidR="00421BA4" w:rsidRPr="00801A8F">
        <w:rPr>
          <w:rFonts w:ascii="Century Gothic" w:hAnsi="Century Gothic"/>
          <w:sz w:val="24"/>
          <w:szCs w:val="24"/>
        </w:rPr>
        <w:t xml:space="preserve"> </w:t>
      </w:r>
      <w:r w:rsidRPr="00801A8F">
        <w:rPr>
          <w:rFonts w:ascii="Century Gothic" w:hAnsi="Century Gothic"/>
          <w:sz w:val="24"/>
          <w:szCs w:val="24"/>
        </w:rPr>
        <w:t xml:space="preserve">A relevância do presente trabalho se deve ao fato </w:t>
      </w:r>
      <w:r w:rsidR="00BB50E2" w:rsidRPr="00801A8F">
        <w:rPr>
          <w:rFonts w:ascii="Century Gothic" w:hAnsi="Century Gothic"/>
          <w:sz w:val="24"/>
          <w:szCs w:val="24"/>
        </w:rPr>
        <w:t xml:space="preserve">de </w:t>
      </w:r>
      <w:r w:rsidRPr="00801A8F">
        <w:rPr>
          <w:rFonts w:ascii="Century Gothic" w:hAnsi="Century Gothic"/>
          <w:sz w:val="24"/>
          <w:szCs w:val="24"/>
        </w:rPr>
        <w:t xml:space="preserve">apresentar uma alternativa de manejo alimentar que </w:t>
      </w:r>
      <w:r w:rsidR="00421BA4" w:rsidRPr="00801A8F">
        <w:rPr>
          <w:rFonts w:ascii="Century Gothic" w:hAnsi="Century Gothic"/>
          <w:sz w:val="24"/>
          <w:szCs w:val="24"/>
        </w:rPr>
        <w:t xml:space="preserve">leva à </w:t>
      </w:r>
      <w:r w:rsidRPr="00801A8F">
        <w:rPr>
          <w:rFonts w:ascii="Century Gothic" w:hAnsi="Century Gothic"/>
          <w:sz w:val="24"/>
          <w:szCs w:val="24"/>
        </w:rPr>
        <w:t>redução dos custos de produção</w:t>
      </w:r>
      <w:r w:rsidR="00BB50E2" w:rsidRPr="00801A8F">
        <w:rPr>
          <w:rFonts w:ascii="Century Gothic" w:hAnsi="Century Gothic"/>
          <w:sz w:val="24"/>
          <w:szCs w:val="24"/>
        </w:rPr>
        <w:t xml:space="preserve"> </w:t>
      </w:r>
      <w:r w:rsidR="00801A8F" w:rsidRPr="00801A8F">
        <w:rPr>
          <w:rFonts w:ascii="Century Gothic" w:hAnsi="Century Gothic"/>
          <w:sz w:val="24"/>
          <w:szCs w:val="24"/>
        </w:rPr>
        <w:t>n</w:t>
      </w:r>
      <w:r w:rsidR="00BB50E2" w:rsidRPr="00801A8F">
        <w:rPr>
          <w:rFonts w:ascii="Century Gothic" w:hAnsi="Century Gothic"/>
          <w:sz w:val="24"/>
          <w:szCs w:val="24"/>
        </w:rPr>
        <w:t>a criação da tilápia</w:t>
      </w:r>
      <w:r w:rsidRPr="00801A8F">
        <w:rPr>
          <w:rFonts w:ascii="Century Gothic" w:hAnsi="Century Gothic"/>
          <w:sz w:val="24"/>
          <w:szCs w:val="24"/>
        </w:rPr>
        <w:t xml:space="preserve">, especificamente com </w:t>
      </w:r>
      <w:r w:rsidR="00BB50E2" w:rsidRPr="00801A8F">
        <w:rPr>
          <w:rFonts w:ascii="Century Gothic" w:hAnsi="Century Gothic"/>
          <w:sz w:val="24"/>
          <w:szCs w:val="24"/>
        </w:rPr>
        <w:t>a aquisição de</w:t>
      </w:r>
      <w:r w:rsidR="00421BA4" w:rsidRPr="00801A8F">
        <w:rPr>
          <w:rFonts w:ascii="Century Gothic" w:hAnsi="Century Gothic"/>
          <w:sz w:val="24"/>
          <w:szCs w:val="24"/>
        </w:rPr>
        <w:t xml:space="preserve"> rações comerciais</w:t>
      </w:r>
      <w:r w:rsidRPr="00801A8F">
        <w:rPr>
          <w:rFonts w:ascii="Century Gothic" w:hAnsi="Century Gothic"/>
          <w:sz w:val="24"/>
          <w:szCs w:val="24"/>
        </w:rPr>
        <w:t xml:space="preserve">. </w:t>
      </w:r>
    </w:p>
    <w:p w14:paraId="24E3F519" w14:textId="1B46C272" w:rsidR="00801A8F" w:rsidRDefault="00801A8F" w:rsidP="00801A8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14:paraId="049E3FE6" w14:textId="0E653E42" w:rsidR="00801A8F" w:rsidRPr="00801A8F" w:rsidRDefault="00801A8F" w:rsidP="00801A8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Os autores</w:t>
      </w:r>
    </w:p>
    <w:p w14:paraId="069E4097" w14:textId="77777777" w:rsidR="00073EB4" w:rsidRDefault="00073EB4"/>
    <w:sectPr w:rsidR="00073E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61"/>
    <w:rsid w:val="00073EB4"/>
    <w:rsid w:val="00421BA4"/>
    <w:rsid w:val="004C0668"/>
    <w:rsid w:val="00801A8F"/>
    <w:rsid w:val="00BB50E2"/>
    <w:rsid w:val="00D0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7188"/>
  <w15:chartTrackingRefBased/>
  <w15:docId w15:val="{5D44BC2E-4700-4318-B658-F45C26ED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C2B0D-FAB0-4606-AFA1-82D8F239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Sa</dc:creator>
  <cp:keywords/>
  <dc:description/>
  <cp:lastModifiedBy>Marcelo Sa</cp:lastModifiedBy>
  <cp:revision>3</cp:revision>
  <dcterms:created xsi:type="dcterms:W3CDTF">2018-03-18T21:43:00Z</dcterms:created>
  <dcterms:modified xsi:type="dcterms:W3CDTF">2018-03-18T22:13:00Z</dcterms:modified>
</cp:coreProperties>
</file>