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AC" w:rsidRDefault="003A50AC" w:rsidP="003A50AC">
      <w:pPr>
        <w:pStyle w:val="NormalWeb"/>
        <w:spacing w:before="0" w:beforeAutospacing="0" w:after="0" w:afterAutospacing="0"/>
        <w:ind w:firstLine="567"/>
        <w:jc w:val="right"/>
      </w:pPr>
      <w:r>
        <w:t xml:space="preserve">Alagoas, 24 de </w:t>
      </w:r>
      <w:proofErr w:type="gramStart"/>
      <w:r>
        <w:t>Julho</w:t>
      </w:r>
      <w:proofErr w:type="gramEnd"/>
      <w:r>
        <w:t xml:space="preserve"> de 2018.</w:t>
      </w:r>
    </w:p>
    <w:p w:rsidR="003A50AC" w:rsidRDefault="003A50AC" w:rsidP="003A50AC">
      <w:pPr>
        <w:pStyle w:val="NormalWeb"/>
        <w:spacing w:before="0" w:beforeAutospacing="0" w:after="0" w:afterAutospacing="0"/>
      </w:pPr>
      <w:r>
        <w:t>Para:</w:t>
      </w:r>
    </w:p>
    <w:p w:rsidR="003A50AC" w:rsidRDefault="003A50AC" w:rsidP="003A50AC">
      <w:pPr>
        <w:pStyle w:val="NormalWeb"/>
        <w:spacing w:before="0" w:beforeAutospacing="0" w:after="0" w:afterAutospacing="0"/>
      </w:pPr>
    </w:p>
    <w:p w:rsidR="003A50AC" w:rsidRDefault="003A50AC" w:rsidP="003A50AC">
      <w:pPr>
        <w:pStyle w:val="NormalWeb"/>
        <w:spacing w:before="0" w:beforeAutospacing="0" w:after="0" w:afterAutospacing="0"/>
      </w:pPr>
      <w:r>
        <w:t xml:space="preserve">Dr. </w:t>
      </w:r>
      <w:proofErr w:type="spellStart"/>
      <w:r>
        <w:t>Ivanor</w:t>
      </w:r>
      <w:proofErr w:type="spellEnd"/>
      <w:r>
        <w:t xml:space="preserve"> Nunes do Prado</w:t>
      </w:r>
    </w:p>
    <w:p w:rsidR="003A50AC" w:rsidRDefault="003A50AC" w:rsidP="003A50AC">
      <w:pPr>
        <w:pStyle w:val="NormalWeb"/>
        <w:spacing w:before="0" w:beforeAutospacing="0" w:after="0" w:afterAutospacing="0"/>
      </w:pPr>
      <w:r w:rsidRPr="003A50AC">
        <w:t>Universidade Estadual de Maringá, Maringá, Paraná, Brasil</w:t>
      </w:r>
    </w:p>
    <w:p w:rsidR="003A50AC" w:rsidRDefault="003A50AC" w:rsidP="003A50AC">
      <w:pPr>
        <w:pStyle w:val="NormalWeb"/>
        <w:spacing w:before="0" w:beforeAutospacing="0" w:after="0" w:afterAutospacing="0"/>
      </w:pPr>
      <w:r>
        <w:t xml:space="preserve">e-mail: </w:t>
      </w:r>
      <w:hyperlink r:id="rId4" w:history="1">
        <w:r>
          <w:rPr>
            <w:rStyle w:val="Hyperlink"/>
          </w:rPr>
          <w:t>actaanim@uem.br</w:t>
        </w:r>
      </w:hyperlink>
    </w:p>
    <w:p w:rsidR="003A50AC" w:rsidRP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B60F9" w:rsidRPr="003A50AC" w:rsidRDefault="003B60F9" w:rsidP="003A50AC">
      <w:pPr>
        <w:pStyle w:val="NormalWeb"/>
        <w:spacing w:before="0" w:beforeAutospacing="0" w:after="0" w:afterAutospacing="0"/>
        <w:ind w:firstLine="567"/>
        <w:jc w:val="both"/>
      </w:pPr>
      <w:r w:rsidRPr="003A50AC">
        <w:t xml:space="preserve">O uso de aditivos em silagem de cana-de-açúcar vem recebendo atenção dos grupos de pesquisa, principalmente, nos últimos quinze anos. Aditivos microbianos e nutricionais são os mais promissores, mais notadamente os últimos, para melhoria do processo fermentativo nas silagens de cana-de-açúcar. </w:t>
      </w:r>
      <w:r w:rsidR="00D571E7" w:rsidRPr="003A50AC">
        <w:t xml:space="preserve">Nesse contexto, estudos com aditivos nutricionais vem ganhando espaço na área de conservação de volumosos. Não obstante, estudos envolvendo o subproduto </w:t>
      </w:r>
      <w:proofErr w:type="spellStart"/>
      <w:r w:rsidR="00D571E7" w:rsidRPr="003A50AC">
        <w:t>destoxificado</w:t>
      </w:r>
      <w:proofErr w:type="spellEnd"/>
      <w:r w:rsidR="00D571E7" w:rsidRPr="003A50AC">
        <w:t xml:space="preserve"> da mamona como aditivo para ensilagem são praticamente inexistentes. </w:t>
      </w:r>
      <w:r w:rsidRPr="003A50AC">
        <w:t xml:space="preserve">Nosso manuscrito é relevante </w:t>
      </w:r>
      <w:r w:rsidR="00D571E7" w:rsidRPr="003A50AC">
        <w:t>para publicação na ASAC, pois</w:t>
      </w:r>
      <w:r w:rsidRPr="003A50AC">
        <w:t xml:space="preserve"> </w:t>
      </w:r>
      <w:r w:rsidR="00D571E7" w:rsidRPr="003A50AC">
        <w:t xml:space="preserve">avalia, </w:t>
      </w:r>
      <w:r w:rsidRPr="003A50AC">
        <w:t xml:space="preserve">por meio do comportamento </w:t>
      </w:r>
      <w:proofErr w:type="spellStart"/>
      <w:r w:rsidRPr="003A50AC">
        <w:t>ingestivo</w:t>
      </w:r>
      <w:proofErr w:type="spellEnd"/>
      <w:r w:rsidRPr="003A50AC">
        <w:t xml:space="preserve"> dos animais, a adição de um subproduto da indústria do biodiesel à silagem de cana. Some-se a isso a relevância de ajudar a resolver dois grandes problemas: 1) direcionamento de resíduos da agroindústria para evitar contaminação ambientas e 2) melhoria do valor nutritivo de silagens de gramíneas não-</w:t>
      </w:r>
      <w:proofErr w:type="spellStart"/>
      <w:r w:rsidRPr="003A50AC">
        <w:t>graníferas</w:t>
      </w:r>
      <w:proofErr w:type="spellEnd"/>
      <w:r w:rsidRPr="003A50AC">
        <w:t>.</w:t>
      </w:r>
      <w:r w:rsidR="00D571E7" w:rsidRPr="003A50AC">
        <w:t xml:space="preserve"> Portanto, acreditamos que nosso manuscrito, caso aceito, venha contribuir para crescimento do fator de impacto da ASAC.</w:t>
      </w:r>
      <w:r w:rsidRPr="003A50AC">
        <w:t xml:space="preserve">   </w:t>
      </w:r>
    </w:p>
    <w:p w:rsidR="003A50AC" w:rsidRP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P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  <w:jc w:val="right"/>
      </w:pPr>
      <w:r>
        <w:t>Cordialmente,</w:t>
      </w:r>
    </w:p>
    <w:p w:rsidR="003A50AC" w:rsidRDefault="003A50AC" w:rsidP="003A50AC">
      <w:pPr>
        <w:pStyle w:val="NormalWeb"/>
        <w:spacing w:before="0" w:beforeAutospacing="0" w:after="0" w:afterAutospacing="0"/>
        <w:ind w:firstLine="567"/>
        <w:jc w:val="right"/>
      </w:pPr>
      <w:r>
        <w:t xml:space="preserve">Dr. </w:t>
      </w:r>
      <w:bookmarkStart w:id="0" w:name="_GoBack"/>
      <w:bookmarkEnd w:id="0"/>
      <w:proofErr w:type="spellStart"/>
      <w:r>
        <w:t>Dorgival</w:t>
      </w:r>
      <w:proofErr w:type="spellEnd"/>
      <w:r>
        <w:t xml:space="preserve"> Morais de Lima Júnior</w:t>
      </w:r>
    </w:p>
    <w:p w:rsidR="003A50AC" w:rsidRDefault="003A50AC" w:rsidP="003A50AC">
      <w:pPr>
        <w:pStyle w:val="NormalWeb"/>
        <w:spacing w:before="0" w:beforeAutospacing="0" w:after="0" w:afterAutospacing="0"/>
        <w:ind w:firstLine="567"/>
        <w:jc w:val="right"/>
      </w:pPr>
      <w:r>
        <w:t>Universidade Federal de Alagoas</w:t>
      </w:r>
    </w:p>
    <w:p w:rsidR="003A50AC" w:rsidRPr="003A50AC" w:rsidRDefault="003A50AC" w:rsidP="003A50AC">
      <w:pPr>
        <w:pStyle w:val="NormalWeb"/>
        <w:spacing w:before="0" w:beforeAutospacing="0" w:after="0" w:afterAutospacing="0"/>
        <w:ind w:firstLine="567"/>
        <w:jc w:val="right"/>
      </w:pPr>
    </w:p>
    <w:p w:rsidR="003A50AC" w:rsidRP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P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P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P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P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P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P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P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p w:rsidR="003A50AC" w:rsidRDefault="003A50AC" w:rsidP="003A50AC">
      <w:pPr>
        <w:pStyle w:val="NormalWeb"/>
        <w:spacing w:before="0" w:beforeAutospacing="0" w:after="0" w:afterAutospacing="0"/>
        <w:ind w:firstLine="567"/>
      </w:pPr>
    </w:p>
    <w:sectPr w:rsidR="003A5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43"/>
    <w:rsid w:val="003A50AC"/>
    <w:rsid w:val="003B60F9"/>
    <w:rsid w:val="00437143"/>
    <w:rsid w:val="00B52BEB"/>
    <w:rsid w:val="00D571E7"/>
    <w:rsid w:val="00E4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9A55"/>
  <w15:chartTrackingRefBased/>
  <w15:docId w15:val="{4C0C9570-BA68-4C4C-87EF-4B391A2A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3714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A5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1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taanim@ue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2018-07-24T12:43:00Z</dcterms:created>
  <dcterms:modified xsi:type="dcterms:W3CDTF">2018-07-24T14:01:00Z</dcterms:modified>
</cp:coreProperties>
</file>