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D4" w:rsidRDefault="00B4650C" w:rsidP="00B4650C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B4650C">
        <w:rPr>
          <w:rFonts w:ascii="Times New Roman" w:hAnsi="Times New Roman" w:cs="Times New Roman"/>
          <w:b/>
          <w:sz w:val="24"/>
        </w:rPr>
        <w:t xml:space="preserve">Originalidade </w:t>
      </w:r>
      <w:r>
        <w:rPr>
          <w:rFonts w:ascii="Times New Roman" w:hAnsi="Times New Roman" w:cs="Times New Roman"/>
          <w:b/>
          <w:sz w:val="24"/>
        </w:rPr>
        <w:t xml:space="preserve">e </w:t>
      </w:r>
      <w:r w:rsidRPr="00B4650C">
        <w:rPr>
          <w:rFonts w:ascii="Times New Roman" w:hAnsi="Times New Roman" w:cs="Times New Roman"/>
          <w:b/>
          <w:sz w:val="24"/>
        </w:rPr>
        <w:t>relevância</w:t>
      </w:r>
    </w:p>
    <w:p w:rsidR="00B4650C" w:rsidRDefault="00B4650C" w:rsidP="00B4650C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B4650C" w:rsidRDefault="00B4650C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Ao editor,</w:t>
      </w:r>
    </w:p>
    <w:p w:rsidR="00B4650C" w:rsidRDefault="00B4650C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4650C" w:rsidRDefault="00B4650C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4650C" w:rsidRPr="00B4650C" w:rsidRDefault="00B4650C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O estudo realizado utilizou novas tecnologias para produção de geleia real com</w:t>
      </w:r>
      <w:r w:rsidR="00B05EFD">
        <w:rPr>
          <w:rFonts w:ascii="Times New Roman" w:hAnsi="Times New Roman" w:cs="Times New Roman"/>
          <w:sz w:val="24"/>
        </w:rPr>
        <w:t xml:space="preserve"> abelhas africanizadas</w:t>
      </w:r>
      <w:r w:rsidR="00F636E2">
        <w:rPr>
          <w:rFonts w:ascii="Times New Roman" w:hAnsi="Times New Roman" w:cs="Times New Roman"/>
          <w:sz w:val="24"/>
        </w:rPr>
        <w:t xml:space="preserve"> </w:t>
      </w:r>
      <w:r w:rsidR="00F636E2" w:rsidRPr="00F636E2">
        <w:rPr>
          <w:rFonts w:ascii="Times New Roman" w:hAnsi="Times New Roman" w:cs="Times New Roman"/>
          <w:i/>
          <w:sz w:val="24"/>
        </w:rPr>
        <w:t>Apis mellifera</w:t>
      </w:r>
      <w:r w:rsidR="00F636E2">
        <w:rPr>
          <w:rFonts w:ascii="Times New Roman" w:hAnsi="Times New Roman" w:cs="Times New Roman"/>
          <w:sz w:val="24"/>
        </w:rPr>
        <w:t xml:space="preserve"> L.</w:t>
      </w:r>
      <w:r>
        <w:rPr>
          <w:rFonts w:ascii="Times New Roman" w:hAnsi="Times New Roman" w:cs="Times New Roman"/>
          <w:sz w:val="24"/>
        </w:rPr>
        <w:t xml:space="preserve"> As cúpulas chinesas nunca haviam sido estudadas cientif</w:t>
      </w:r>
      <w:r w:rsidR="00B05EFD">
        <w:rPr>
          <w:rFonts w:ascii="Times New Roman" w:hAnsi="Times New Roman" w:cs="Times New Roman"/>
          <w:sz w:val="24"/>
        </w:rPr>
        <w:t>icamente no Brasil</w:t>
      </w:r>
      <w:r>
        <w:rPr>
          <w:rFonts w:ascii="Times New Roman" w:hAnsi="Times New Roman" w:cs="Times New Roman"/>
          <w:sz w:val="24"/>
        </w:rPr>
        <w:t xml:space="preserve"> </w:t>
      </w:r>
      <w:r w:rsidR="00B05EFD">
        <w:rPr>
          <w:rFonts w:ascii="Times New Roman" w:hAnsi="Times New Roman" w:cs="Times New Roman"/>
          <w:sz w:val="24"/>
        </w:rPr>
        <w:t xml:space="preserve">e como não existem produtores comerciais de geleia real em grande escala </w:t>
      </w:r>
      <w:r w:rsidR="00F636E2">
        <w:rPr>
          <w:rFonts w:ascii="Times New Roman" w:hAnsi="Times New Roman" w:cs="Times New Roman"/>
          <w:sz w:val="24"/>
        </w:rPr>
        <w:t xml:space="preserve">no </w:t>
      </w:r>
      <w:r w:rsidR="00B05EFD">
        <w:rPr>
          <w:rFonts w:ascii="Times New Roman" w:hAnsi="Times New Roman" w:cs="Times New Roman"/>
          <w:sz w:val="24"/>
        </w:rPr>
        <w:t>país, estudos que busquem inovações tecnológicas são fundamentais para tentar aumentar a produtividade por cúpula</w:t>
      </w:r>
      <w:r w:rsidR="00D643C6">
        <w:rPr>
          <w:rFonts w:ascii="Times New Roman" w:hAnsi="Times New Roman" w:cs="Times New Roman"/>
          <w:sz w:val="24"/>
        </w:rPr>
        <w:t>/colônia</w:t>
      </w:r>
      <w:r w:rsidR="00B05EFD">
        <w:rPr>
          <w:rFonts w:ascii="Times New Roman" w:hAnsi="Times New Roman" w:cs="Times New Roman"/>
          <w:sz w:val="24"/>
        </w:rPr>
        <w:t xml:space="preserve"> </w:t>
      </w:r>
      <w:r w:rsidR="00F636E2">
        <w:rPr>
          <w:rFonts w:ascii="Times New Roman" w:hAnsi="Times New Roman" w:cs="Times New Roman"/>
          <w:sz w:val="24"/>
        </w:rPr>
        <w:t xml:space="preserve">e tornar a produção e comercialização desse produto financeiramente viável. As abelhas africanizadas apresentam biologia e comportamento diferente das abelhas italianas </w:t>
      </w:r>
      <w:r w:rsidR="00F636E2" w:rsidRPr="00F636E2">
        <w:rPr>
          <w:rFonts w:ascii="Times New Roman" w:hAnsi="Times New Roman" w:cs="Times New Roman"/>
          <w:i/>
          <w:sz w:val="24"/>
        </w:rPr>
        <w:t>Apis mellifera ligustica</w:t>
      </w:r>
      <w:r w:rsidR="00F636E2">
        <w:rPr>
          <w:rFonts w:ascii="Times New Roman" w:hAnsi="Times New Roman" w:cs="Times New Roman"/>
          <w:sz w:val="24"/>
        </w:rPr>
        <w:t xml:space="preserve"> utilizadas na China, por isso, a adaptação desses indivíduos a novas técnicas de manejo e tecnologias apícolas </w:t>
      </w:r>
      <w:r w:rsidR="00D643C6">
        <w:rPr>
          <w:rFonts w:ascii="Times New Roman" w:hAnsi="Times New Roman" w:cs="Times New Roman"/>
          <w:sz w:val="24"/>
        </w:rPr>
        <w:t xml:space="preserve">importadas de outros continentes </w:t>
      </w:r>
      <w:r w:rsidR="00F636E2">
        <w:rPr>
          <w:rFonts w:ascii="Times New Roman" w:hAnsi="Times New Roman" w:cs="Times New Roman"/>
          <w:sz w:val="24"/>
        </w:rPr>
        <w:t>exigem tempo e estudos a fim de se obter a melhor resposta</w:t>
      </w:r>
      <w:r w:rsidR="00D643C6">
        <w:rPr>
          <w:rFonts w:ascii="Times New Roman" w:hAnsi="Times New Roman" w:cs="Times New Roman"/>
          <w:sz w:val="24"/>
        </w:rPr>
        <w:t xml:space="preserve"> dos indivíduos</w:t>
      </w:r>
      <w:r w:rsidR="00F636E2">
        <w:rPr>
          <w:rFonts w:ascii="Times New Roman" w:hAnsi="Times New Roman" w:cs="Times New Roman"/>
          <w:sz w:val="24"/>
        </w:rPr>
        <w:t>. Além disso, o trabalho foi realizado utilizando abelhas africanizadas selecionadas para produção de geleia real, indicando que é possível em médio a longo prazo a seleção de linhagens de abelhas africanizadas no Brasil com alta produção de geleia real.</w:t>
      </w:r>
      <w:bookmarkEnd w:id="0"/>
    </w:p>
    <w:sectPr w:rsidR="00B4650C" w:rsidRPr="00B46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0C"/>
    <w:rsid w:val="00B05EFD"/>
    <w:rsid w:val="00B4650C"/>
    <w:rsid w:val="00C270D4"/>
    <w:rsid w:val="00D643C6"/>
    <w:rsid w:val="00F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Einstein</dc:creator>
  <cp:lastModifiedBy>Albert Einstein</cp:lastModifiedBy>
  <cp:revision>2</cp:revision>
  <dcterms:created xsi:type="dcterms:W3CDTF">2018-05-09T11:58:00Z</dcterms:created>
  <dcterms:modified xsi:type="dcterms:W3CDTF">2018-05-09T13:38:00Z</dcterms:modified>
</cp:coreProperties>
</file>