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0D4" w:rsidRDefault="00B4650C" w:rsidP="00B4650C">
      <w:pPr>
        <w:pStyle w:val="NoSpacing"/>
        <w:jc w:val="both"/>
        <w:rPr>
          <w:rFonts w:ascii="Times New Roman" w:hAnsi="Times New Roman" w:cs="Times New Roman"/>
          <w:b/>
          <w:sz w:val="24"/>
        </w:rPr>
      </w:pPr>
      <w:r w:rsidRPr="00B4650C">
        <w:rPr>
          <w:rFonts w:ascii="Times New Roman" w:hAnsi="Times New Roman" w:cs="Times New Roman"/>
          <w:b/>
          <w:sz w:val="24"/>
        </w:rPr>
        <w:t xml:space="preserve">Originalidade </w:t>
      </w:r>
      <w:r>
        <w:rPr>
          <w:rFonts w:ascii="Times New Roman" w:hAnsi="Times New Roman" w:cs="Times New Roman"/>
          <w:b/>
          <w:sz w:val="24"/>
        </w:rPr>
        <w:t xml:space="preserve">e </w:t>
      </w:r>
      <w:r w:rsidRPr="00B4650C">
        <w:rPr>
          <w:rFonts w:ascii="Times New Roman" w:hAnsi="Times New Roman" w:cs="Times New Roman"/>
          <w:b/>
          <w:sz w:val="24"/>
        </w:rPr>
        <w:t>relevância</w:t>
      </w:r>
    </w:p>
    <w:p w:rsidR="00B4650C" w:rsidRDefault="00B4650C" w:rsidP="00B4650C">
      <w:pPr>
        <w:pStyle w:val="NoSpacing"/>
        <w:jc w:val="both"/>
        <w:rPr>
          <w:rFonts w:ascii="Times New Roman" w:hAnsi="Times New Roman" w:cs="Times New Roman"/>
          <w:b/>
          <w:sz w:val="24"/>
        </w:rPr>
      </w:pPr>
    </w:p>
    <w:p w:rsidR="00B4650C" w:rsidRDefault="00B4650C" w:rsidP="00B4650C">
      <w:pPr>
        <w:pStyle w:val="NoSpacing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Ao editor,</w:t>
      </w:r>
    </w:p>
    <w:p w:rsidR="00B4650C" w:rsidRDefault="00B4650C" w:rsidP="00B4650C">
      <w:pPr>
        <w:pStyle w:val="NoSpacing"/>
        <w:jc w:val="both"/>
        <w:rPr>
          <w:rFonts w:ascii="Times New Roman" w:hAnsi="Times New Roman" w:cs="Times New Roman"/>
          <w:sz w:val="24"/>
        </w:rPr>
      </w:pPr>
    </w:p>
    <w:p w:rsidR="00B4650C" w:rsidRDefault="007D544D" w:rsidP="00B4650C">
      <w:pPr>
        <w:pStyle w:val="NoSpacing"/>
        <w:jc w:val="both"/>
        <w:rPr>
          <w:rFonts w:ascii="Times New Roman" w:hAnsi="Times New Roman" w:cs="Times New Roman"/>
          <w:sz w:val="24"/>
        </w:rPr>
      </w:pPr>
      <w:bookmarkStart w:id="0" w:name="_GoBack"/>
      <w:r>
        <w:rPr>
          <w:rFonts w:ascii="Times New Roman" w:hAnsi="Times New Roman" w:cs="Times New Roman"/>
          <w:sz w:val="24"/>
        </w:rPr>
        <w:t>Como a produção de geleia real no Brasil é quase inexistente em larga escala devido às dificuldades de mão de obra e alto custo de produção, é necessário criar ou adaptar novas tecnologias</w:t>
      </w:r>
      <w:r w:rsidR="008B07CD">
        <w:rPr>
          <w:rFonts w:ascii="Times New Roman" w:hAnsi="Times New Roman" w:cs="Times New Roman"/>
          <w:sz w:val="24"/>
        </w:rPr>
        <w:t xml:space="preserve"> apícolas</w:t>
      </w:r>
      <w:r>
        <w:rPr>
          <w:rFonts w:ascii="Times New Roman" w:hAnsi="Times New Roman" w:cs="Times New Roman"/>
          <w:sz w:val="24"/>
        </w:rPr>
        <w:t xml:space="preserve">, </w:t>
      </w:r>
      <w:r w:rsidR="001A68DB">
        <w:rPr>
          <w:rFonts w:ascii="Times New Roman" w:hAnsi="Times New Roman" w:cs="Times New Roman"/>
          <w:sz w:val="24"/>
        </w:rPr>
        <w:t>principalmente àquelas trazidas de outros países onde as abelhas apresentam biologia e comportamento distintos das abelhas africanizadas do país</w:t>
      </w:r>
      <w:r w:rsidR="008B07CD">
        <w:rPr>
          <w:rFonts w:ascii="Times New Roman" w:hAnsi="Times New Roman" w:cs="Times New Roman"/>
          <w:sz w:val="24"/>
        </w:rPr>
        <w:t>.</w:t>
      </w:r>
      <w:r w:rsidR="001A68DB">
        <w:rPr>
          <w:rFonts w:ascii="Times New Roman" w:hAnsi="Times New Roman" w:cs="Times New Roman"/>
          <w:sz w:val="24"/>
        </w:rPr>
        <w:t xml:space="preserve"> </w:t>
      </w:r>
      <w:r w:rsidR="008B07CD">
        <w:rPr>
          <w:rFonts w:ascii="Times New Roman" w:hAnsi="Times New Roman" w:cs="Times New Roman"/>
          <w:sz w:val="24"/>
        </w:rPr>
        <w:t>Além do mais</w:t>
      </w:r>
      <w:r>
        <w:rPr>
          <w:rFonts w:ascii="Times New Roman" w:hAnsi="Times New Roman" w:cs="Times New Roman"/>
          <w:sz w:val="24"/>
        </w:rPr>
        <w:t xml:space="preserve">, </w:t>
      </w:r>
      <w:r w:rsidR="008B07CD">
        <w:rPr>
          <w:rFonts w:ascii="Times New Roman" w:hAnsi="Times New Roman" w:cs="Times New Roman"/>
          <w:sz w:val="24"/>
        </w:rPr>
        <w:t xml:space="preserve">deve-se estudar com embasamento científico e </w:t>
      </w:r>
      <w:r>
        <w:rPr>
          <w:rFonts w:ascii="Times New Roman" w:hAnsi="Times New Roman" w:cs="Times New Roman"/>
          <w:sz w:val="24"/>
        </w:rPr>
        <w:t xml:space="preserve">aprimorar novos manejos com as abelhas africanizadas </w:t>
      </w:r>
      <w:r w:rsidRPr="007D544D">
        <w:rPr>
          <w:rFonts w:ascii="Times New Roman" w:hAnsi="Times New Roman" w:cs="Times New Roman"/>
          <w:i/>
          <w:sz w:val="24"/>
        </w:rPr>
        <w:t xml:space="preserve">Apis mellifera </w:t>
      </w:r>
      <w:r w:rsidRPr="007D544D">
        <w:rPr>
          <w:rFonts w:ascii="Times New Roman" w:hAnsi="Times New Roman" w:cs="Times New Roman"/>
          <w:sz w:val="24"/>
        </w:rPr>
        <w:t>L.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visando melhorar a produtividade</w:t>
      </w:r>
      <w:r w:rsidR="001A68DB">
        <w:rPr>
          <w:rFonts w:ascii="Times New Roman" w:hAnsi="Times New Roman" w:cs="Times New Roman"/>
          <w:sz w:val="24"/>
        </w:rPr>
        <w:t xml:space="preserve"> e tornar viável a atividade. O</w:t>
      </w:r>
      <w:r>
        <w:rPr>
          <w:rFonts w:ascii="Times New Roman" w:hAnsi="Times New Roman" w:cs="Times New Roman"/>
          <w:sz w:val="24"/>
        </w:rPr>
        <w:t xml:space="preserve"> presente </w:t>
      </w:r>
      <w:r w:rsidR="001A68DB">
        <w:rPr>
          <w:rFonts w:ascii="Times New Roman" w:hAnsi="Times New Roman" w:cs="Times New Roman"/>
          <w:sz w:val="24"/>
        </w:rPr>
        <w:t>estudo</w:t>
      </w:r>
      <w:r>
        <w:rPr>
          <w:rFonts w:ascii="Times New Roman" w:hAnsi="Times New Roman" w:cs="Times New Roman"/>
          <w:sz w:val="24"/>
        </w:rPr>
        <w:t xml:space="preserve"> utilizou abelhas rainhas africanizadas selecionadas para diferentes caracteristícas </w:t>
      </w:r>
      <w:r w:rsidR="008B07CD">
        <w:rPr>
          <w:rFonts w:ascii="Times New Roman" w:hAnsi="Times New Roman" w:cs="Times New Roman"/>
          <w:sz w:val="24"/>
        </w:rPr>
        <w:t xml:space="preserve">e </w:t>
      </w:r>
      <w:r>
        <w:rPr>
          <w:rFonts w:ascii="Times New Roman" w:hAnsi="Times New Roman" w:cs="Times New Roman"/>
          <w:sz w:val="24"/>
        </w:rPr>
        <w:t>produzidas por métodos tradicionais e métodos que entraram em desuso mas que trouxeram resultados importan</w:t>
      </w:r>
      <w:r w:rsidR="003876B2">
        <w:rPr>
          <w:rFonts w:ascii="Times New Roman" w:hAnsi="Times New Roman" w:cs="Times New Roman"/>
          <w:sz w:val="24"/>
        </w:rPr>
        <w:t>tes para o avanço da apicultura no passado. A seleção dos indivíduos juntamente com o manejo adequado são fatores fundamentais no processo de melhoramento genético e os resultados obtidos demonstram a versatilidade das abelhas africanizadas quando selecionadas para caracter</w:t>
      </w:r>
      <w:r w:rsidR="008B07CD">
        <w:rPr>
          <w:rFonts w:ascii="Times New Roman" w:hAnsi="Times New Roman" w:cs="Times New Roman"/>
          <w:sz w:val="24"/>
        </w:rPr>
        <w:t>istícas produtivas, como a produção de mel e geleia real, por exemplo.</w:t>
      </w:r>
    </w:p>
    <w:bookmarkEnd w:id="0"/>
    <w:p w:rsidR="007D544D" w:rsidRDefault="007D544D" w:rsidP="00B4650C">
      <w:pPr>
        <w:pStyle w:val="NoSpacing"/>
        <w:jc w:val="both"/>
        <w:rPr>
          <w:rFonts w:ascii="Times New Roman" w:hAnsi="Times New Roman" w:cs="Times New Roman"/>
          <w:sz w:val="24"/>
        </w:rPr>
      </w:pPr>
    </w:p>
    <w:p w:rsidR="007D544D" w:rsidRDefault="007D544D" w:rsidP="00B4650C">
      <w:pPr>
        <w:pStyle w:val="NoSpacing"/>
        <w:jc w:val="both"/>
        <w:rPr>
          <w:rFonts w:ascii="Times New Roman" w:hAnsi="Times New Roman" w:cs="Times New Roman"/>
          <w:sz w:val="24"/>
        </w:rPr>
      </w:pPr>
    </w:p>
    <w:sectPr w:rsidR="007D544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50C"/>
    <w:rsid w:val="001A68DB"/>
    <w:rsid w:val="003876B2"/>
    <w:rsid w:val="005352D4"/>
    <w:rsid w:val="007D544D"/>
    <w:rsid w:val="008B07CD"/>
    <w:rsid w:val="00B05EFD"/>
    <w:rsid w:val="00B4650C"/>
    <w:rsid w:val="00C270D4"/>
    <w:rsid w:val="00F63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4650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4650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 Einstein</dc:creator>
  <cp:lastModifiedBy>Albert Einstein</cp:lastModifiedBy>
  <cp:revision>4</cp:revision>
  <dcterms:created xsi:type="dcterms:W3CDTF">2018-05-09T13:36:00Z</dcterms:created>
  <dcterms:modified xsi:type="dcterms:W3CDTF">2018-05-09T13:49:00Z</dcterms:modified>
</cp:coreProperties>
</file>