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3C" w:rsidRPr="00C4533C" w:rsidRDefault="00C4533C" w:rsidP="00C4533C">
      <w:pPr>
        <w:spacing w:line="360" w:lineRule="auto"/>
        <w:jc w:val="center"/>
        <w:rPr>
          <w:rFonts w:ascii="Times New Roman"/>
          <w:b/>
          <w:sz w:val="24"/>
          <w:szCs w:val="24"/>
          <w:lang w:val="en-GB"/>
        </w:rPr>
      </w:pPr>
      <w:r w:rsidRPr="00874C70">
        <w:rPr>
          <w:rFonts w:ascii="Times New Roman"/>
          <w:b/>
          <w:sz w:val="24"/>
          <w:szCs w:val="24"/>
          <w:lang w:val="en-US"/>
        </w:rPr>
        <w:t>Mammary gland morphology in the northern Amazon red squirrel (</w:t>
      </w:r>
      <w:proofErr w:type="spellStart"/>
      <w:r w:rsidRPr="00874C70">
        <w:rPr>
          <w:rFonts w:ascii="Times New Roman"/>
          <w:b/>
          <w:bCs/>
          <w:i/>
          <w:sz w:val="24"/>
          <w:szCs w:val="24"/>
          <w:lang w:val="en-US"/>
        </w:rPr>
        <w:t>Sciurus</w:t>
      </w:r>
      <w:proofErr w:type="spellEnd"/>
      <w:r w:rsidRPr="00874C70">
        <w:rPr>
          <w:rFonts w:ascii="Times New Roman"/>
          <w:b/>
          <w:bCs/>
          <w:i/>
          <w:sz w:val="24"/>
          <w:szCs w:val="24"/>
          <w:lang w:val="en-US"/>
        </w:rPr>
        <w:t xml:space="preserve"> </w:t>
      </w:r>
      <w:proofErr w:type="spellStart"/>
      <w:r w:rsidRPr="00874C70">
        <w:rPr>
          <w:rFonts w:ascii="Times New Roman"/>
          <w:b/>
          <w:bCs/>
          <w:i/>
          <w:sz w:val="24"/>
          <w:szCs w:val="24"/>
          <w:lang w:val="en-US"/>
        </w:rPr>
        <w:t>igniventris</w:t>
      </w:r>
      <w:proofErr w:type="spellEnd"/>
      <w:r w:rsidRPr="00874C70">
        <w:rPr>
          <w:rFonts w:ascii="Times New Roman"/>
          <w:b/>
          <w:bCs/>
          <w:sz w:val="24"/>
          <w:szCs w:val="24"/>
          <w:lang w:val="en-US"/>
        </w:rPr>
        <w:t>)</w:t>
      </w:r>
      <w:r w:rsidRPr="00C4533C">
        <w:rPr>
          <w:rFonts w:ascii="Times New Roman"/>
          <w:sz w:val="24"/>
          <w:szCs w:val="24"/>
          <w:lang w:val="en-GB"/>
        </w:rPr>
        <w:t xml:space="preserve"> </w:t>
      </w:r>
      <w:r w:rsidRPr="00C4533C">
        <w:rPr>
          <w:rFonts w:ascii="Times New Roman"/>
          <w:b/>
          <w:sz w:val="24"/>
          <w:szCs w:val="24"/>
          <w:lang w:val="en-GB"/>
        </w:rPr>
        <w:t>Short Communication</w:t>
      </w:r>
    </w:p>
    <w:p w:rsidR="00C4533C" w:rsidRDefault="00C4533C" w:rsidP="00E1276B">
      <w:pPr>
        <w:spacing w:line="360" w:lineRule="auto"/>
        <w:ind w:right="-1"/>
        <w:rPr>
          <w:rFonts w:ascii="Times New Roman"/>
          <w:b/>
          <w:sz w:val="24"/>
          <w:szCs w:val="24"/>
          <w:lang w:val="en-US"/>
        </w:rPr>
      </w:pPr>
      <w:r>
        <w:rPr>
          <w:rFonts w:ascii="Times New Roman"/>
          <w:b/>
          <w:sz w:val="24"/>
          <w:szCs w:val="24"/>
          <w:lang w:val="en-US"/>
        </w:rPr>
        <w:t>Running Title:</w:t>
      </w:r>
    </w:p>
    <w:p w:rsidR="005923A1" w:rsidRPr="00874C70" w:rsidRDefault="00E1276B" w:rsidP="00E1276B">
      <w:pPr>
        <w:spacing w:line="360" w:lineRule="auto"/>
        <w:ind w:right="-1"/>
        <w:rPr>
          <w:rFonts w:ascii="Times New Roman"/>
          <w:b/>
          <w:sz w:val="24"/>
          <w:szCs w:val="24"/>
          <w:lang w:val="en-US"/>
        </w:rPr>
      </w:pPr>
      <w:r w:rsidRPr="00874C70">
        <w:rPr>
          <w:rFonts w:ascii="Times New Roman"/>
          <w:b/>
          <w:sz w:val="24"/>
          <w:szCs w:val="24"/>
          <w:lang w:val="en-US"/>
        </w:rPr>
        <w:t xml:space="preserve">Mammary gland morphology </w:t>
      </w:r>
      <w:r>
        <w:rPr>
          <w:rFonts w:ascii="Times New Roman"/>
          <w:b/>
          <w:sz w:val="24"/>
          <w:szCs w:val="24"/>
          <w:lang w:val="en-US"/>
        </w:rPr>
        <w:t xml:space="preserve">in </w:t>
      </w:r>
      <w:r w:rsidRPr="00874C70">
        <w:rPr>
          <w:rFonts w:ascii="Times New Roman"/>
          <w:b/>
          <w:sz w:val="24"/>
          <w:szCs w:val="24"/>
          <w:lang w:val="en-US"/>
        </w:rPr>
        <w:t>red squirrel</w:t>
      </w:r>
    </w:p>
    <w:p w:rsidR="006A764D" w:rsidRPr="00874C70" w:rsidRDefault="007526B7" w:rsidP="00874C70">
      <w:pPr>
        <w:pStyle w:val="SemEspaamento"/>
        <w:spacing w:line="360" w:lineRule="auto"/>
        <w:jc w:val="both"/>
        <w:rPr>
          <w:rFonts w:ascii="Times New Roman"/>
          <w:b/>
          <w:sz w:val="24"/>
          <w:szCs w:val="24"/>
          <w:lang w:val="en-US"/>
        </w:rPr>
      </w:pPr>
      <w:r w:rsidRPr="00874C70">
        <w:rPr>
          <w:rFonts w:ascii="Times New Roman"/>
          <w:b/>
          <w:sz w:val="24"/>
          <w:szCs w:val="24"/>
          <w:lang w:val="en-US"/>
        </w:rPr>
        <w:t>RESUMO</w:t>
      </w:r>
    </w:p>
    <w:p w:rsidR="006A764D" w:rsidRPr="00874C70" w:rsidRDefault="006A764D" w:rsidP="00874C70">
      <w:pPr>
        <w:pStyle w:val="SemEspaamento"/>
        <w:spacing w:line="360" w:lineRule="auto"/>
        <w:jc w:val="both"/>
        <w:rPr>
          <w:rFonts w:ascii="Times New Roman"/>
          <w:b/>
          <w:sz w:val="24"/>
          <w:szCs w:val="24"/>
          <w:lang w:val="en-US"/>
        </w:rPr>
      </w:pPr>
    </w:p>
    <w:p w:rsidR="006A764D" w:rsidRPr="00874C70" w:rsidRDefault="006A764D" w:rsidP="00874C70">
      <w:pPr>
        <w:pStyle w:val="SemEspaamento"/>
        <w:spacing w:line="360" w:lineRule="auto"/>
        <w:jc w:val="both"/>
        <w:rPr>
          <w:rFonts w:ascii="Times New Roman"/>
          <w:sz w:val="24"/>
          <w:szCs w:val="24"/>
          <w:lang w:val="en-US"/>
        </w:rPr>
      </w:pPr>
      <w:proofErr w:type="spellStart"/>
      <w:r w:rsidRPr="00874C70">
        <w:rPr>
          <w:rFonts w:ascii="Times New Roman"/>
          <w:bCs/>
          <w:i/>
          <w:sz w:val="24"/>
          <w:szCs w:val="24"/>
          <w:lang w:val="en-US"/>
        </w:rPr>
        <w:t>Sciurus</w:t>
      </w:r>
      <w:proofErr w:type="spellEnd"/>
      <w:r w:rsidRPr="00874C70">
        <w:rPr>
          <w:rFonts w:ascii="Times New Roman"/>
          <w:bCs/>
          <w:i/>
          <w:sz w:val="24"/>
          <w:szCs w:val="24"/>
          <w:lang w:val="en-US"/>
        </w:rPr>
        <w:t xml:space="preserve"> </w:t>
      </w:r>
      <w:proofErr w:type="spellStart"/>
      <w:r w:rsidRPr="00874C70">
        <w:rPr>
          <w:rFonts w:ascii="Times New Roman"/>
          <w:bCs/>
          <w:i/>
          <w:sz w:val="24"/>
          <w:szCs w:val="24"/>
          <w:lang w:val="en-US"/>
        </w:rPr>
        <w:t>igniventris</w:t>
      </w:r>
      <w:proofErr w:type="spellEnd"/>
      <w:r w:rsidRPr="00874C70">
        <w:rPr>
          <w:rFonts w:ascii="Times New Roman"/>
          <w:sz w:val="24"/>
          <w:szCs w:val="24"/>
          <w:lang w:val="en-US"/>
        </w:rPr>
        <w:t xml:space="preserve"> é um </w:t>
      </w:r>
      <w:proofErr w:type="spellStart"/>
      <w:r w:rsidRPr="00874C70">
        <w:rPr>
          <w:rFonts w:ascii="Times New Roman"/>
          <w:sz w:val="24"/>
          <w:szCs w:val="24"/>
          <w:lang w:val="en-US"/>
        </w:rPr>
        <w:t>esquilo</w:t>
      </w:r>
      <w:proofErr w:type="spellEnd"/>
      <w:r w:rsidRPr="00874C70">
        <w:rPr>
          <w:rFonts w:ascii="Times New Roman"/>
          <w:sz w:val="24"/>
          <w:szCs w:val="24"/>
          <w:lang w:val="en-US"/>
        </w:rPr>
        <w:t xml:space="preserve"> com </w:t>
      </w:r>
      <w:proofErr w:type="spellStart"/>
      <w:r w:rsidRPr="00874C70">
        <w:rPr>
          <w:rFonts w:ascii="Times New Roman"/>
          <w:sz w:val="24"/>
          <w:szCs w:val="24"/>
          <w:lang w:val="en-US"/>
        </w:rPr>
        <w:t>distribuição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na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América</w:t>
      </w:r>
      <w:proofErr w:type="spellEnd"/>
      <w:r w:rsidRPr="00874C70">
        <w:rPr>
          <w:rFonts w:ascii="Times New Roman"/>
          <w:sz w:val="24"/>
          <w:szCs w:val="24"/>
          <w:lang w:val="en-US"/>
        </w:rPr>
        <w:t xml:space="preserve"> do </w:t>
      </w:r>
      <w:proofErr w:type="spellStart"/>
      <w:r w:rsidRPr="00874C70">
        <w:rPr>
          <w:rFonts w:ascii="Times New Roman"/>
          <w:sz w:val="24"/>
          <w:szCs w:val="24"/>
          <w:lang w:val="en-US"/>
        </w:rPr>
        <w:t>Sul</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Nós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examinamos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uma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fêmea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adulta</w:t>
      </w:r>
      <w:proofErr w:type="spellEnd"/>
      <w:r w:rsidRPr="00874C70">
        <w:rPr>
          <w:rFonts w:ascii="Times New Roman"/>
          <w:sz w:val="24"/>
          <w:szCs w:val="24"/>
          <w:lang w:val="en-US"/>
        </w:rPr>
        <w:t xml:space="preserve"> que </w:t>
      </w:r>
      <w:proofErr w:type="spellStart"/>
      <w:r w:rsidRPr="00874C70">
        <w:rPr>
          <w:rFonts w:ascii="Times New Roman"/>
          <w:sz w:val="24"/>
          <w:szCs w:val="24"/>
          <w:lang w:val="en-US"/>
        </w:rPr>
        <w:t>foi</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doada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após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morte</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por</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atropelamento</w:t>
      </w:r>
      <w:proofErr w:type="spellEnd"/>
      <w:r w:rsidRPr="00874C70">
        <w:rPr>
          <w:rFonts w:ascii="Times New Roman"/>
          <w:sz w:val="24"/>
          <w:szCs w:val="24"/>
          <w:lang w:val="en-US"/>
        </w:rPr>
        <w:t xml:space="preserve">. </w:t>
      </w:r>
      <w:r w:rsidR="007526B7" w:rsidRPr="00874C70">
        <w:rPr>
          <w:rFonts w:ascii="Times New Roman"/>
          <w:sz w:val="24"/>
          <w:szCs w:val="24"/>
          <w:lang w:val="en-US"/>
        </w:rPr>
        <w:t xml:space="preserve">O </w:t>
      </w:r>
      <w:proofErr w:type="spellStart"/>
      <w:r w:rsidR="007526B7" w:rsidRPr="00874C70">
        <w:rPr>
          <w:rFonts w:ascii="Times New Roman"/>
          <w:sz w:val="24"/>
          <w:szCs w:val="24"/>
          <w:lang w:val="en-US"/>
        </w:rPr>
        <w:t>objetivo</w:t>
      </w:r>
      <w:proofErr w:type="spellEnd"/>
      <w:r w:rsidR="007526B7" w:rsidRPr="00874C70">
        <w:rPr>
          <w:rFonts w:ascii="Times New Roman"/>
          <w:sz w:val="24"/>
          <w:szCs w:val="24"/>
          <w:lang w:val="en-US"/>
        </w:rPr>
        <w:t xml:space="preserve"> do </w:t>
      </w:r>
      <w:proofErr w:type="spellStart"/>
      <w:r w:rsidR="007526B7" w:rsidRPr="00874C70">
        <w:rPr>
          <w:rFonts w:ascii="Times New Roman"/>
          <w:sz w:val="24"/>
          <w:szCs w:val="24"/>
          <w:lang w:val="en-US"/>
        </w:rPr>
        <w:t>trabalho</w:t>
      </w:r>
      <w:proofErr w:type="spellEnd"/>
      <w:r w:rsidR="007526B7" w:rsidRPr="00874C70">
        <w:rPr>
          <w:rFonts w:ascii="Times New Roman"/>
          <w:sz w:val="24"/>
          <w:szCs w:val="24"/>
          <w:lang w:val="en-US"/>
        </w:rPr>
        <w:t xml:space="preserve"> </w:t>
      </w:r>
      <w:proofErr w:type="spellStart"/>
      <w:r w:rsidR="007526B7" w:rsidRPr="00874C70">
        <w:rPr>
          <w:rFonts w:ascii="Times New Roman"/>
          <w:sz w:val="24"/>
          <w:szCs w:val="24"/>
          <w:lang w:val="en-US"/>
        </w:rPr>
        <w:t>foi</w:t>
      </w:r>
      <w:proofErr w:type="spellEnd"/>
      <w:r w:rsidR="007526B7" w:rsidRPr="00874C70">
        <w:rPr>
          <w:rFonts w:ascii="Times New Roman"/>
          <w:sz w:val="24"/>
          <w:szCs w:val="24"/>
          <w:lang w:val="en-US"/>
        </w:rPr>
        <w:t xml:space="preserve"> </w:t>
      </w:r>
      <w:proofErr w:type="spellStart"/>
      <w:r w:rsidR="007526B7" w:rsidRPr="00874C70">
        <w:rPr>
          <w:rFonts w:ascii="Times New Roman"/>
          <w:sz w:val="24"/>
          <w:szCs w:val="24"/>
          <w:lang w:val="en-US"/>
        </w:rPr>
        <w:t>descrever</w:t>
      </w:r>
      <w:proofErr w:type="spellEnd"/>
      <w:r w:rsidR="007526B7" w:rsidRPr="00874C70">
        <w:rPr>
          <w:rFonts w:ascii="Times New Roman"/>
          <w:sz w:val="24"/>
          <w:szCs w:val="24"/>
          <w:lang w:val="en-US"/>
        </w:rPr>
        <w:t xml:space="preserve"> as </w:t>
      </w:r>
      <w:proofErr w:type="spellStart"/>
      <w:r w:rsidR="007526B7" w:rsidRPr="00874C70">
        <w:rPr>
          <w:rFonts w:ascii="Times New Roman"/>
          <w:sz w:val="24"/>
          <w:szCs w:val="24"/>
          <w:lang w:val="en-US"/>
        </w:rPr>
        <w:t>características</w:t>
      </w:r>
      <w:proofErr w:type="spellEnd"/>
      <w:r w:rsidR="007526B7" w:rsidRPr="00874C70">
        <w:rPr>
          <w:rFonts w:ascii="Times New Roman"/>
          <w:sz w:val="24"/>
          <w:szCs w:val="24"/>
          <w:lang w:val="en-US"/>
        </w:rPr>
        <w:t xml:space="preserve"> </w:t>
      </w:r>
      <w:proofErr w:type="spellStart"/>
      <w:r w:rsidR="007526B7" w:rsidRPr="00874C70">
        <w:rPr>
          <w:rFonts w:ascii="Times New Roman"/>
          <w:sz w:val="24"/>
          <w:szCs w:val="24"/>
          <w:lang w:val="en-US"/>
        </w:rPr>
        <w:t>morfologicas</w:t>
      </w:r>
      <w:proofErr w:type="spellEnd"/>
      <w:r w:rsidR="007526B7" w:rsidRPr="00874C70">
        <w:rPr>
          <w:rFonts w:ascii="Times New Roman"/>
          <w:sz w:val="24"/>
          <w:szCs w:val="24"/>
          <w:lang w:val="en-US"/>
        </w:rPr>
        <w:t xml:space="preserve"> da </w:t>
      </w:r>
      <w:proofErr w:type="spellStart"/>
      <w:r w:rsidR="007526B7" w:rsidRPr="00874C70">
        <w:rPr>
          <w:rFonts w:ascii="Times New Roman"/>
          <w:sz w:val="24"/>
          <w:szCs w:val="24"/>
          <w:lang w:val="en-US"/>
        </w:rPr>
        <w:t>glândula</w:t>
      </w:r>
      <w:proofErr w:type="spellEnd"/>
      <w:r w:rsidR="007526B7" w:rsidRPr="00874C70">
        <w:rPr>
          <w:rFonts w:ascii="Times New Roman"/>
          <w:sz w:val="24"/>
          <w:szCs w:val="24"/>
          <w:lang w:val="en-US"/>
        </w:rPr>
        <w:t xml:space="preserve"> </w:t>
      </w:r>
      <w:proofErr w:type="spellStart"/>
      <w:r w:rsidR="007526B7" w:rsidRPr="00874C70">
        <w:rPr>
          <w:rFonts w:ascii="Times New Roman"/>
          <w:sz w:val="24"/>
          <w:szCs w:val="24"/>
          <w:lang w:val="en-US"/>
        </w:rPr>
        <w:t>mamária</w:t>
      </w:r>
      <w:proofErr w:type="spellEnd"/>
      <w:r w:rsidR="007526B7" w:rsidRPr="00874C70">
        <w:rPr>
          <w:rFonts w:ascii="Times New Roman"/>
          <w:sz w:val="24"/>
          <w:szCs w:val="24"/>
          <w:lang w:val="en-US"/>
        </w:rPr>
        <w:t xml:space="preserve"> de um exemplar da </w:t>
      </w:r>
      <w:proofErr w:type="spellStart"/>
      <w:r w:rsidR="007526B7" w:rsidRPr="00874C70">
        <w:rPr>
          <w:rFonts w:ascii="Times New Roman"/>
          <w:sz w:val="24"/>
          <w:szCs w:val="24"/>
          <w:lang w:val="en-US"/>
        </w:rPr>
        <w:t>espécie</w:t>
      </w:r>
      <w:proofErr w:type="spellEnd"/>
      <w:r w:rsidR="007526B7" w:rsidRPr="00874C70">
        <w:rPr>
          <w:rFonts w:ascii="Times New Roman"/>
          <w:sz w:val="24"/>
          <w:szCs w:val="24"/>
          <w:lang w:val="en-US"/>
        </w:rPr>
        <w:t xml:space="preserve">. </w:t>
      </w:r>
      <w:r w:rsidRPr="00874C70">
        <w:rPr>
          <w:rFonts w:ascii="Times New Roman"/>
          <w:sz w:val="24"/>
          <w:szCs w:val="24"/>
          <w:lang w:val="en-US"/>
        </w:rPr>
        <w:t xml:space="preserve">O animal </w:t>
      </w:r>
      <w:proofErr w:type="spellStart"/>
      <w:r w:rsidRPr="00874C70">
        <w:rPr>
          <w:rFonts w:ascii="Times New Roman"/>
          <w:sz w:val="24"/>
          <w:szCs w:val="24"/>
          <w:lang w:val="en-US"/>
        </w:rPr>
        <w:t>foi</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fixado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utilizando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solução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aquosa</w:t>
      </w:r>
      <w:proofErr w:type="spellEnd"/>
      <w:r w:rsidRPr="00874C70">
        <w:rPr>
          <w:rFonts w:ascii="Times New Roman"/>
          <w:sz w:val="24"/>
          <w:szCs w:val="24"/>
          <w:lang w:val="en-US"/>
        </w:rPr>
        <w:t xml:space="preserve"> de </w:t>
      </w:r>
      <w:proofErr w:type="spellStart"/>
      <w:r w:rsidRPr="00874C70">
        <w:rPr>
          <w:rFonts w:ascii="Times New Roman"/>
          <w:sz w:val="24"/>
          <w:szCs w:val="24"/>
          <w:lang w:val="en-US"/>
        </w:rPr>
        <w:t>formoldeído</w:t>
      </w:r>
      <w:proofErr w:type="spellEnd"/>
      <w:r w:rsidRPr="00874C70">
        <w:rPr>
          <w:rFonts w:ascii="Times New Roman"/>
          <w:sz w:val="24"/>
          <w:szCs w:val="24"/>
          <w:lang w:val="en-US"/>
        </w:rPr>
        <w:t xml:space="preserve"> a 10%. </w:t>
      </w:r>
      <w:proofErr w:type="spellStart"/>
      <w:r w:rsidRPr="00874C70">
        <w:rPr>
          <w:rFonts w:ascii="Times New Roman"/>
          <w:sz w:val="24"/>
          <w:szCs w:val="24"/>
          <w:lang w:val="en-US"/>
        </w:rPr>
        <w:t>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tecidos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foram</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processados</w:t>
      </w:r>
      <w:proofErr w:type="spellEnd"/>
      <w:r w:rsidRPr="00874C70">
        <w:rPr>
          <w:rFonts w:ascii="Times New Roman"/>
          <w:sz w:val="24"/>
          <w:szCs w:val="24"/>
          <w:lang w:val="en-US"/>
        </w:rPr>
        <w:t xml:space="preserve"> e </w:t>
      </w:r>
      <w:proofErr w:type="spellStart"/>
      <w:r w:rsidRPr="00874C70">
        <w:rPr>
          <w:rFonts w:ascii="Times New Roman"/>
          <w:sz w:val="24"/>
          <w:szCs w:val="24"/>
          <w:lang w:val="en-US"/>
        </w:rPr>
        <w:t>lâminas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foram</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preparadas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seguindo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protocolos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histológicos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padrões</w:t>
      </w:r>
      <w:proofErr w:type="spellEnd"/>
      <w:r w:rsidRPr="00874C70">
        <w:rPr>
          <w:rFonts w:ascii="Times New Roman"/>
          <w:sz w:val="24"/>
          <w:szCs w:val="24"/>
          <w:lang w:val="en-US"/>
        </w:rPr>
        <w:t xml:space="preserve">. A </w:t>
      </w:r>
      <w:proofErr w:type="spellStart"/>
      <w:r w:rsidRPr="00874C70">
        <w:rPr>
          <w:rFonts w:ascii="Times New Roman"/>
          <w:sz w:val="24"/>
          <w:szCs w:val="24"/>
          <w:lang w:val="en-US"/>
        </w:rPr>
        <w:t>análise</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morfológica</w:t>
      </w:r>
      <w:proofErr w:type="spellEnd"/>
      <w:r w:rsidRPr="00874C70">
        <w:rPr>
          <w:rFonts w:ascii="Times New Roman"/>
          <w:sz w:val="24"/>
          <w:szCs w:val="24"/>
          <w:lang w:val="en-US"/>
        </w:rPr>
        <w:t xml:space="preserve"> da </w:t>
      </w:r>
      <w:proofErr w:type="spellStart"/>
      <w:r w:rsidRPr="00874C70">
        <w:rPr>
          <w:rFonts w:ascii="Times New Roman"/>
          <w:sz w:val="24"/>
          <w:szCs w:val="24"/>
          <w:lang w:val="en-US"/>
        </w:rPr>
        <w:t>glândula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mamária</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revelou</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similaridades</w:t>
      </w:r>
      <w:proofErr w:type="spellEnd"/>
      <w:r w:rsidRPr="00874C70">
        <w:rPr>
          <w:rFonts w:ascii="Times New Roman"/>
          <w:sz w:val="24"/>
          <w:szCs w:val="24"/>
          <w:lang w:val="en-US"/>
        </w:rPr>
        <w:t xml:space="preserve"> com o que </w:t>
      </w:r>
      <w:proofErr w:type="spellStart"/>
      <w:r w:rsidRPr="00874C70">
        <w:rPr>
          <w:rFonts w:ascii="Times New Roman"/>
          <w:sz w:val="24"/>
          <w:szCs w:val="24"/>
          <w:lang w:val="en-US"/>
        </w:rPr>
        <w:t>temos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descrito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na</w:t>
      </w:r>
      <w:proofErr w:type="spellEnd"/>
      <w:r w:rsidRPr="00874C70">
        <w:rPr>
          <w:rFonts w:ascii="Times New Roman"/>
          <w:sz w:val="24"/>
          <w:szCs w:val="24"/>
          <w:lang w:val="en-US"/>
        </w:rPr>
        <w:t xml:space="preserve"> literature para </w:t>
      </w:r>
      <w:proofErr w:type="spellStart"/>
      <w:r w:rsidRPr="00874C70">
        <w:rPr>
          <w:rFonts w:ascii="Times New Roman"/>
          <w:sz w:val="24"/>
          <w:szCs w:val="24"/>
          <w:lang w:val="en-US"/>
        </w:rPr>
        <w:t>animais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domésticos</w:t>
      </w:r>
      <w:proofErr w:type="spellEnd"/>
      <w:r w:rsidRPr="00874C70">
        <w:rPr>
          <w:rFonts w:ascii="Times New Roman"/>
          <w:sz w:val="24"/>
          <w:szCs w:val="24"/>
          <w:lang w:val="en-US"/>
        </w:rPr>
        <w:t xml:space="preserve"> e </w:t>
      </w:r>
      <w:proofErr w:type="spellStart"/>
      <w:r w:rsidRPr="00874C70">
        <w:rPr>
          <w:rFonts w:ascii="Times New Roman"/>
          <w:sz w:val="24"/>
          <w:szCs w:val="24"/>
          <w:lang w:val="en-US"/>
        </w:rPr>
        <w:t>selvagens</w:t>
      </w:r>
      <w:proofErr w:type="spellEnd"/>
      <w:r w:rsidRPr="00874C70">
        <w:rPr>
          <w:rFonts w:ascii="Times New Roman"/>
          <w:sz w:val="24"/>
          <w:szCs w:val="24"/>
          <w:lang w:val="en-US"/>
        </w:rPr>
        <w:t xml:space="preserve">. No </w:t>
      </w:r>
      <w:proofErr w:type="spellStart"/>
      <w:r w:rsidRPr="00874C70">
        <w:rPr>
          <w:rFonts w:ascii="Times New Roman"/>
          <w:sz w:val="24"/>
          <w:szCs w:val="24"/>
          <w:lang w:val="en-US"/>
        </w:rPr>
        <w:t>entanto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foi</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distinguido</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nas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características</w:t>
      </w:r>
      <w:proofErr w:type="spellEnd"/>
      <w:r w:rsidRPr="00874C70">
        <w:rPr>
          <w:rFonts w:ascii="Times New Roman"/>
          <w:sz w:val="24"/>
          <w:szCs w:val="24"/>
          <w:lang w:val="en-US"/>
        </w:rPr>
        <w:t xml:space="preserve"> </w:t>
      </w:r>
      <w:proofErr w:type="spellStart"/>
      <w:r w:rsidRPr="00874C70">
        <w:rPr>
          <w:rFonts w:ascii="Times New Roman"/>
          <w:sz w:val="24"/>
          <w:szCs w:val="24"/>
          <w:lang w:val="en-US"/>
        </w:rPr>
        <w:t>macroscópicas</w:t>
      </w:r>
      <w:proofErr w:type="spellEnd"/>
      <w:r w:rsidRPr="00874C70">
        <w:rPr>
          <w:rFonts w:ascii="Times New Roman"/>
          <w:sz w:val="24"/>
          <w:szCs w:val="24"/>
          <w:lang w:val="en-US"/>
        </w:rPr>
        <w:t xml:space="preserve"> </w:t>
      </w:r>
      <w:r w:rsidR="00D7768E" w:rsidRPr="00874C70">
        <w:rPr>
          <w:rFonts w:ascii="Times New Roman"/>
          <w:sz w:val="24"/>
          <w:szCs w:val="24"/>
          <w:lang w:val="en-US"/>
        </w:rPr>
        <w:t xml:space="preserve">um par de </w:t>
      </w:r>
      <w:proofErr w:type="spellStart"/>
      <w:r w:rsidR="00D7768E" w:rsidRPr="00874C70">
        <w:rPr>
          <w:rFonts w:ascii="Times New Roman"/>
          <w:sz w:val="24"/>
          <w:szCs w:val="24"/>
          <w:lang w:val="en-US"/>
        </w:rPr>
        <w:t>glândulas</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torácicas</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seguidas</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por</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três</w:t>
      </w:r>
      <w:proofErr w:type="spellEnd"/>
      <w:r w:rsidR="00D7768E" w:rsidRPr="00874C70">
        <w:rPr>
          <w:rFonts w:ascii="Times New Roman"/>
          <w:sz w:val="24"/>
          <w:szCs w:val="24"/>
          <w:lang w:val="en-US"/>
        </w:rPr>
        <w:t xml:space="preserve"> pares de </w:t>
      </w:r>
      <w:proofErr w:type="spellStart"/>
      <w:r w:rsidR="00D7768E" w:rsidRPr="00874C70">
        <w:rPr>
          <w:rFonts w:ascii="Times New Roman"/>
          <w:sz w:val="24"/>
          <w:szCs w:val="24"/>
          <w:lang w:val="en-US"/>
        </w:rPr>
        <w:t>glândulas</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abdominais</w:t>
      </w:r>
      <w:proofErr w:type="spellEnd"/>
      <w:r w:rsidR="00D7768E" w:rsidRPr="00874C70">
        <w:rPr>
          <w:rFonts w:ascii="Times New Roman"/>
          <w:sz w:val="24"/>
          <w:szCs w:val="24"/>
          <w:lang w:val="en-US"/>
        </w:rPr>
        <w:t xml:space="preserve"> e, </w:t>
      </w:r>
      <w:proofErr w:type="spellStart"/>
      <w:r w:rsidR="00D7768E" w:rsidRPr="00874C70">
        <w:rPr>
          <w:rFonts w:ascii="Times New Roman"/>
          <w:sz w:val="24"/>
          <w:szCs w:val="24"/>
          <w:lang w:val="en-US"/>
        </w:rPr>
        <w:t>uma</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característica</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microscópica</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abundante</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foi</w:t>
      </w:r>
      <w:proofErr w:type="spellEnd"/>
      <w:r w:rsidR="00D7768E" w:rsidRPr="00874C70">
        <w:rPr>
          <w:rFonts w:ascii="Times New Roman"/>
          <w:sz w:val="24"/>
          <w:szCs w:val="24"/>
          <w:lang w:val="en-US"/>
        </w:rPr>
        <w:t xml:space="preserve"> a </w:t>
      </w:r>
      <w:proofErr w:type="spellStart"/>
      <w:r w:rsidR="00D7768E" w:rsidRPr="00874C70">
        <w:rPr>
          <w:rFonts w:ascii="Times New Roman"/>
          <w:sz w:val="24"/>
          <w:szCs w:val="24"/>
          <w:lang w:val="en-US"/>
        </w:rPr>
        <w:t>presença</w:t>
      </w:r>
      <w:proofErr w:type="spellEnd"/>
      <w:r w:rsidR="00D7768E" w:rsidRPr="00874C70">
        <w:rPr>
          <w:rFonts w:ascii="Times New Roman"/>
          <w:sz w:val="24"/>
          <w:szCs w:val="24"/>
          <w:lang w:val="en-US"/>
        </w:rPr>
        <w:t xml:space="preserve"> de </w:t>
      </w:r>
      <w:proofErr w:type="spellStart"/>
      <w:r w:rsidR="00D7768E" w:rsidRPr="00874C70">
        <w:rPr>
          <w:rFonts w:ascii="Times New Roman"/>
          <w:sz w:val="24"/>
          <w:szCs w:val="24"/>
          <w:lang w:val="en-US"/>
        </w:rPr>
        <w:t>tecido</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conectivo</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dividindo</w:t>
      </w:r>
      <w:proofErr w:type="spellEnd"/>
      <w:r w:rsidR="00D7768E" w:rsidRPr="00874C70">
        <w:rPr>
          <w:rFonts w:ascii="Times New Roman"/>
          <w:sz w:val="24"/>
          <w:szCs w:val="24"/>
          <w:lang w:val="en-US"/>
        </w:rPr>
        <w:t xml:space="preserve"> as </w:t>
      </w:r>
      <w:proofErr w:type="spellStart"/>
      <w:r w:rsidR="00D7768E" w:rsidRPr="00874C70">
        <w:rPr>
          <w:rFonts w:ascii="Times New Roman"/>
          <w:sz w:val="24"/>
          <w:szCs w:val="24"/>
          <w:lang w:val="en-US"/>
        </w:rPr>
        <w:t>glândulas</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túbulo</w:t>
      </w:r>
      <w:proofErr w:type="spellEnd"/>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alveolares</w:t>
      </w:r>
      <w:proofErr w:type="spellEnd"/>
      <w:r w:rsidR="00D7768E" w:rsidRPr="00874C70">
        <w:rPr>
          <w:rFonts w:ascii="Times New Roman"/>
          <w:sz w:val="24"/>
          <w:szCs w:val="24"/>
          <w:lang w:val="en-US"/>
        </w:rPr>
        <w:t>.</w:t>
      </w:r>
    </w:p>
    <w:p w:rsidR="00D7768E" w:rsidRPr="00874C70" w:rsidRDefault="00D7768E" w:rsidP="00874C70">
      <w:pPr>
        <w:pStyle w:val="SemEspaamento"/>
        <w:spacing w:line="360" w:lineRule="auto"/>
        <w:jc w:val="both"/>
        <w:rPr>
          <w:rFonts w:ascii="Times New Roman"/>
          <w:b/>
          <w:sz w:val="24"/>
          <w:szCs w:val="24"/>
          <w:lang w:val="en-US"/>
        </w:rPr>
      </w:pPr>
    </w:p>
    <w:p w:rsidR="00D7768E" w:rsidRPr="00874C70" w:rsidRDefault="007526B7" w:rsidP="00874C70">
      <w:pPr>
        <w:pStyle w:val="SemEspaamento"/>
        <w:spacing w:line="360" w:lineRule="auto"/>
        <w:jc w:val="both"/>
        <w:rPr>
          <w:rFonts w:ascii="Times New Roman"/>
          <w:sz w:val="24"/>
          <w:szCs w:val="24"/>
          <w:lang w:val="en-US"/>
        </w:rPr>
      </w:pPr>
      <w:r w:rsidRPr="00874C70">
        <w:rPr>
          <w:rFonts w:ascii="Times New Roman"/>
          <w:b/>
          <w:sz w:val="24"/>
          <w:szCs w:val="24"/>
          <w:lang w:val="en-US"/>
        </w:rPr>
        <w:t>PALAVRAS-CHAVE</w:t>
      </w:r>
      <w:r w:rsidR="00D7768E" w:rsidRPr="00874C70">
        <w:rPr>
          <w:rFonts w:ascii="Times New Roman"/>
          <w:b/>
          <w:sz w:val="24"/>
          <w:szCs w:val="24"/>
          <w:lang w:val="en-US"/>
        </w:rPr>
        <w:t xml:space="preserve">: </w:t>
      </w:r>
      <w:proofErr w:type="spellStart"/>
      <w:r w:rsidR="00D7768E" w:rsidRPr="00874C70">
        <w:rPr>
          <w:rFonts w:ascii="Times New Roman"/>
          <w:sz w:val="24"/>
          <w:szCs w:val="24"/>
          <w:lang w:val="en-US"/>
        </w:rPr>
        <w:t>Morfolog</w:t>
      </w:r>
      <w:r w:rsidR="009C24D1">
        <w:rPr>
          <w:rFonts w:ascii="Times New Roman"/>
          <w:sz w:val="24"/>
          <w:szCs w:val="24"/>
          <w:lang w:val="en-US"/>
        </w:rPr>
        <w:t>ia</w:t>
      </w:r>
      <w:proofErr w:type="spellEnd"/>
      <w:r w:rsidR="009C24D1">
        <w:rPr>
          <w:rFonts w:ascii="Times New Roman"/>
          <w:sz w:val="24"/>
          <w:szCs w:val="24"/>
          <w:lang w:val="en-US"/>
        </w:rPr>
        <w:t xml:space="preserve">; </w:t>
      </w:r>
      <w:proofErr w:type="spellStart"/>
      <w:r w:rsidR="009C24D1">
        <w:rPr>
          <w:rFonts w:ascii="Times New Roman"/>
          <w:sz w:val="24"/>
          <w:szCs w:val="24"/>
          <w:lang w:val="en-US"/>
        </w:rPr>
        <w:t>glândula</w:t>
      </w:r>
      <w:proofErr w:type="spellEnd"/>
      <w:r w:rsidR="009C24D1">
        <w:rPr>
          <w:rFonts w:ascii="Times New Roman"/>
          <w:sz w:val="24"/>
          <w:szCs w:val="24"/>
          <w:lang w:val="en-US"/>
        </w:rPr>
        <w:t xml:space="preserve"> </w:t>
      </w:r>
      <w:proofErr w:type="spellStart"/>
      <w:r w:rsidR="009C24D1">
        <w:rPr>
          <w:rFonts w:ascii="Times New Roman"/>
          <w:sz w:val="24"/>
          <w:szCs w:val="24"/>
          <w:lang w:val="en-US"/>
        </w:rPr>
        <w:t>mamária</w:t>
      </w:r>
      <w:proofErr w:type="spellEnd"/>
      <w:r w:rsidR="009C24D1">
        <w:rPr>
          <w:rFonts w:ascii="Times New Roman"/>
          <w:sz w:val="24"/>
          <w:szCs w:val="24"/>
          <w:lang w:val="en-US"/>
        </w:rPr>
        <w:t>;</w:t>
      </w:r>
      <w:r w:rsidR="00D7768E" w:rsidRPr="00874C70">
        <w:rPr>
          <w:rFonts w:ascii="Times New Roman"/>
          <w:sz w:val="24"/>
          <w:szCs w:val="24"/>
          <w:lang w:val="en-US"/>
        </w:rPr>
        <w:t xml:space="preserve"> </w:t>
      </w:r>
      <w:proofErr w:type="spellStart"/>
      <w:r w:rsidR="00D7768E" w:rsidRPr="00874C70">
        <w:rPr>
          <w:rFonts w:ascii="Times New Roman"/>
          <w:sz w:val="24"/>
          <w:szCs w:val="24"/>
          <w:lang w:val="en-US"/>
        </w:rPr>
        <w:t>esquilo</w:t>
      </w:r>
      <w:proofErr w:type="spellEnd"/>
    </w:p>
    <w:p w:rsidR="00D7768E" w:rsidRPr="00874C70" w:rsidRDefault="00D7768E" w:rsidP="00874C70">
      <w:pPr>
        <w:pStyle w:val="SemEspaamento"/>
        <w:spacing w:line="360" w:lineRule="auto"/>
        <w:jc w:val="both"/>
        <w:rPr>
          <w:rFonts w:ascii="Times New Roman"/>
          <w:sz w:val="24"/>
          <w:szCs w:val="24"/>
          <w:lang w:val="en-US"/>
        </w:rPr>
      </w:pPr>
    </w:p>
    <w:p w:rsidR="005923A1" w:rsidRPr="00874C70" w:rsidRDefault="007526B7" w:rsidP="00874C70">
      <w:pPr>
        <w:pStyle w:val="SemEspaamento"/>
        <w:spacing w:line="360" w:lineRule="auto"/>
        <w:jc w:val="both"/>
        <w:rPr>
          <w:rFonts w:ascii="Times New Roman"/>
          <w:b/>
          <w:sz w:val="24"/>
          <w:szCs w:val="24"/>
          <w:lang w:val="en-US"/>
        </w:rPr>
      </w:pPr>
      <w:r w:rsidRPr="00874C70">
        <w:rPr>
          <w:rFonts w:ascii="Times New Roman"/>
          <w:b/>
          <w:sz w:val="24"/>
          <w:szCs w:val="24"/>
          <w:lang w:val="en-US"/>
        </w:rPr>
        <w:t>SUMMARY</w:t>
      </w:r>
    </w:p>
    <w:p w:rsidR="005923A1" w:rsidRPr="00874C70" w:rsidRDefault="005923A1" w:rsidP="00874C70">
      <w:pPr>
        <w:pStyle w:val="SemEspaamento"/>
        <w:spacing w:line="360" w:lineRule="auto"/>
        <w:jc w:val="both"/>
        <w:rPr>
          <w:rFonts w:ascii="Times New Roman"/>
          <w:b/>
          <w:sz w:val="24"/>
          <w:szCs w:val="24"/>
          <w:lang w:val="en-US"/>
        </w:rPr>
      </w:pPr>
    </w:p>
    <w:p w:rsidR="005923A1" w:rsidRPr="00874C70" w:rsidRDefault="005923A1" w:rsidP="00874C70">
      <w:pPr>
        <w:pStyle w:val="SemEspaamento"/>
        <w:spacing w:line="360" w:lineRule="auto"/>
        <w:jc w:val="both"/>
        <w:rPr>
          <w:rStyle w:val="hps"/>
          <w:rFonts w:ascii="Times New Roman"/>
          <w:sz w:val="24"/>
          <w:szCs w:val="24"/>
          <w:lang w:val="en-US"/>
        </w:rPr>
      </w:pPr>
      <w:proofErr w:type="spellStart"/>
      <w:r w:rsidRPr="00874C70">
        <w:rPr>
          <w:rFonts w:ascii="Times New Roman"/>
          <w:bCs/>
          <w:i/>
          <w:sz w:val="24"/>
          <w:szCs w:val="24"/>
          <w:lang w:val="en-US"/>
        </w:rPr>
        <w:t>Sciurus</w:t>
      </w:r>
      <w:proofErr w:type="spellEnd"/>
      <w:r w:rsidRPr="00874C70">
        <w:rPr>
          <w:rFonts w:ascii="Times New Roman"/>
          <w:bCs/>
          <w:i/>
          <w:sz w:val="24"/>
          <w:szCs w:val="24"/>
          <w:lang w:val="en-US"/>
        </w:rPr>
        <w:t xml:space="preserve"> </w:t>
      </w:r>
      <w:proofErr w:type="spellStart"/>
      <w:r w:rsidRPr="00874C70">
        <w:rPr>
          <w:rFonts w:ascii="Times New Roman"/>
          <w:bCs/>
          <w:i/>
          <w:sz w:val="24"/>
          <w:szCs w:val="24"/>
          <w:lang w:val="en-US"/>
        </w:rPr>
        <w:t>igniventris</w:t>
      </w:r>
      <w:proofErr w:type="spellEnd"/>
      <w:r w:rsidRPr="00874C70">
        <w:rPr>
          <w:rFonts w:ascii="Times New Roman"/>
          <w:sz w:val="24"/>
          <w:szCs w:val="24"/>
          <w:lang w:val="en-US"/>
        </w:rPr>
        <w:t xml:space="preserve"> is a squirrel with broad distribution in South America. </w:t>
      </w:r>
      <w:r w:rsidRPr="00874C70">
        <w:rPr>
          <w:rStyle w:val="shorttext"/>
          <w:rFonts w:ascii="Times New Roman"/>
          <w:sz w:val="24"/>
          <w:szCs w:val="24"/>
          <w:lang w:val="en-US"/>
        </w:rPr>
        <w:t xml:space="preserve">We examined </w:t>
      </w:r>
      <w:r w:rsidRPr="00874C70">
        <w:rPr>
          <w:rStyle w:val="hps"/>
          <w:rFonts w:ascii="Times New Roman"/>
          <w:sz w:val="24"/>
          <w:szCs w:val="24"/>
          <w:lang w:val="en-US"/>
        </w:rPr>
        <w:t>one</w:t>
      </w:r>
      <w:r w:rsidRPr="00874C70">
        <w:rPr>
          <w:rFonts w:ascii="Times New Roman"/>
          <w:sz w:val="24"/>
          <w:szCs w:val="24"/>
          <w:lang w:val="en-US"/>
        </w:rPr>
        <w:t xml:space="preserve"> female adult specimen which was donated after death by trampling. </w:t>
      </w:r>
      <w:r w:rsidR="007526B7" w:rsidRPr="00874C70">
        <w:rPr>
          <w:rFonts w:ascii="Times New Roman"/>
          <w:sz w:val="24"/>
          <w:szCs w:val="24"/>
          <w:lang w:val="en-US"/>
        </w:rPr>
        <w:t xml:space="preserve">The aim of this work was describe the morphological characteristics of mammary gland of one specimen. </w:t>
      </w:r>
      <w:r w:rsidRPr="00874C70">
        <w:rPr>
          <w:rFonts w:ascii="Times New Roman"/>
          <w:sz w:val="24"/>
          <w:szCs w:val="24"/>
          <w:lang w:val="en-US"/>
        </w:rPr>
        <w:t>The body was fixed using 10% aqueous formaldehyde. Tissues were processed and slides prepared following standard histological protocols. M</w:t>
      </w:r>
      <w:r w:rsidRPr="00874C70">
        <w:rPr>
          <w:rStyle w:val="hps"/>
          <w:rFonts w:ascii="Times New Roman"/>
          <w:sz w:val="24"/>
          <w:szCs w:val="24"/>
          <w:lang w:val="en-US"/>
        </w:rPr>
        <w:t>orphological</w:t>
      </w:r>
      <w:r w:rsidRPr="00874C70">
        <w:rPr>
          <w:rFonts w:ascii="Times New Roman"/>
          <w:sz w:val="24"/>
          <w:szCs w:val="24"/>
          <w:lang w:val="en-US"/>
        </w:rPr>
        <w:t xml:space="preserve"> </w:t>
      </w:r>
      <w:r w:rsidRPr="00874C70">
        <w:rPr>
          <w:rStyle w:val="hps"/>
          <w:rFonts w:ascii="Times New Roman"/>
          <w:sz w:val="24"/>
          <w:szCs w:val="24"/>
          <w:lang w:val="en-US"/>
        </w:rPr>
        <w:t>analysis</w:t>
      </w:r>
      <w:r w:rsidRPr="00874C70">
        <w:rPr>
          <w:rFonts w:ascii="Times New Roman"/>
          <w:sz w:val="24"/>
          <w:szCs w:val="24"/>
          <w:lang w:val="en-US"/>
        </w:rPr>
        <w:t xml:space="preserve"> </w:t>
      </w:r>
      <w:r w:rsidRPr="00874C70">
        <w:rPr>
          <w:rStyle w:val="hps"/>
          <w:rFonts w:ascii="Times New Roman"/>
          <w:sz w:val="24"/>
          <w:szCs w:val="24"/>
          <w:lang w:val="en-US"/>
        </w:rPr>
        <w:t>of the mammary glands</w:t>
      </w:r>
      <w:r w:rsidRPr="00874C70">
        <w:rPr>
          <w:rFonts w:ascii="Times New Roman"/>
          <w:sz w:val="24"/>
          <w:szCs w:val="24"/>
          <w:lang w:val="en-US"/>
        </w:rPr>
        <w:t xml:space="preserve"> </w:t>
      </w:r>
      <w:r w:rsidRPr="00874C70">
        <w:rPr>
          <w:rStyle w:val="hps"/>
          <w:rFonts w:ascii="Times New Roman"/>
          <w:sz w:val="24"/>
          <w:szCs w:val="24"/>
          <w:lang w:val="en-US"/>
        </w:rPr>
        <w:t>revealed</w:t>
      </w:r>
      <w:r w:rsidRPr="00874C70">
        <w:rPr>
          <w:rFonts w:ascii="Times New Roman"/>
          <w:sz w:val="24"/>
          <w:szCs w:val="24"/>
          <w:lang w:val="en-US"/>
        </w:rPr>
        <w:t xml:space="preserve"> </w:t>
      </w:r>
      <w:r w:rsidRPr="00874C70">
        <w:rPr>
          <w:rStyle w:val="hps"/>
          <w:rFonts w:ascii="Times New Roman"/>
          <w:sz w:val="24"/>
          <w:szCs w:val="24"/>
          <w:lang w:val="en-US"/>
        </w:rPr>
        <w:t>similarities to those</w:t>
      </w:r>
      <w:r w:rsidRPr="00874C70">
        <w:rPr>
          <w:rFonts w:ascii="Times New Roman"/>
          <w:sz w:val="24"/>
          <w:szCs w:val="24"/>
          <w:lang w:val="en-US"/>
        </w:rPr>
        <w:t xml:space="preserve"> </w:t>
      </w:r>
      <w:r w:rsidRPr="00874C70">
        <w:rPr>
          <w:rStyle w:val="hps"/>
          <w:rFonts w:ascii="Times New Roman"/>
          <w:sz w:val="24"/>
          <w:szCs w:val="24"/>
          <w:lang w:val="en-US"/>
        </w:rPr>
        <w:t>described</w:t>
      </w:r>
      <w:r w:rsidRPr="00874C70">
        <w:rPr>
          <w:rFonts w:ascii="Times New Roman"/>
          <w:sz w:val="24"/>
          <w:szCs w:val="24"/>
          <w:lang w:val="en-US"/>
        </w:rPr>
        <w:t xml:space="preserve"> </w:t>
      </w:r>
      <w:r w:rsidRPr="00874C70">
        <w:rPr>
          <w:rStyle w:val="hps"/>
          <w:rFonts w:ascii="Times New Roman"/>
          <w:sz w:val="24"/>
          <w:szCs w:val="24"/>
          <w:lang w:val="en-US"/>
        </w:rPr>
        <w:t>in</w:t>
      </w:r>
      <w:r w:rsidRPr="00874C70">
        <w:rPr>
          <w:rFonts w:ascii="Times New Roman"/>
          <w:sz w:val="24"/>
          <w:szCs w:val="24"/>
          <w:lang w:val="en-US"/>
        </w:rPr>
        <w:t xml:space="preserve"> </w:t>
      </w:r>
      <w:r w:rsidRPr="00874C70">
        <w:rPr>
          <w:rStyle w:val="hps"/>
          <w:rFonts w:ascii="Times New Roman"/>
          <w:sz w:val="24"/>
          <w:szCs w:val="24"/>
          <w:lang w:val="en-US"/>
        </w:rPr>
        <w:t>the literature for</w:t>
      </w:r>
      <w:r w:rsidRPr="00874C70">
        <w:rPr>
          <w:rFonts w:ascii="Times New Roman"/>
          <w:sz w:val="24"/>
          <w:szCs w:val="24"/>
          <w:lang w:val="en-US"/>
        </w:rPr>
        <w:t xml:space="preserve"> </w:t>
      </w:r>
      <w:r w:rsidRPr="00874C70">
        <w:rPr>
          <w:rStyle w:val="hps"/>
          <w:rFonts w:ascii="Times New Roman"/>
          <w:sz w:val="24"/>
          <w:szCs w:val="24"/>
          <w:lang w:val="en-US"/>
        </w:rPr>
        <w:t>domestic and wild</w:t>
      </w:r>
      <w:r w:rsidRPr="00874C70">
        <w:rPr>
          <w:rFonts w:ascii="Times New Roman"/>
          <w:sz w:val="24"/>
          <w:szCs w:val="24"/>
          <w:lang w:val="en-US"/>
        </w:rPr>
        <w:t xml:space="preserve"> </w:t>
      </w:r>
      <w:r w:rsidRPr="00874C70">
        <w:rPr>
          <w:rStyle w:val="hps"/>
          <w:rFonts w:ascii="Times New Roman"/>
          <w:sz w:val="24"/>
          <w:szCs w:val="24"/>
          <w:lang w:val="en-US"/>
        </w:rPr>
        <w:t>mammals.</w:t>
      </w:r>
      <w:r w:rsidRPr="00874C70">
        <w:rPr>
          <w:rFonts w:ascii="Times New Roman"/>
          <w:sz w:val="24"/>
          <w:szCs w:val="24"/>
          <w:lang w:val="en-US"/>
        </w:rPr>
        <w:t xml:space="preserve"> </w:t>
      </w:r>
      <w:r w:rsidRPr="00874C70">
        <w:rPr>
          <w:rStyle w:val="hps"/>
          <w:rFonts w:ascii="Times New Roman"/>
          <w:sz w:val="24"/>
          <w:szCs w:val="24"/>
          <w:lang w:val="en-US"/>
        </w:rPr>
        <w:t>However,</w:t>
      </w:r>
      <w:r w:rsidRPr="00874C70">
        <w:rPr>
          <w:rFonts w:ascii="Times New Roman"/>
          <w:sz w:val="24"/>
          <w:szCs w:val="24"/>
          <w:lang w:val="en-US"/>
        </w:rPr>
        <w:t xml:space="preserve"> there were distinguishing </w:t>
      </w:r>
      <w:r w:rsidRPr="00874C70">
        <w:rPr>
          <w:rStyle w:val="hps"/>
          <w:rFonts w:ascii="Times New Roman"/>
          <w:sz w:val="24"/>
          <w:szCs w:val="24"/>
          <w:lang w:val="en-US"/>
        </w:rPr>
        <w:t>macroscopic features including</w:t>
      </w:r>
      <w:r w:rsidRPr="00874C70">
        <w:rPr>
          <w:rFonts w:ascii="Times New Roman"/>
          <w:sz w:val="24"/>
          <w:szCs w:val="24"/>
          <w:lang w:val="en-US"/>
        </w:rPr>
        <w:t xml:space="preserve"> a pair thoracic glands following by three pairs of abdominal glands, and one distinguishing </w:t>
      </w:r>
      <w:r w:rsidRPr="00874C70">
        <w:rPr>
          <w:rStyle w:val="hps"/>
          <w:rFonts w:ascii="Times New Roman"/>
          <w:sz w:val="24"/>
          <w:szCs w:val="24"/>
          <w:lang w:val="en-US"/>
        </w:rPr>
        <w:t>microscopic character</w:t>
      </w:r>
      <w:r w:rsidRPr="00874C70">
        <w:rPr>
          <w:rFonts w:ascii="Times New Roman"/>
          <w:sz w:val="24"/>
          <w:szCs w:val="24"/>
          <w:lang w:val="en-US"/>
        </w:rPr>
        <w:t xml:space="preserve"> which was </w:t>
      </w:r>
      <w:r w:rsidRPr="00874C70">
        <w:rPr>
          <w:rStyle w:val="hps"/>
          <w:rFonts w:ascii="Times New Roman"/>
          <w:sz w:val="24"/>
          <w:szCs w:val="24"/>
          <w:lang w:val="en-US"/>
        </w:rPr>
        <w:t>abundant</w:t>
      </w:r>
      <w:r w:rsidRPr="00874C70">
        <w:rPr>
          <w:rFonts w:ascii="Times New Roman"/>
          <w:sz w:val="24"/>
          <w:szCs w:val="24"/>
          <w:lang w:val="en-US"/>
        </w:rPr>
        <w:t xml:space="preserve"> </w:t>
      </w:r>
      <w:r w:rsidRPr="00874C70">
        <w:rPr>
          <w:rStyle w:val="hps"/>
          <w:rFonts w:ascii="Times New Roman"/>
          <w:sz w:val="24"/>
          <w:szCs w:val="24"/>
          <w:lang w:val="en-US"/>
        </w:rPr>
        <w:t>connective tissue dividing</w:t>
      </w:r>
      <w:r w:rsidRPr="00874C70">
        <w:rPr>
          <w:rFonts w:ascii="Times New Roman"/>
          <w:sz w:val="24"/>
          <w:szCs w:val="24"/>
          <w:lang w:val="en-US"/>
        </w:rPr>
        <w:t xml:space="preserve"> the </w:t>
      </w:r>
      <w:r w:rsidRPr="00874C70">
        <w:rPr>
          <w:rStyle w:val="hps"/>
          <w:rFonts w:ascii="Times New Roman"/>
          <w:sz w:val="24"/>
          <w:szCs w:val="24"/>
          <w:lang w:val="en-US"/>
        </w:rPr>
        <w:t>alveolar</w:t>
      </w:r>
      <w:r w:rsidRPr="00874C70">
        <w:rPr>
          <w:rFonts w:ascii="Times New Roman"/>
          <w:sz w:val="24"/>
          <w:szCs w:val="24"/>
          <w:lang w:val="en-US"/>
        </w:rPr>
        <w:t>-</w:t>
      </w:r>
      <w:r w:rsidRPr="00874C70">
        <w:rPr>
          <w:rStyle w:val="hps"/>
          <w:rFonts w:ascii="Times New Roman"/>
          <w:sz w:val="24"/>
          <w:szCs w:val="24"/>
          <w:lang w:val="en-US"/>
        </w:rPr>
        <w:t>tubular</w:t>
      </w:r>
      <w:r w:rsidRPr="00874C70">
        <w:rPr>
          <w:rFonts w:ascii="Times New Roman"/>
          <w:sz w:val="24"/>
          <w:szCs w:val="24"/>
          <w:lang w:val="en-US"/>
        </w:rPr>
        <w:t xml:space="preserve"> </w:t>
      </w:r>
      <w:r w:rsidRPr="00874C70">
        <w:rPr>
          <w:rStyle w:val="hps"/>
          <w:rFonts w:ascii="Times New Roman"/>
          <w:sz w:val="24"/>
          <w:szCs w:val="24"/>
          <w:lang w:val="en-US"/>
        </w:rPr>
        <w:t>glands.</w:t>
      </w:r>
    </w:p>
    <w:p w:rsidR="005923A1" w:rsidRPr="00874C70" w:rsidRDefault="005923A1" w:rsidP="00874C70">
      <w:pPr>
        <w:spacing w:line="360" w:lineRule="auto"/>
        <w:jc w:val="both"/>
        <w:rPr>
          <w:rFonts w:ascii="Times New Roman"/>
          <w:sz w:val="24"/>
          <w:szCs w:val="24"/>
          <w:lang w:val="en-US"/>
        </w:rPr>
      </w:pPr>
    </w:p>
    <w:p w:rsidR="00D7768E" w:rsidRPr="00874C70" w:rsidRDefault="007526B7" w:rsidP="00874C70">
      <w:pPr>
        <w:pStyle w:val="SemEspaamento"/>
        <w:spacing w:line="360" w:lineRule="auto"/>
        <w:jc w:val="both"/>
        <w:rPr>
          <w:rFonts w:ascii="Times New Roman"/>
          <w:sz w:val="24"/>
          <w:szCs w:val="24"/>
          <w:lang w:val="en-US"/>
        </w:rPr>
      </w:pPr>
      <w:r w:rsidRPr="00874C70">
        <w:rPr>
          <w:rFonts w:ascii="Times New Roman"/>
          <w:b/>
          <w:sz w:val="24"/>
          <w:szCs w:val="24"/>
          <w:lang w:val="en-US"/>
        </w:rPr>
        <w:t>KEYWORDS</w:t>
      </w:r>
      <w:r w:rsidR="00D7768E" w:rsidRPr="00874C70">
        <w:rPr>
          <w:rFonts w:ascii="Times New Roman"/>
          <w:b/>
          <w:sz w:val="24"/>
          <w:szCs w:val="24"/>
          <w:lang w:val="en-US"/>
        </w:rPr>
        <w:t xml:space="preserve">: </w:t>
      </w:r>
      <w:r w:rsidR="009C24D1">
        <w:rPr>
          <w:rFonts w:ascii="Times New Roman"/>
          <w:sz w:val="24"/>
          <w:szCs w:val="24"/>
          <w:lang w:val="en-US"/>
        </w:rPr>
        <w:t>Morphology;</w:t>
      </w:r>
      <w:r w:rsidR="00D7768E" w:rsidRPr="00874C70">
        <w:rPr>
          <w:rFonts w:ascii="Times New Roman"/>
          <w:sz w:val="24"/>
          <w:szCs w:val="24"/>
          <w:lang w:val="en-US"/>
        </w:rPr>
        <w:t xml:space="preserve"> mammary gland</w:t>
      </w:r>
      <w:r w:rsidR="009C24D1">
        <w:rPr>
          <w:rFonts w:ascii="Times New Roman"/>
          <w:sz w:val="24"/>
          <w:szCs w:val="24"/>
          <w:lang w:val="en-US"/>
        </w:rPr>
        <w:t>;</w:t>
      </w:r>
      <w:r w:rsidR="00D7768E" w:rsidRPr="00874C70">
        <w:rPr>
          <w:rFonts w:ascii="Times New Roman"/>
          <w:sz w:val="24"/>
          <w:szCs w:val="24"/>
          <w:lang w:val="en-US"/>
        </w:rPr>
        <w:t xml:space="preserve"> squirrel</w:t>
      </w:r>
      <w:r w:rsidR="009C24D1">
        <w:rPr>
          <w:rFonts w:ascii="Times New Roman"/>
          <w:sz w:val="24"/>
          <w:szCs w:val="24"/>
          <w:lang w:val="en-US"/>
        </w:rPr>
        <w:t>.</w:t>
      </w:r>
    </w:p>
    <w:p w:rsidR="005923A1" w:rsidRPr="00874C70" w:rsidRDefault="007526B7" w:rsidP="00874C70">
      <w:pPr>
        <w:spacing w:line="360" w:lineRule="auto"/>
        <w:jc w:val="both"/>
        <w:rPr>
          <w:rFonts w:ascii="Times New Roman"/>
          <w:b/>
          <w:sz w:val="24"/>
          <w:szCs w:val="24"/>
          <w:lang w:val="en-US"/>
        </w:rPr>
      </w:pPr>
      <w:bookmarkStart w:id="0" w:name="_GoBack"/>
      <w:bookmarkEnd w:id="0"/>
      <w:r w:rsidRPr="00874C70">
        <w:rPr>
          <w:rFonts w:ascii="Times New Roman"/>
          <w:b/>
          <w:sz w:val="24"/>
          <w:szCs w:val="24"/>
          <w:lang w:val="en-US"/>
        </w:rPr>
        <w:lastRenderedPageBreak/>
        <w:t>INTRODUCTION</w:t>
      </w:r>
    </w:p>
    <w:p w:rsidR="005923A1" w:rsidRPr="00874C70" w:rsidRDefault="005923A1" w:rsidP="00874C70">
      <w:pPr>
        <w:spacing w:after="0" w:line="360" w:lineRule="auto"/>
        <w:jc w:val="both"/>
        <w:rPr>
          <w:rFonts w:ascii="Times New Roman"/>
          <w:sz w:val="24"/>
          <w:szCs w:val="24"/>
          <w:lang w:val="en-US"/>
        </w:rPr>
      </w:pPr>
      <w:proofErr w:type="spellStart"/>
      <w:r w:rsidRPr="00874C70">
        <w:rPr>
          <w:rFonts w:ascii="Times New Roman"/>
          <w:sz w:val="24"/>
          <w:szCs w:val="24"/>
          <w:lang w:val="en-US"/>
        </w:rPr>
        <w:t>S</w:t>
      </w:r>
      <w:r w:rsidRPr="00874C70">
        <w:rPr>
          <w:rFonts w:ascii="Times New Roman"/>
          <w:i/>
          <w:sz w:val="24"/>
          <w:szCs w:val="24"/>
          <w:lang w:val="en-US"/>
        </w:rPr>
        <w:t>ciurus</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(Mammalia: </w:t>
      </w:r>
      <w:proofErr w:type="spellStart"/>
      <w:r w:rsidRPr="00874C70">
        <w:rPr>
          <w:rFonts w:ascii="Times New Roman"/>
          <w:sz w:val="24"/>
          <w:szCs w:val="24"/>
          <w:lang w:val="en-US"/>
        </w:rPr>
        <w:t>Rodentia</w:t>
      </w:r>
      <w:proofErr w:type="spellEnd"/>
      <w:r w:rsidRPr="00874C70">
        <w:rPr>
          <w:rFonts w:ascii="Times New Roman"/>
          <w:sz w:val="24"/>
          <w:szCs w:val="24"/>
          <w:lang w:val="en-US"/>
        </w:rPr>
        <w:t xml:space="preserve">) is a squirrel species in the family </w:t>
      </w:r>
      <w:proofErr w:type="spellStart"/>
      <w:r w:rsidRPr="00874C70">
        <w:rPr>
          <w:rFonts w:ascii="Times New Roman"/>
          <w:sz w:val="24"/>
          <w:szCs w:val="24"/>
          <w:lang w:val="en-US"/>
        </w:rPr>
        <w:t>Sciuridae</w:t>
      </w:r>
      <w:proofErr w:type="spellEnd"/>
      <w:r w:rsidRPr="00874C70">
        <w:rPr>
          <w:rFonts w:ascii="Times New Roman"/>
          <w:sz w:val="24"/>
          <w:szCs w:val="24"/>
          <w:lang w:val="en-US"/>
        </w:rPr>
        <w:t xml:space="preserve"> (Emmons, 1990). This species builds nests in trees that are used as resting places and shelter from inclement weather, as well as for protection against predators and provision of offspring, which require parental care from 3 to 5 years (</w:t>
      </w:r>
      <w:proofErr w:type="spellStart"/>
      <w:r w:rsidRPr="00874C70">
        <w:rPr>
          <w:rFonts w:ascii="Times New Roman"/>
          <w:sz w:val="24"/>
          <w:szCs w:val="24"/>
          <w:lang w:val="en-US"/>
        </w:rPr>
        <w:t>Yahner</w:t>
      </w:r>
      <w:proofErr w:type="spellEnd"/>
      <w:r w:rsidR="00EA6A12">
        <w:rPr>
          <w:rFonts w:ascii="Times New Roman"/>
          <w:sz w:val="24"/>
          <w:szCs w:val="24"/>
          <w:lang w:val="en-US"/>
        </w:rPr>
        <w:t>,</w:t>
      </w:r>
      <w:r w:rsidRPr="00874C70">
        <w:rPr>
          <w:rFonts w:ascii="Times New Roman"/>
          <w:sz w:val="24"/>
          <w:szCs w:val="24"/>
          <w:lang w:val="en-US"/>
        </w:rPr>
        <w:t xml:space="preserve"> 1980</w:t>
      </w:r>
      <w:r w:rsidR="00EA6A12">
        <w:rPr>
          <w:rFonts w:ascii="Times New Roman"/>
          <w:sz w:val="24"/>
          <w:szCs w:val="24"/>
          <w:lang w:val="en-US"/>
        </w:rPr>
        <w:t>;</w:t>
      </w:r>
      <w:r w:rsidRPr="00874C70">
        <w:rPr>
          <w:rFonts w:ascii="Times New Roman"/>
          <w:sz w:val="24"/>
          <w:szCs w:val="24"/>
          <w:lang w:val="en-US"/>
        </w:rPr>
        <w:t xml:space="preserve"> Carey</w:t>
      </w:r>
      <w:r w:rsidR="00EA6A12">
        <w:rPr>
          <w:rFonts w:ascii="Times New Roman"/>
          <w:sz w:val="24"/>
          <w:szCs w:val="24"/>
          <w:lang w:val="en-US"/>
        </w:rPr>
        <w:t xml:space="preserve">, Wilson, </w:t>
      </w:r>
      <w:proofErr w:type="spellStart"/>
      <w:r w:rsidR="00EA6A12">
        <w:rPr>
          <w:rFonts w:ascii="Times New Roman"/>
          <w:sz w:val="24"/>
          <w:szCs w:val="24"/>
          <w:lang w:val="en-US"/>
        </w:rPr>
        <w:t>Maguirre</w:t>
      </w:r>
      <w:proofErr w:type="spellEnd"/>
      <w:r w:rsidR="00EA6A12">
        <w:rPr>
          <w:rFonts w:ascii="Times New Roman"/>
          <w:sz w:val="24"/>
          <w:szCs w:val="24"/>
          <w:lang w:val="en-US"/>
        </w:rPr>
        <w:t>, Biswell,</w:t>
      </w:r>
      <w:r w:rsidRPr="00874C70">
        <w:rPr>
          <w:rFonts w:ascii="Times New Roman"/>
          <w:sz w:val="24"/>
          <w:szCs w:val="24"/>
          <w:lang w:val="en-US"/>
        </w:rPr>
        <w:t xml:space="preserve"> 1997).</w:t>
      </w:r>
    </w:p>
    <w:p w:rsidR="005923A1" w:rsidRPr="00874C70" w:rsidRDefault="005923A1" w:rsidP="00874C70">
      <w:pPr>
        <w:spacing w:line="360" w:lineRule="auto"/>
        <w:ind w:firstLine="708"/>
        <w:jc w:val="both"/>
        <w:rPr>
          <w:rFonts w:ascii="Times New Roman"/>
          <w:i/>
          <w:sz w:val="24"/>
          <w:szCs w:val="24"/>
          <w:lang w:val="en-US"/>
        </w:rPr>
      </w:pPr>
      <w:r w:rsidRPr="00874C70">
        <w:rPr>
          <w:rFonts w:ascii="Times New Roman"/>
          <w:sz w:val="24"/>
          <w:szCs w:val="24"/>
          <w:lang w:val="en-US"/>
        </w:rPr>
        <w:t>Breastfeeding is performed via the mammary glands, which in females develop during the embryonic period. Mammary glands constitute a system of ducts filled with connective and adipose tissues. Each mammary gland complex contains a glandular functional body and a mammary papilla, which is an excretory system (</w:t>
      </w:r>
      <w:proofErr w:type="spellStart"/>
      <w:r w:rsidRPr="00874C70">
        <w:rPr>
          <w:rFonts w:ascii="Times New Roman"/>
          <w:sz w:val="24"/>
          <w:szCs w:val="24"/>
          <w:lang w:val="en-US"/>
        </w:rPr>
        <w:t>Gurtler</w:t>
      </w:r>
      <w:proofErr w:type="spellEnd"/>
      <w:r w:rsidRPr="00874C70">
        <w:rPr>
          <w:rFonts w:ascii="Times New Roman"/>
          <w:sz w:val="24"/>
          <w:szCs w:val="24"/>
          <w:lang w:val="en-US"/>
        </w:rPr>
        <w:t>,</w:t>
      </w:r>
      <w:r w:rsidR="00EA6A12">
        <w:rPr>
          <w:rFonts w:ascii="Times New Roman"/>
          <w:sz w:val="24"/>
          <w:szCs w:val="24"/>
          <w:lang w:val="en-US"/>
        </w:rPr>
        <w:t xml:space="preserve"> </w:t>
      </w:r>
      <w:proofErr w:type="spellStart"/>
      <w:r w:rsidR="00EA6A12">
        <w:rPr>
          <w:rFonts w:ascii="Times New Roman"/>
          <w:sz w:val="24"/>
          <w:szCs w:val="24"/>
          <w:lang w:val="en-US"/>
        </w:rPr>
        <w:t>Kertz</w:t>
      </w:r>
      <w:proofErr w:type="spellEnd"/>
      <w:r w:rsidR="00EA6A12">
        <w:rPr>
          <w:rFonts w:ascii="Times New Roman"/>
          <w:sz w:val="24"/>
          <w:szCs w:val="24"/>
          <w:lang w:val="en-US"/>
        </w:rPr>
        <w:t xml:space="preserve"> Kolb, </w:t>
      </w:r>
      <w:proofErr w:type="spellStart"/>
      <w:r w:rsidR="00EA6A12">
        <w:rPr>
          <w:rFonts w:ascii="Times New Roman"/>
          <w:sz w:val="24"/>
          <w:szCs w:val="24"/>
          <w:lang w:val="en-US"/>
        </w:rPr>
        <w:t>Shroder</w:t>
      </w:r>
      <w:proofErr w:type="spellEnd"/>
      <w:r w:rsidR="00EA6A12">
        <w:rPr>
          <w:rFonts w:ascii="Times New Roman"/>
          <w:sz w:val="24"/>
          <w:szCs w:val="24"/>
          <w:lang w:val="en-US"/>
        </w:rPr>
        <w:t>, Seidel,</w:t>
      </w:r>
      <w:r w:rsidRPr="00874C70">
        <w:rPr>
          <w:rFonts w:ascii="Times New Roman"/>
          <w:sz w:val="24"/>
          <w:szCs w:val="24"/>
          <w:lang w:val="en-US"/>
        </w:rPr>
        <w:t xml:space="preserve"> 1987). There are few descriptions of macro and microscopic features of squirrel mammary glands, and such knowledge is critical for an understanding of the physiological process of lactation in these animals and the perpetuation of the species. Thus, we present here a description of </w:t>
      </w:r>
      <w:proofErr w:type="spellStart"/>
      <w:r w:rsidRPr="00874C70">
        <w:rPr>
          <w:rFonts w:ascii="Times New Roman"/>
          <w:i/>
          <w:sz w:val="24"/>
          <w:szCs w:val="24"/>
          <w:lang w:val="en-US"/>
        </w:rPr>
        <w:t>Sciurus</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mammary gland morphology</w:t>
      </w:r>
      <w:r w:rsidRPr="00874C70">
        <w:rPr>
          <w:rFonts w:ascii="Times New Roman"/>
          <w:i/>
          <w:sz w:val="24"/>
          <w:szCs w:val="24"/>
          <w:lang w:val="en-US"/>
        </w:rPr>
        <w:t>.</w:t>
      </w:r>
    </w:p>
    <w:p w:rsidR="005923A1" w:rsidRPr="00874C70" w:rsidRDefault="007526B7" w:rsidP="00874C70">
      <w:pPr>
        <w:spacing w:line="360" w:lineRule="auto"/>
        <w:jc w:val="both"/>
        <w:rPr>
          <w:rFonts w:ascii="Times New Roman"/>
          <w:b/>
          <w:sz w:val="24"/>
          <w:szCs w:val="24"/>
          <w:lang w:val="en-US"/>
        </w:rPr>
      </w:pPr>
      <w:r w:rsidRPr="00874C70">
        <w:rPr>
          <w:rFonts w:ascii="Times New Roman"/>
          <w:b/>
          <w:sz w:val="24"/>
          <w:szCs w:val="24"/>
          <w:lang w:val="en-US"/>
        </w:rPr>
        <w:t>MATERIALS AND METHODS</w:t>
      </w:r>
    </w:p>
    <w:p w:rsidR="005923A1" w:rsidRPr="00874C70" w:rsidRDefault="005923A1" w:rsidP="00874C70">
      <w:pPr>
        <w:spacing w:after="0" w:line="360" w:lineRule="auto"/>
        <w:jc w:val="both"/>
        <w:rPr>
          <w:rFonts w:ascii="Times New Roman"/>
          <w:sz w:val="24"/>
          <w:szCs w:val="24"/>
          <w:lang w:val="en-US"/>
        </w:rPr>
      </w:pPr>
      <w:r w:rsidRPr="00874C70">
        <w:rPr>
          <w:rFonts w:ascii="Times New Roman"/>
          <w:sz w:val="24"/>
          <w:szCs w:val="24"/>
          <w:lang w:val="en-US"/>
        </w:rPr>
        <w:t xml:space="preserve">One adult, female </w:t>
      </w:r>
      <w:proofErr w:type="spellStart"/>
      <w:r w:rsidRPr="00874C70">
        <w:rPr>
          <w:rFonts w:ascii="Times New Roman"/>
          <w:i/>
          <w:sz w:val="24"/>
          <w:szCs w:val="24"/>
          <w:lang w:val="en-US"/>
        </w:rPr>
        <w:t>Sciurus</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from the Municipality of </w:t>
      </w:r>
      <w:proofErr w:type="spellStart"/>
      <w:r w:rsidRPr="00874C70">
        <w:rPr>
          <w:rFonts w:ascii="Times New Roman"/>
          <w:sz w:val="24"/>
          <w:szCs w:val="24"/>
          <w:lang w:val="en-US"/>
        </w:rPr>
        <w:t>Paragominas</w:t>
      </w:r>
      <w:proofErr w:type="spellEnd"/>
      <w:r w:rsidRPr="00874C70">
        <w:rPr>
          <w:rFonts w:ascii="Times New Roman"/>
          <w:sz w:val="24"/>
          <w:szCs w:val="24"/>
          <w:lang w:val="en-US"/>
        </w:rPr>
        <w:t xml:space="preserve"> (PA -  Bauxite Mine Area) was donated after death by trampling to the Animal Morphology Research Laboratory (</w:t>
      </w:r>
      <w:proofErr w:type="spellStart"/>
      <w:r w:rsidRPr="00874C70">
        <w:rPr>
          <w:rFonts w:ascii="Times New Roman"/>
          <w:sz w:val="24"/>
          <w:szCs w:val="24"/>
          <w:lang w:val="en-US"/>
        </w:rPr>
        <w:t>LaPMA</w:t>
      </w:r>
      <w:proofErr w:type="spellEnd"/>
      <w:r w:rsidRPr="00874C70">
        <w:rPr>
          <w:rFonts w:ascii="Times New Roman"/>
          <w:sz w:val="24"/>
          <w:szCs w:val="24"/>
          <w:lang w:val="en-US"/>
        </w:rPr>
        <w:t xml:space="preserve">) at the Federal Rural University of Amazonia (UFRA). under authorization SEMA-PA N° 455/2009. </w:t>
      </w:r>
    </w:p>
    <w:p w:rsidR="005923A1" w:rsidRPr="00874C70" w:rsidRDefault="005923A1" w:rsidP="00874C70">
      <w:pPr>
        <w:spacing w:after="0" w:line="360" w:lineRule="auto"/>
        <w:ind w:firstLine="708"/>
        <w:jc w:val="both"/>
        <w:rPr>
          <w:rFonts w:ascii="Times New Roman"/>
          <w:sz w:val="24"/>
          <w:szCs w:val="24"/>
          <w:lang w:val="en-US"/>
        </w:rPr>
      </w:pPr>
      <w:r w:rsidRPr="00874C70">
        <w:rPr>
          <w:rFonts w:ascii="Times New Roman"/>
          <w:sz w:val="24"/>
          <w:szCs w:val="24"/>
          <w:lang w:val="en-US"/>
        </w:rPr>
        <w:t xml:space="preserve">The corpse was fixed and preserved using 10% aqueous formaldehyde solution, after which thoracic mammary glands and abdominal glands were removed by incision. The glands were dehydrated and soaked in paraffin using standard histological protocols, after which tissues were sliced using a microtome (LEICA 2165) to 5µm thickness and subsequently stained with hematoxylin-eosin (HE). The histological slides were analyzed and photographed using a microscope with camera attachment (LEICA E – 400). </w:t>
      </w:r>
    </w:p>
    <w:p w:rsidR="005923A1" w:rsidRPr="00874C70" w:rsidRDefault="005923A1" w:rsidP="00874C70">
      <w:pPr>
        <w:spacing w:after="0" w:line="360" w:lineRule="auto"/>
        <w:ind w:firstLine="708"/>
        <w:jc w:val="both"/>
        <w:rPr>
          <w:rFonts w:ascii="Times New Roman"/>
          <w:sz w:val="24"/>
          <w:szCs w:val="24"/>
          <w:lang w:val="en-US"/>
        </w:rPr>
      </w:pPr>
      <w:r w:rsidRPr="00874C70">
        <w:rPr>
          <w:rFonts w:ascii="Times New Roman"/>
          <w:sz w:val="24"/>
          <w:szCs w:val="24"/>
          <w:lang w:val="en-US"/>
        </w:rPr>
        <w:t>Tissues were prepared for Scanning Electron Microscopy (SEM) by washing in distilled water, post-fixation in osmium tetroxide 1% (OsO</w:t>
      </w:r>
      <w:r w:rsidRPr="00874C70">
        <w:rPr>
          <w:rFonts w:ascii="Times New Roman"/>
          <w:sz w:val="24"/>
          <w:szCs w:val="24"/>
          <w:vertAlign w:val="subscript"/>
          <w:lang w:val="en-US"/>
        </w:rPr>
        <w:t>4</w:t>
      </w:r>
      <w:r w:rsidRPr="00874C70">
        <w:rPr>
          <w:rFonts w:ascii="Times New Roman"/>
          <w:sz w:val="24"/>
          <w:szCs w:val="24"/>
          <w:lang w:val="en-US"/>
        </w:rPr>
        <w:t xml:space="preserve">) for 2 hours, and dehydration using ethanol solutions with increasing concentrations (from 50%) until reaching the critical point (QUORUM/K850). Mammary gland tissues were then mounted on aluminum base and metalized with Gold + </w:t>
      </w:r>
      <w:proofErr w:type="spellStart"/>
      <w:r w:rsidRPr="00874C70">
        <w:rPr>
          <w:rFonts w:ascii="Times New Roman"/>
          <w:sz w:val="24"/>
          <w:szCs w:val="24"/>
          <w:lang w:val="en-US"/>
        </w:rPr>
        <w:t>Paladium</w:t>
      </w:r>
      <w:proofErr w:type="spellEnd"/>
      <w:r w:rsidRPr="00874C70">
        <w:rPr>
          <w:rFonts w:ascii="Times New Roman"/>
          <w:sz w:val="24"/>
          <w:szCs w:val="24"/>
          <w:lang w:val="en-US"/>
        </w:rPr>
        <w:t xml:space="preserve"> (QUORUM/SC7620) for </w:t>
      </w:r>
      <w:proofErr w:type="spellStart"/>
      <w:r w:rsidRPr="00874C70">
        <w:rPr>
          <w:rFonts w:ascii="Times New Roman"/>
          <w:sz w:val="24"/>
          <w:szCs w:val="24"/>
          <w:lang w:val="en-US"/>
        </w:rPr>
        <w:t>analsis</w:t>
      </w:r>
      <w:proofErr w:type="spellEnd"/>
      <w:r w:rsidRPr="00874C70">
        <w:rPr>
          <w:rFonts w:ascii="Times New Roman"/>
          <w:sz w:val="24"/>
          <w:szCs w:val="24"/>
          <w:lang w:val="en-US"/>
        </w:rPr>
        <w:t xml:space="preserve"> (SEM model VEGA 3 LMU/TESCAN).</w:t>
      </w:r>
    </w:p>
    <w:p w:rsidR="005923A1" w:rsidRPr="00874C70" w:rsidRDefault="005923A1" w:rsidP="00874C70">
      <w:pPr>
        <w:spacing w:after="0" w:line="360" w:lineRule="auto"/>
        <w:ind w:firstLine="708"/>
        <w:jc w:val="both"/>
        <w:rPr>
          <w:rFonts w:ascii="Times New Roman"/>
          <w:sz w:val="24"/>
          <w:szCs w:val="24"/>
          <w:lang w:val="en-US"/>
        </w:rPr>
      </w:pPr>
    </w:p>
    <w:p w:rsidR="005923A1" w:rsidRPr="00874C70" w:rsidRDefault="007526B7" w:rsidP="00874C70">
      <w:pPr>
        <w:spacing w:after="0" w:line="360" w:lineRule="auto"/>
        <w:jc w:val="both"/>
        <w:rPr>
          <w:rFonts w:ascii="Times New Roman"/>
          <w:b/>
          <w:sz w:val="24"/>
          <w:szCs w:val="24"/>
          <w:lang w:val="en-US"/>
        </w:rPr>
      </w:pPr>
      <w:r w:rsidRPr="00874C70">
        <w:rPr>
          <w:rFonts w:ascii="Times New Roman"/>
          <w:b/>
          <w:sz w:val="24"/>
          <w:szCs w:val="24"/>
          <w:lang w:val="en-US"/>
        </w:rPr>
        <w:lastRenderedPageBreak/>
        <w:t xml:space="preserve">RESULTS AND DISCUSSION </w:t>
      </w:r>
    </w:p>
    <w:p w:rsidR="005923A1" w:rsidRPr="00874C70" w:rsidRDefault="005923A1" w:rsidP="00874C70">
      <w:pPr>
        <w:spacing w:after="0" w:line="360" w:lineRule="auto"/>
        <w:jc w:val="both"/>
        <w:rPr>
          <w:rFonts w:ascii="Times New Roman"/>
          <w:sz w:val="24"/>
          <w:szCs w:val="24"/>
          <w:lang w:val="en-US"/>
        </w:rPr>
      </w:pPr>
    </w:p>
    <w:p w:rsidR="005923A1" w:rsidRDefault="005923A1" w:rsidP="00874C70">
      <w:pPr>
        <w:spacing w:after="0" w:line="360" w:lineRule="auto"/>
        <w:jc w:val="both"/>
        <w:rPr>
          <w:rFonts w:ascii="Times New Roman"/>
          <w:sz w:val="24"/>
          <w:szCs w:val="24"/>
          <w:lang w:val="en-US"/>
        </w:rPr>
      </w:pPr>
      <w:r w:rsidRPr="00874C70">
        <w:rPr>
          <w:rFonts w:ascii="Times New Roman"/>
          <w:sz w:val="24"/>
          <w:szCs w:val="24"/>
          <w:lang w:val="en-US"/>
        </w:rPr>
        <w:t xml:space="preserve">Macroscopically, the distribution and quantity of </w:t>
      </w:r>
      <w:r w:rsidRPr="00874C70">
        <w:rPr>
          <w:rFonts w:ascii="Times New Roman"/>
          <w:i/>
          <w:sz w:val="24"/>
          <w:szCs w:val="24"/>
          <w:lang w:val="en-US"/>
        </w:rPr>
        <w:t xml:space="preserve">S.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mammary glands match the location and pair organization, i.e., on the thorax and abdomen. We found a pair of thoracic glands followed by three pairs of abdominal glands (cranial, caudal and inguinal) (Figure 1). In general, domestic carnivores have 10 mammary glands arranged in 5 pairs, which are then arranged in 2 series. The two series are divided into 2 pairs in the thoracic region (2 cranial thoracic and 2 caudal thoracic) and 3 pairs in the abdominal region (2 cranial abdominal, 2 caudal abdominal, 2 inguinal) (</w:t>
      </w:r>
      <w:proofErr w:type="spellStart"/>
      <w:r w:rsidRPr="00874C70">
        <w:rPr>
          <w:rFonts w:ascii="Times New Roman"/>
          <w:sz w:val="24"/>
          <w:szCs w:val="24"/>
          <w:lang w:val="en-US"/>
        </w:rPr>
        <w:t>Ellenport</w:t>
      </w:r>
      <w:proofErr w:type="spellEnd"/>
      <w:r w:rsidRPr="00874C70">
        <w:rPr>
          <w:rFonts w:ascii="Times New Roman"/>
          <w:sz w:val="24"/>
          <w:szCs w:val="24"/>
          <w:lang w:val="en-US"/>
        </w:rPr>
        <w:t>, 1981). Casals et al. (2013) in a study with mammary glands of coati (</w:t>
      </w:r>
      <w:proofErr w:type="spellStart"/>
      <w:r w:rsidRPr="00874C70">
        <w:rPr>
          <w:rFonts w:ascii="Times New Roman"/>
          <w:i/>
          <w:sz w:val="24"/>
          <w:szCs w:val="24"/>
          <w:lang w:val="en-US"/>
        </w:rPr>
        <w:t>Nasua</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nasua</w:t>
      </w:r>
      <w:proofErr w:type="spellEnd"/>
      <w:r w:rsidRPr="00874C70">
        <w:rPr>
          <w:rFonts w:ascii="Times New Roman"/>
          <w:sz w:val="24"/>
          <w:szCs w:val="24"/>
          <w:lang w:val="en-US"/>
        </w:rPr>
        <w:t xml:space="preserve">) and </w:t>
      </w:r>
      <w:proofErr w:type="spellStart"/>
      <w:r w:rsidRPr="00874C70">
        <w:rPr>
          <w:rFonts w:ascii="Times New Roman"/>
          <w:sz w:val="24"/>
          <w:szCs w:val="24"/>
          <w:lang w:val="en-US"/>
        </w:rPr>
        <w:t>Bellatine</w:t>
      </w:r>
      <w:proofErr w:type="spellEnd"/>
      <w:r w:rsidRPr="00874C70">
        <w:rPr>
          <w:rFonts w:ascii="Times New Roman"/>
          <w:sz w:val="24"/>
          <w:szCs w:val="24"/>
          <w:lang w:val="en-US"/>
        </w:rPr>
        <w:t xml:space="preserve"> et al. (2010) in a study with the "crab-eating </w:t>
      </w:r>
      <w:proofErr w:type="spellStart"/>
      <w:r w:rsidRPr="00874C70">
        <w:rPr>
          <w:rFonts w:ascii="Times New Roman"/>
          <w:sz w:val="24"/>
          <w:szCs w:val="24"/>
          <w:lang w:val="en-US"/>
        </w:rPr>
        <w:t>racoon</w:t>
      </w:r>
      <w:proofErr w:type="spellEnd"/>
      <w:r w:rsidRPr="00874C70">
        <w:rPr>
          <w:rFonts w:ascii="Times New Roman"/>
          <w:sz w:val="24"/>
          <w:szCs w:val="24"/>
          <w:lang w:val="en-US"/>
        </w:rPr>
        <w:t>" (</w:t>
      </w:r>
      <w:r w:rsidRPr="00874C70">
        <w:rPr>
          <w:rFonts w:ascii="Times New Roman"/>
          <w:i/>
          <w:sz w:val="24"/>
          <w:szCs w:val="24"/>
          <w:lang w:val="en-US"/>
        </w:rPr>
        <w:t xml:space="preserve">Procyon </w:t>
      </w:r>
      <w:proofErr w:type="spellStart"/>
      <w:r w:rsidRPr="00874C70">
        <w:rPr>
          <w:rFonts w:ascii="Times New Roman"/>
          <w:i/>
          <w:sz w:val="24"/>
          <w:szCs w:val="24"/>
          <w:lang w:val="en-US"/>
        </w:rPr>
        <w:t>cancrivorus</w:t>
      </w:r>
      <w:proofErr w:type="spellEnd"/>
      <w:r w:rsidRPr="00874C70">
        <w:rPr>
          <w:rFonts w:ascii="Times New Roman"/>
          <w:sz w:val="24"/>
          <w:szCs w:val="24"/>
          <w:lang w:val="en-US"/>
        </w:rPr>
        <w:t xml:space="preserve">) both reported abdominal region glandular quantity and organization similar to that of </w:t>
      </w:r>
      <w:r w:rsidRPr="00874C70">
        <w:rPr>
          <w:rFonts w:ascii="Times New Roman"/>
          <w:i/>
          <w:sz w:val="24"/>
          <w:szCs w:val="24"/>
          <w:lang w:val="en-US"/>
        </w:rPr>
        <w:t xml:space="preserve">S.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w:t>
      </w:r>
    </w:p>
    <w:p w:rsidR="00E1276B" w:rsidRDefault="007F7D82" w:rsidP="00874C70">
      <w:pPr>
        <w:spacing w:after="0" w:line="360" w:lineRule="auto"/>
        <w:jc w:val="both"/>
        <w:rPr>
          <w:rFonts w:ascii="Times New Roman"/>
          <w:sz w:val="24"/>
          <w:szCs w:val="24"/>
          <w:lang w:val="en-US"/>
        </w:rPr>
      </w:pPr>
      <w:r>
        <w:rPr>
          <w:rFonts w:ascii="Times New Roman"/>
          <w:noProof/>
          <w:sz w:val="24"/>
          <w:szCs w:val="24"/>
        </w:rPr>
        <w:drawing>
          <wp:anchor distT="0" distB="0" distL="114300" distR="114300" simplePos="0" relativeHeight="251658240" behindDoc="0" locked="0" layoutInCell="1" allowOverlap="1">
            <wp:simplePos x="0" y="0"/>
            <wp:positionH relativeFrom="column">
              <wp:posOffset>433070</wp:posOffset>
            </wp:positionH>
            <wp:positionV relativeFrom="paragraph">
              <wp:posOffset>45720</wp:posOffset>
            </wp:positionV>
            <wp:extent cx="4885200" cy="3218400"/>
            <wp:effectExtent l="0" t="0" r="0" b="1270"/>
            <wp:wrapThrough wrapText="bothSides">
              <wp:wrapPolygon edited="0">
                <wp:start x="0" y="0"/>
                <wp:lineTo x="0" y="21481"/>
                <wp:lineTo x="21479" y="21481"/>
                <wp:lineTo x="21479"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 AHE.jpg"/>
                    <pic:cNvPicPr/>
                  </pic:nvPicPr>
                  <pic:blipFill>
                    <a:blip r:embed="rId6">
                      <a:extLst>
                        <a:ext uri="{28A0092B-C50C-407E-A947-70E740481C1C}">
                          <a14:useLocalDpi xmlns:a14="http://schemas.microsoft.com/office/drawing/2010/main" val="0"/>
                        </a:ext>
                      </a:extLst>
                    </a:blip>
                    <a:stretch>
                      <a:fillRect/>
                    </a:stretch>
                  </pic:blipFill>
                  <pic:spPr>
                    <a:xfrm>
                      <a:off x="0" y="0"/>
                      <a:ext cx="4885200" cy="3218400"/>
                    </a:xfrm>
                    <a:prstGeom prst="rect">
                      <a:avLst/>
                    </a:prstGeom>
                  </pic:spPr>
                </pic:pic>
              </a:graphicData>
            </a:graphic>
            <wp14:sizeRelH relativeFrom="margin">
              <wp14:pctWidth>0</wp14:pctWidth>
            </wp14:sizeRelH>
            <wp14:sizeRelV relativeFrom="margin">
              <wp14:pctHeight>0</wp14:pctHeight>
            </wp14:sizeRelV>
          </wp:anchor>
        </w:drawing>
      </w:r>
    </w:p>
    <w:p w:rsidR="00E1276B" w:rsidRDefault="00E1276B" w:rsidP="00874C70">
      <w:pPr>
        <w:spacing w:after="0" w:line="360" w:lineRule="auto"/>
        <w:jc w:val="both"/>
        <w:rPr>
          <w:rFonts w:ascii="Times New Roman"/>
          <w:sz w:val="24"/>
          <w:szCs w:val="24"/>
          <w:lang w:val="en-US"/>
        </w:rPr>
      </w:pPr>
    </w:p>
    <w:p w:rsidR="00E1276B" w:rsidRDefault="00E1276B" w:rsidP="00874C70">
      <w:pPr>
        <w:spacing w:after="0" w:line="360" w:lineRule="auto"/>
        <w:jc w:val="both"/>
        <w:rPr>
          <w:rFonts w:ascii="Times New Roman"/>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7F7D82" w:rsidRDefault="007F7D82" w:rsidP="00E1276B">
      <w:pPr>
        <w:spacing w:line="360" w:lineRule="auto"/>
        <w:rPr>
          <w:rFonts w:ascii="Times New Roman"/>
          <w:b/>
          <w:sz w:val="24"/>
          <w:szCs w:val="24"/>
          <w:lang w:val="en-US"/>
        </w:rPr>
      </w:pPr>
    </w:p>
    <w:p w:rsidR="00E1276B" w:rsidRPr="007F7D82" w:rsidRDefault="00E1276B" w:rsidP="00E1276B">
      <w:pPr>
        <w:spacing w:line="360" w:lineRule="auto"/>
        <w:rPr>
          <w:rFonts w:ascii="Times New Roman"/>
          <w:sz w:val="20"/>
          <w:szCs w:val="20"/>
          <w:lang w:val="en-US"/>
        </w:rPr>
      </w:pPr>
      <w:r w:rsidRPr="007F7D82">
        <w:rPr>
          <w:rFonts w:ascii="Times New Roman"/>
          <w:b/>
          <w:sz w:val="20"/>
          <w:szCs w:val="20"/>
          <w:lang w:val="en-US"/>
        </w:rPr>
        <w:t xml:space="preserve">Figure 1- </w:t>
      </w:r>
      <w:r w:rsidRPr="007F7D82">
        <w:rPr>
          <w:rFonts w:ascii="Times New Roman"/>
          <w:sz w:val="20"/>
          <w:szCs w:val="20"/>
          <w:lang w:val="en-US"/>
        </w:rPr>
        <w:t xml:space="preserve">Microscope images of </w:t>
      </w:r>
      <w:proofErr w:type="spellStart"/>
      <w:r w:rsidRPr="007F7D82">
        <w:rPr>
          <w:rFonts w:ascii="Times New Roman"/>
          <w:i/>
          <w:sz w:val="20"/>
          <w:szCs w:val="20"/>
          <w:lang w:val="en-US"/>
        </w:rPr>
        <w:t>Sciurus</w:t>
      </w:r>
      <w:proofErr w:type="spellEnd"/>
      <w:r w:rsidRPr="007F7D82">
        <w:rPr>
          <w:rFonts w:ascii="Times New Roman"/>
          <w:i/>
          <w:sz w:val="20"/>
          <w:szCs w:val="20"/>
          <w:lang w:val="en-US"/>
        </w:rPr>
        <w:t xml:space="preserve"> </w:t>
      </w:r>
      <w:proofErr w:type="spellStart"/>
      <w:r w:rsidRPr="007F7D82">
        <w:rPr>
          <w:rFonts w:ascii="Times New Roman"/>
          <w:i/>
          <w:sz w:val="20"/>
          <w:szCs w:val="20"/>
          <w:lang w:val="en-US"/>
        </w:rPr>
        <w:t>igniventris</w:t>
      </w:r>
      <w:proofErr w:type="spellEnd"/>
      <w:r w:rsidRPr="007F7D82">
        <w:rPr>
          <w:rFonts w:ascii="Times New Roman"/>
          <w:i/>
          <w:sz w:val="20"/>
          <w:szCs w:val="20"/>
          <w:lang w:val="en-US"/>
        </w:rPr>
        <w:t xml:space="preserve"> </w:t>
      </w:r>
      <w:r w:rsidRPr="007F7D82">
        <w:rPr>
          <w:rFonts w:ascii="Times New Roman"/>
          <w:sz w:val="20"/>
          <w:szCs w:val="20"/>
          <w:lang w:val="en-US"/>
        </w:rPr>
        <w:t xml:space="preserve">mammary glands </w:t>
      </w:r>
      <w:r w:rsidRPr="007F7D82">
        <w:rPr>
          <w:rFonts w:ascii="Times New Roman"/>
          <w:i/>
          <w:sz w:val="20"/>
          <w:szCs w:val="20"/>
          <w:lang w:val="en-US"/>
        </w:rPr>
        <w:t>in situ</w:t>
      </w:r>
      <w:r w:rsidRPr="007F7D82">
        <w:rPr>
          <w:rFonts w:ascii="Times New Roman"/>
          <w:sz w:val="20"/>
          <w:szCs w:val="20"/>
          <w:lang w:val="en-US"/>
        </w:rPr>
        <w:t>. Thoracic region mammary glands (pair) (T). Abdominal region (A) with a pair of cranial (Cr), caudal (Cd) and inguinal (In) mammary glands. Scale Bar: 3cm.</w:t>
      </w:r>
    </w:p>
    <w:p w:rsidR="00E1276B" w:rsidRPr="00874C70" w:rsidRDefault="00E1276B" w:rsidP="00874C70">
      <w:pPr>
        <w:spacing w:after="0" w:line="360" w:lineRule="auto"/>
        <w:jc w:val="both"/>
        <w:rPr>
          <w:rFonts w:ascii="Times New Roman"/>
          <w:sz w:val="24"/>
          <w:szCs w:val="24"/>
          <w:lang w:val="en-US"/>
        </w:rPr>
      </w:pPr>
    </w:p>
    <w:p w:rsidR="005923A1" w:rsidRDefault="005923A1" w:rsidP="00874C70">
      <w:pPr>
        <w:spacing w:after="0" w:line="360" w:lineRule="auto"/>
        <w:ind w:firstLine="708"/>
        <w:jc w:val="both"/>
        <w:rPr>
          <w:rFonts w:ascii="Times New Roman"/>
          <w:sz w:val="24"/>
          <w:szCs w:val="24"/>
          <w:lang w:val="en-US"/>
        </w:rPr>
      </w:pPr>
      <w:r w:rsidRPr="00874C70">
        <w:rPr>
          <w:rFonts w:ascii="Times New Roman"/>
          <w:sz w:val="24"/>
          <w:szCs w:val="24"/>
          <w:lang w:val="en-US"/>
        </w:rPr>
        <w:t xml:space="preserve">Microscopic evaluation revealed layering of mammary glands, including the epidermis, dermis, muscle tissue, and more internally, a layer of connective tissue (Banks, 1992; </w:t>
      </w:r>
      <w:proofErr w:type="spellStart"/>
      <w:r w:rsidRPr="00874C70">
        <w:rPr>
          <w:rFonts w:ascii="Times New Roman"/>
          <w:sz w:val="24"/>
          <w:szCs w:val="24"/>
          <w:lang w:val="en-US"/>
        </w:rPr>
        <w:t>Samoto</w:t>
      </w:r>
      <w:proofErr w:type="spellEnd"/>
      <w:r w:rsidRPr="00874C70">
        <w:rPr>
          <w:rFonts w:ascii="Times New Roman"/>
          <w:sz w:val="24"/>
          <w:szCs w:val="24"/>
          <w:lang w:val="en-US"/>
        </w:rPr>
        <w:t xml:space="preserve"> et al., 2006; Lima et al., 2008). The same cell composition was found in domestic specimens (Banks, 1992). The epidermis had typical characteristics, being composed of keratinized, </w:t>
      </w:r>
      <w:r w:rsidRPr="00874C70">
        <w:rPr>
          <w:rFonts w:ascii="Times New Roman"/>
          <w:sz w:val="24"/>
          <w:szCs w:val="24"/>
          <w:lang w:val="en-US"/>
        </w:rPr>
        <w:lastRenderedPageBreak/>
        <w:t xml:space="preserve">stratified, squamous epithelial tissue, covered by a layer of loose connective tissue with some visible hair follicles. Just below the epithelial tissue is a thinner layer of muscle tissue that gradually increases in thickness, giving rise to a layer of connective tissue septa between the cells of the mammary gland complex (Figure 2A), as described by Banks (1992). The same pattern was observed by Casals et al., (2013) in a study of </w:t>
      </w:r>
      <w:proofErr w:type="spellStart"/>
      <w:r w:rsidRPr="00874C70">
        <w:rPr>
          <w:rFonts w:ascii="Times New Roman"/>
          <w:i/>
          <w:sz w:val="24"/>
          <w:szCs w:val="24"/>
          <w:lang w:val="en-US"/>
        </w:rPr>
        <w:t>Nasua</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nasua</w:t>
      </w:r>
      <w:proofErr w:type="spellEnd"/>
      <w:r w:rsidRPr="00874C70">
        <w:rPr>
          <w:rFonts w:ascii="Times New Roman"/>
          <w:sz w:val="24"/>
          <w:szCs w:val="24"/>
          <w:lang w:val="en-US"/>
        </w:rPr>
        <w:t xml:space="preserve">. The presence of sebaceous glands in the dermis at the level of the tegmentum is generally common in mammals (e.g., coati, </w:t>
      </w:r>
      <w:proofErr w:type="spellStart"/>
      <w:r w:rsidRPr="00874C70">
        <w:rPr>
          <w:rFonts w:ascii="Times New Roman"/>
          <w:sz w:val="24"/>
          <w:szCs w:val="24"/>
          <w:lang w:val="en-US"/>
        </w:rPr>
        <w:t>mocó</w:t>
      </w:r>
      <w:proofErr w:type="spellEnd"/>
      <w:r w:rsidRPr="00874C70">
        <w:rPr>
          <w:rFonts w:ascii="Times New Roman"/>
          <w:sz w:val="24"/>
          <w:szCs w:val="24"/>
          <w:lang w:val="en-US"/>
        </w:rPr>
        <w:t xml:space="preserve">, and raccoons) (Lima et al., 2008; </w:t>
      </w:r>
      <w:proofErr w:type="spellStart"/>
      <w:r w:rsidRPr="00874C70">
        <w:rPr>
          <w:rFonts w:ascii="Times New Roman"/>
          <w:sz w:val="24"/>
          <w:szCs w:val="24"/>
          <w:lang w:val="en-US"/>
        </w:rPr>
        <w:t>Bellatine</w:t>
      </w:r>
      <w:proofErr w:type="spellEnd"/>
      <w:r w:rsidRPr="00874C70">
        <w:rPr>
          <w:rFonts w:ascii="Times New Roman"/>
          <w:sz w:val="24"/>
          <w:szCs w:val="24"/>
          <w:lang w:val="en-US"/>
        </w:rPr>
        <w:t xml:space="preserve"> et al., 2010; Casals et al., 2013). In contrast, we did not find these glands in </w:t>
      </w:r>
      <w:r w:rsidRPr="00874C70">
        <w:rPr>
          <w:rFonts w:ascii="Times New Roman"/>
          <w:i/>
          <w:sz w:val="24"/>
          <w:szCs w:val="24"/>
          <w:lang w:val="en-US"/>
        </w:rPr>
        <w:t xml:space="preserve">S.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These glands were also absent in the rodent </w:t>
      </w:r>
      <w:proofErr w:type="spellStart"/>
      <w:r w:rsidRPr="00874C70">
        <w:rPr>
          <w:rFonts w:ascii="Times New Roman"/>
          <w:i/>
          <w:sz w:val="24"/>
          <w:szCs w:val="24"/>
          <w:lang w:val="en-US"/>
        </w:rPr>
        <w:t>Kerodon</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rupestres</w:t>
      </w:r>
      <w:proofErr w:type="spellEnd"/>
      <w:r w:rsidRPr="00874C70">
        <w:rPr>
          <w:rFonts w:ascii="Times New Roman"/>
          <w:sz w:val="24"/>
          <w:szCs w:val="24"/>
          <w:lang w:val="en-US"/>
        </w:rPr>
        <w:t xml:space="preserve"> (Lima et al., 2008).</w:t>
      </w:r>
      <w:r w:rsidRPr="00874C70">
        <w:rPr>
          <w:rFonts w:ascii="Times New Roman"/>
          <w:color w:val="5A5A5A"/>
          <w:sz w:val="24"/>
          <w:szCs w:val="24"/>
          <w:shd w:val="clear" w:color="auto" w:fill="FFFFFF"/>
          <w:lang w:val="en-US"/>
        </w:rPr>
        <w:t xml:space="preserve"> </w:t>
      </w:r>
      <w:r w:rsidRPr="00874C70">
        <w:rPr>
          <w:rFonts w:ascii="Times New Roman"/>
          <w:sz w:val="24"/>
          <w:szCs w:val="24"/>
          <w:lang w:val="en-US"/>
        </w:rPr>
        <w:t xml:space="preserve">In the nipple region, the outermost layer of epithelial tissue was squamous, stratified, thicker and not </w:t>
      </w:r>
      <w:proofErr w:type="spellStart"/>
      <w:r w:rsidRPr="00874C70">
        <w:rPr>
          <w:rFonts w:ascii="Times New Roman"/>
          <w:sz w:val="24"/>
          <w:szCs w:val="24"/>
          <w:lang w:val="en-US"/>
        </w:rPr>
        <w:t>pilous</w:t>
      </w:r>
      <w:proofErr w:type="spellEnd"/>
      <w:r w:rsidRPr="00874C70">
        <w:rPr>
          <w:rFonts w:ascii="Times New Roman"/>
          <w:sz w:val="24"/>
          <w:szCs w:val="24"/>
          <w:lang w:val="en-US"/>
        </w:rPr>
        <w:t>. Internally, microscopy revealed the presence of alveolar-tubular glands, also chambered by connective tissue and near the ducts (Figure 2 B).</w:t>
      </w:r>
    </w:p>
    <w:p w:rsidR="00454A3B" w:rsidRPr="00874C70" w:rsidRDefault="00454A3B" w:rsidP="00454A3B">
      <w:pPr>
        <w:spacing w:after="0" w:line="360" w:lineRule="auto"/>
        <w:ind w:firstLine="708"/>
        <w:jc w:val="both"/>
        <w:rPr>
          <w:rFonts w:ascii="Times New Roman"/>
          <w:sz w:val="24"/>
          <w:szCs w:val="24"/>
          <w:lang w:val="en-US"/>
        </w:rPr>
      </w:pPr>
      <w:r w:rsidRPr="00874C70">
        <w:rPr>
          <w:rFonts w:ascii="Times New Roman"/>
          <w:sz w:val="24"/>
          <w:szCs w:val="24"/>
          <w:lang w:val="en-US"/>
        </w:rPr>
        <w:t xml:space="preserve">Upon deeper examination we discovered muscle fibers in the periphery of the mammary gland showed variation in size, initially thinner and then thicker. According to </w:t>
      </w:r>
      <w:proofErr w:type="spellStart"/>
      <w:r w:rsidRPr="00874C70">
        <w:rPr>
          <w:rFonts w:ascii="Times New Roman"/>
          <w:sz w:val="24"/>
          <w:szCs w:val="24"/>
          <w:lang w:val="en-US"/>
        </w:rPr>
        <w:t>Fanzo</w:t>
      </w:r>
      <w:proofErr w:type="spellEnd"/>
      <w:r w:rsidRPr="00874C70">
        <w:rPr>
          <w:rFonts w:ascii="Times New Roman"/>
          <w:sz w:val="24"/>
          <w:szCs w:val="24"/>
          <w:lang w:val="en-US"/>
        </w:rPr>
        <w:t xml:space="preserve"> (2010), these constitute anatomical barriers against invading microorganisms, and act in the physical protection of the gland itself (Banks 1992; </w:t>
      </w:r>
      <w:proofErr w:type="spellStart"/>
      <w:r w:rsidRPr="00874C70">
        <w:rPr>
          <w:rFonts w:ascii="Times New Roman"/>
          <w:sz w:val="24"/>
          <w:szCs w:val="24"/>
          <w:lang w:val="en-US"/>
        </w:rPr>
        <w:t>Samoto</w:t>
      </w:r>
      <w:proofErr w:type="spellEnd"/>
      <w:r w:rsidRPr="00874C70">
        <w:rPr>
          <w:rFonts w:ascii="Times New Roman"/>
          <w:sz w:val="24"/>
          <w:szCs w:val="24"/>
          <w:lang w:val="en-US"/>
        </w:rPr>
        <w:t xml:space="preserve"> et al. 2006; Lima 2008).</w:t>
      </w:r>
    </w:p>
    <w:p w:rsidR="00454A3B" w:rsidRPr="00874C70" w:rsidRDefault="00454A3B" w:rsidP="00454A3B">
      <w:pPr>
        <w:spacing w:after="0" w:line="360" w:lineRule="auto"/>
        <w:ind w:firstLine="708"/>
        <w:jc w:val="both"/>
        <w:rPr>
          <w:rFonts w:ascii="Times New Roman"/>
          <w:sz w:val="24"/>
          <w:szCs w:val="24"/>
          <w:lang w:val="en-US"/>
        </w:rPr>
      </w:pPr>
      <w:r w:rsidRPr="00874C70">
        <w:rPr>
          <w:rFonts w:ascii="Times New Roman"/>
          <w:sz w:val="24"/>
          <w:szCs w:val="24"/>
          <w:lang w:val="en-US"/>
        </w:rPr>
        <w:t xml:space="preserve">In </w:t>
      </w:r>
      <w:proofErr w:type="spellStart"/>
      <w:r w:rsidRPr="00874C70">
        <w:rPr>
          <w:rFonts w:ascii="Times New Roman"/>
          <w:i/>
          <w:sz w:val="24"/>
          <w:szCs w:val="24"/>
          <w:lang w:val="en-US"/>
        </w:rPr>
        <w:t>Kerodon</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rupestres</w:t>
      </w:r>
      <w:proofErr w:type="spellEnd"/>
      <w:r w:rsidRPr="00874C70">
        <w:rPr>
          <w:rFonts w:ascii="Times New Roman"/>
          <w:sz w:val="24"/>
          <w:szCs w:val="24"/>
          <w:lang w:val="en-US"/>
        </w:rPr>
        <w:t>, the connective tissue is intermingled with the gland, forming trabeculae in the cells (Lima</w:t>
      </w:r>
      <w:r w:rsidR="00754DDE">
        <w:rPr>
          <w:rFonts w:ascii="Times New Roman"/>
          <w:sz w:val="24"/>
          <w:szCs w:val="24"/>
          <w:lang w:val="en-US"/>
        </w:rPr>
        <w:t>,</w:t>
      </w:r>
      <w:r w:rsidRPr="00874C70">
        <w:rPr>
          <w:rFonts w:ascii="Times New Roman"/>
          <w:sz w:val="24"/>
          <w:szCs w:val="24"/>
          <w:lang w:val="en-US"/>
        </w:rPr>
        <w:t xml:space="preserve"> 2008). The interior of the mammary gland in </w:t>
      </w:r>
      <w:r w:rsidRPr="00874C70">
        <w:rPr>
          <w:rFonts w:ascii="Times New Roman"/>
          <w:i/>
          <w:sz w:val="24"/>
          <w:szCs w:val="24"/>
          <w:lang w:val="en-US"/>
        </w:rPr>
        <w:t xml:space="preserve">S. </w:t>
      </w:r>
      <w:proofErr w:type="spellStart"/>
      <w:r w:rsidRPr="00874C70">
        <w:rPr>
          <w:rFonts w:ascii="Times New Roman"/>
          <w:i/>
          <w:sz w:val="24"/>
          <w:szCs w:val="24"/>
          <w:lang w:val="en-US"/>
        </w:rPr>
        <w:t>igniventris</w:t>
      </w:r>
      <w:proofErr w:type="spellEnd"/>
      <w:r w:rsidRPr="00874C70" w:rsidDel="001E15F4">
        <w:rPr>
          <w:rFonts w:ascii="Times New Roman"/>
          <w:sz w:val="24"/>
          <w:szCs w:val="24"/>
          <w:lang w:val="en-US"/>
        </w:rPr>
        <w:t xml:space="preserve"> </w:t>
      </w:r>
      <w:r w:rsidRPr="00874C70">
        <w:rPr>
          <w:rFonts w:ascii="Times New Roman"/>
          <w:sz w:val="24"/>
          <w:szCs w:val="24"/>
          <w:lang w:val="en-US"/>
        </w:rPr>
        <w:t xml:space="preserve">is divided by connective tissue septa, and this feature is more pronounced than in </w:t>
      </w:r>
      <w:proofErr w:type="spellStart"/>
      <w:r w:rsidRPr="00874C70">
        <w:rPr>
          <w:rFonts w:ascii="Times New Roman"/>
          <w:i/>
          <w:sz w:val="24"/>
          <w:szCs w:val="24"/>
          <w:lang w:val="en-US"/>
        </w:rPr>
        <w:t>Kerodon</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rupestres</w:t>
      </w:r>
      <w:proofErr w:type="spellEnd"/>
      <w:r w:rsidRPr="00874C70">
        <w:rPr>
          <w:rFonts w:ascii="Times New Roman"/>
          <w:sz w:val="24"/>
          <w:szCs w:val="24"/>
          <w:lang w:val="en-US"/>
        </w:rPr>
        <w:t xml:space="preserve">. This pattern of </w:t>
      </w:r>
      <w:proofErr w:type="spellStart"/>
      <w:r w:rsidRPr="00874C70">
        <w:rPr>
          <w:rFonts w:ascii="Times New Roman"/>
          <w:sz w:val="24"/>
          <w:szCs w:val="24"/>
          <w:lang w:val="en-US"/>
        </w:rPr>
        <w:t>septation</w:t>
      </w:r>
      <w:proofErr w:type="spellEnd"/>
      <w:r w:rsidRPr="00874C70">
        <w:rPr>
          <w:rFonts w:ascii="Times New Roman"/>
          <w:sz w:val="24"/>
          <w:szCs w:val="24"/>
          <w:lang w:val="en-US"/>
        </w:rPr>
        <w:t xml:space="preserve"> reported in squirrels is also found in wild animals such as the raccoon (</w:t>
      </w:r>
      <w:proofErr w:type="spellStart"/>
      <w:r w:rsidRPr="00874C70">
        <w:rPr>
          <w:rFonts w:ascii="Times New Roman"/>
          <w:sz w:val="24"/>
          <w:szCs w:val="24"/>
          <w:lang w:val="en-US"/>
        </w:rPr>
        <w:t>Bellatine</w:t>
      </w:r>
      <w:proofErr w:type="spellEnd"/>
      <w:r w:rsidRPr="00874C70">
        <w:rPr>
          <w:rFonts w:ascii="Times New Roman"/>
          <w:sz w:val="24"/>
          <w:szCs w:val="24"/>
          <w:lang w:val="en-US"/>
        </w:rPr>
        <w:t xml:space="preserve"> et al., 2010), and some domestic animals (Banks, 1992; </w:t>
      </w:r>
      <w:proofErr w:type="spellStart"/>
      <w:r w:rsidRPr="00874C70">
        <w:rPr>
          <w:rFonts w:ascii="Times New Roman"/>
          <w:sz w:val="24"/>
          <w:szCs w:val="24"/>
          <w:lang w:val="en-US"/>
        </w:rPr>
        <w:t>Goana</w:t>
      </w:r>
      <w:proofErr w:type="spellEnd"/>
      <w:r w:rsidRPr="00874C70">
        <w:rPr>
          <w:rFonts w:ascii="Times New Roman"/>
          <w:sz w:val="24"/>
          <w:szCs w:val="24"/>
          <w:lang w:val="en-US"/>
        </w:rPr>
        <w:t xml:space="preserve"> et al., 1999). However, this </w:t>
      </w:r>
      <w:proofErr w:type="spellStart"/>
      <w:r w:rsidRPr="00874C70">
        <w:rPr>
          <w:rFonts w:ascii="Times New Roman"/>
          <w:sz w:val="24"/>
          <w:szCs w:val="24"/>
          <w:lang w:val="en-US"/>
        </w:rPr>
        <w:t>septation</w:t>
      </w:r>
      <w:proofErr w:type="spellEnd"/>
      <w:r w:rsidRPr="00874C70">
        <w:rPr>
          <w:rFonts w:ascii="Times New Roman"/>
          <w:sz w:val="24"/>
          <w:szCs w:val="24"/>
          <w:lang w:val="en-US"/>
        </w:rPr>
        <w:t xml:space="preserve"> was not reported by </w:t>
      </w:r>
      <w:proofErr w:type="spellStart"/>
      <w:r w:rsidRPr="00874C70">
        <w:rPr>
          <w:rFonts w:ascii="Times New Roman"/>
          <w:sz w:val="24"/>
          <w:szCs w:val="24"/>
          <w:lang w:val="en-US"/>
        </w:rPr>
        <w:t>Franzo</w:t>
      </w:r>
      <w:proofErr w:type="spellEnd"/>
      <w:r w:rsidRPr="00874C70">
        <w:rPr>
          <w:rFonts w:ascii="Times New Roman"/>
          <w:sz w:val="24"/>
          <w:szCs w:val="24"/>
          <w:lang w:val="en-US"/>
        </w:rPr>
        <w:t xml:space="preserve"> (2010) in a study of mammary glands in ruminants and coati. Further, there have been reports in the literature that the presence or absence of this structure could influence physiology.</w:t>
      </w:r>
    </w:p>
    <w:p w:rsidR="00454A3B" w:rsidRPr="00874C70" w:rsidRDefault="00454A3B" w:rsidP="00454A3B">
      <w:pPr>
        <w:spacing w:after="0" w:line="360" w:lineRule="auto"/>
        <w:ind w:firstLine="708"/>
        <w:jc w:val="both"/>
        <w:rPr>
          <w:rFonts w:ascii="Times New Roman"/>
          <w:sz w:val="24"/>
          <w:szCs w:val="24"/>
          <w:lang w:val="en-US"/>
        </w:rPr>
      </w:pPr>
      <w:r w:rsidRPr="00874C70">
        <w:rPr>
          <w:rFonts w:ascii="Times New Roman"/>
          <w:sz w:val="24"/>
          <w:szCs w:val="24"/>
          <w:lang w:val="en-US"/>
        </w:rPr>
        <w:t>Histological analysis of thoracic mammary glands indicated that for females in the lactation period, cells constituents present abundant parenchyma and reduced connective tissue (Figure 2 C). Cellular patterns of mammary glands in the abdominal region indicated a period of late lactation, in which cells had a higher amount of stroma compared to parenchyma, in addition to abundant connective tissue (Figure 2 D); we have not yet found similar reports in the literature.</w:t>
      </w:r>
    </w:p>
    <w:p w:rsidR="00454A3B" w:rsidRPr="00874C70" w:rsidRDefault="00454A3B" w:rsidP="00454A3B">
      <w:pPr>
        <w:spacing w:after="0" w:line="360" w:lineRule="auto"/>
        <w:ind w:firstLine="708"/>
        <w:jc w:val="both"/>
        <w:rPr>
          <w:rFonts w:ascii="Times New Roman"/>
          <w:sz w:val="24"/>
          <w:szCs w:val="24"/>
          <w:lang w:val="en-US"/>
        </w:rPr>
      </w:pPr>
      <w:r w:rsidRPr="00874C70">
        <w:rPr>
          <w:rFonts w:ascii="Times New Roman"/>
          <w:sz w:val="24"/>
          <w:szCs w:val="24"/>
          <w:lang w:val="en-US"/>
        </w:rPr>
        <w:t xml:space="preserve">SEM showed epithelial follicles lining the tissue around the nipple region, followed by connective tissue that continues into the adjacent layers within a connective septum, intermingling with the glandular lobules. The longitudinal exposed in the center of the region in which are located the glandular lobules, which consist of a set of acini connective tissue </w:t>
      </w:r>
      <w:r w:rsidRPr="00874C70">
        <w:rPr>
          <w:rFonts w:ascii="Times New Roman"/>
          <w:sz w:val="24"/>
          <w:szCs w:val="24"/>
          <w:lang w:val="en-US"/>
        </w:rPr>
        <w:lastRenderedPageBreak/>
        <w:t xml:space="preserve">covering (Figure 2E and F). Although </w:t>
      </w:r>
      <w:proofErr w:type="spellStart"/>
      <w:r w:rsidRPr="00874C70">
        <w:rPr>
          <w:rFonts w:ascii="Times New Roman"/>
          <w:sz w:val="24"/>
          <w:szCs w:val="24"/>
          <w:lang w:val="en-US"/>
        </w:rPr>
        <w:t>myoepithelial</w:t>
      </w:r>
      <w:proofErr w:type="spellEnd"/>
      <w:r w:rsidRPr="00874C70">
        <w:rPr>
          <w:rFonts w:ascii="Times New Roman"/>
          <w:sz w:val="24"/>
          <w:szCs w:val="24"/>
          <w:lang w:val="en-US"/>
        </w:rPr>
        <w:t xml:space="preserve"> cells have been described and clearly identified in SEMs of female rat (</w:t>
      </w:r>
      <w:proofErr w:type="spellStart"/>
      <w:r w:rsidRPr="00874C70">
        <w:rPr>
          <w:rFonts w:ascii="Times New Roman"/>
          <w:i/>
          <w:sz w:val="24"/>
          <w:szCs w:val="24"/>
          <w:lang w:val="en-US"/>
        </w:rPr>
        <w:t>Rattus</w:t>
      </w:r>
      <w:proofErr w:type="spellEnd"/>
      <w:r w:rsidRPr="00874C70">
        <w:rPr>
          <w:rFonts w:ascii="Times New Roman"/>
          <w:i/>
          <w:sz w:val="24"/>
          <w:szCs w:val="24"/>
          <w:lang w:val="en-US"/>
        </w:rPr>
        <w:t xml:space="preserve"> </w:t>
      </w:r>
      <w:proofErr w:type="spellStart"/>
      <w:r w:rsidRPr="00874C70">
        <w:rPr>
          <w:rFonts w:ascii="Times New Roman"/>
          <w:i/>
          <w:sz w:val="24"/>
          <w:szCs w:val="24"/>
          <w:lang w:val="en-US"/>
        </w:rPr>
        <w:t>norvegicus</w:t>
      </w:r>
      <w:proofErr w:type="spellEnd"/>
      <w:r w:rsidRPr="00874C70">
        <w:rPr>
          <w:rFonts w:ascii="Times New Roman"/>
          <w:sz w:val="24"/>
          <w:szCs w:val="24"/>
          <w:lang w:val="en-US"/>
        </w:rPr>
        <w:t>) mammary glands (</w:t>
      </w:r>
      <w:proofErr w:type="spellStart"/>
      <w:r w:rsidRPr="00874C70">
        <w:rPr>
          <w:rFonts w:ascii="Times New Roman"/>
          <w:sz w:val="24"/>
          <w:szCs w:val="24"/>
          <w:lang w:val="en-US"/>
        </w:rPr>
        <w:t>Wigley</w:t>
      </w:r>
      <w:proofErr w:type="spellEnd"/>
      <w:r w:rsidR="00754DDE">
        <w:rPr>
          <w:rFonts w:ascii="Times New Roman"/>
          <w:sz w:val="24"/>
          <w:szCs w:val="24"/>
          <w:lang w:val="en-US"/>
        </w:rPr>
        <w:t>,</w:t>
      </w:r>
      <w:r w:rsidRPr="00874C70">
        <w:rPr>
          <w:rFonts w:ascii="Times New Roman"/>
          <w:sz w:val="24"/>
          <w:szCs w:val="24"/>
          <w:lang w:val="en-US"/>
        </w:rPr>
        <w:t xml:space="preserve"> 2011), we did not find these cells in </w:t>
      </w:r>
      <w:r w:rsidRPr="00874C70">
        <w:rPr>
          <w:rFonts w:ascii="Times New Roman"/>
          <w:i/>
          <w:sz w:val="24"/>
          <w:szCs w:val="24"/>
          <w:lang w:val="en-US"/>
        </w:rPr>
        <w:t xml:space="preserve">S. </w:t>
      </w:r>
      <w:proofErr w:type="spellStart"/>
      <w:r w:rsidRPr="00874C70">
        <w:rPr>
          <w:rFonts w:ascii="Times New Roman"/>
          <w:i/>
          <w:sz w:val="24"/>
          <w:szCs w:val="24"/>
          <w:lang w:val="en-US"/>
        </w:rPr>
        <w:t>igniventris</w:t>
      </w:r>
      <w:proofErr w:type="spellEnd"/>
      <w:r w:rsidRPr="00874C70">
        <w:rPr>
          <w:rFonts w:ascii="Times New Roman"/>
          <w:sz w:val="24"/>
          <w:szCs w:val="24"/>
          <w:lang w:val="en-US"/>
        </w:rPr>
        <w:t xml:space="preserve">. </w:t>
      </w:r>
    </w:p>
    <w:p w:rsidR="00454A3B" w:rsidRDefault="00454A3B" w:rsidP="00874C70">
      <w:pPr>
        <w:spacing w:after="0" w:line="360" w:lineRule="auto"/>
        <w:ind w:firstLine="708"/>
        <w:jc w:val="both"/>
        <w:rPr>
          <w:rFonts w:ascii="Times New Roman"/>
          <w:sz w:val="24"/>
          <w:szCs w:val="24"/>
          <w:lang w:val="en-US"/>
        </w:rPr>
      </w:pPr>
    </w:p>
    <w:p w:rsidR="007F7D82" w:rsidRDefault="00B17FB4" w:rsidP="00874C70">
      <w:pPr>
        <w:spacing w:after="0" w:line="360" w:lineRule="auto"/>
        <w:ind w:firstLine="708"/>
        <w:jc w:val="both"/>
        <w:rPr>
          <w:rFonts w:ascii="Times New Roman"/>
          <w:sz w:val="24"/>
          <w:szCs w:val="24"/>
          <w:lang w:val="en-US"/>
        </w:rPr>
      </w:pPr>
      <w:r>
        <w:rPr>
          <w:rFonts w:ascii="Times New Roman"/>
          <w:noProof/>
          <w:sz w:val="24"/>
          <w:szCs w:val="24"/>
        </w:rPr>
        <w:drawing>
          <wp:inline distT="0" distB="0" distL="0" distR="0">
            <wp:extent cx="5413248" cy="6986016"/>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2 AHE.jpg"/>
                    <pic:cNvPicPr/>
                  </pic:nvPicPr>
                  <pic:blipFill>
                    <a:blip r:embed="rId7">
                      <a:extLst>
                        <a:ext uri="{28A0092B-C50C-407E-A947-70E740481C1C}">
                          <a14:useLocalDpi xmlns:a14="http://schemas.microsoft.com/office/drawing/2010/main" val="0"/>
                        </a:ext>
                      </a:extLst>
                    </a:blip>
                    <a:stretch>
                      <a:fillRect/>
                    </a:stretch>
                  </pic:blipFill>
                  <pic:spPr>
                    <a:xfrm>
                      <a:off x="0" y="0"/>
                      <a:ext cx="5413248" cy="6986016"/>
                    </a:xfrm>
                    <a:prstGeom prst="rect">
                      <a:avLst/>
                    </a:prstGeom>
                  </pic:spPr>
                </pic:pic>
              </a:graphicData>
            </a:graphic>
          </wp:inline>
        </w:drawing>
      </w:r>
    </w:p>
    <w:p w:rsidR="00E1276B" w:rsidRPr="00454A3B" w:rsidRDefault="00E1276B" w:rsidP="00E1276B">
      <w:pPr>
        <w:spacing w:line="360" w:lineRule="auto"/>
        <w:jc w:val="both"/>
        <w:rPr>
          <w:rFonts w:ascii="Times New Roman"/>
          <w:sz w:val="20"/>
          <w:szCs w:val="20"/>
          <w:lang w:val="en-US"/>
        </w:rPr>
      </w:pPr>
      <w:r w:rsidRPr="00454A3B">
        <w:rPr>
          <w:rFonts w:ascii="Times New Roman"/>
          <w:b/>
          <w:sz w:val="20"/>
          <w:szCs w:val="20"/>
          <w:lang w:val="en-US"/>
        </w:rPr>
        <w:t>Figure 2-</w:t>
      </w:r>
      <w:r w:rsidRPr="00454A3B">
        <w:rPr>
          <w:rFonts w:ascii="Times New Roman"/>
          <w:sz w:val="20"/>
          <w:szCs w:val="20"/>
          <w:lang w:val="en-US"/>
        </w:rPr>
        <w:t xml:space="preserve"> Photomicrographs of </w:t>
      </w:r>
      <w:proofErr w:type="spellStart"/>
      <w:r w:rsidRPr="00454A3B">
        <w:rPr>
          <w:rFonts w:ascii="Times New Roman"/>
          <w:i/>
          <w:sz w:val="20"/>
          <w:szCs w:val="20"/>
          <w:lang w:val="en-US"/>
        </w:rPr>
        <w:t>Sciurus</w:t>
      </w:r>
      <w:proofErr w:type="spellEnd"/>
      <w:r w:rsidRPr="00454A3B">
        <w:rPr>
          <w:rFonts w:ascii="Times New Roman"/>
          <w:i/>
          <w:sz w:val="20"/>
          <w:szCs w:val="20"/>
          <w:lang w:val="en-US"/>
        </w:rPr>
        <w:t xml:space="preserve"> </w:t>
      </w:r>
      <w:proofErr w:type="spellStart"/>
      <w:r w:rsidRPr="00454A3B">
        <w:rPr>
          <w:rFonts w:ascii="Times New Roman"/>
          <w:i/>
          <w:sz w:val="20"/>
          <w:szCs w:val="20"/>
          <w:lang w:val="en-US"/>
        </w:rPr>
        <w:t>igniventris</w:t>
      </w:r>
      <w:proofErr w:type="spellEnd"/>
      <w:r w:rsidRPr="00454A3B">
        <w:rPr>
          <w:rFonts w:ascii="Times New Roman"/>
          <w:i/>
          <w:sz w:val="20"/>
          <w:szCs w:val="20"/>
          <w:lang w:val="en-US"/>
        </w:rPr>
        <w:t xml:space="preserve"> </w:t>
      </w:r>
      <w:r w:rsidRPr="00454A3B">
        <w:rPr>
          <w:rFonts w:ascii="Times New Roman"/>
          <w:sz w:val="20"/>
          <w:szCs w:val="20"/>
          <w:lang w:val="en-US"/>
        </w:rPr>
        <w:t xml:space="preserve">mammary glands. </w:t>
      </w:r>
      <w:r w:rsidRPr="00454A3B">
        <w:rPr>
          <w:rFonts w:ascii="Times New Roman"/>
          <w:b/>
          <w:sz w:val="20"/>
          <w:szCs w:val="20"/>
          <w:lang w:val="en-US"/>
        </w:rPr>
        <w:t>A:</w:t>
      </w:r>
      <w:r w:rsidRPr="00454A3B">
        <w:rPr>
          <w:rFonts w:ascii="Times New Roman"/>
          <w:sz w:val="20"/>
          <w:szCs w:val="20"/>
          <w:lang w:val="en-US"/>
        </w:rPr>
        <w:t xml:space="preserve"> keratinized stratified squamous epithelium (1). Layer of thick striated muscle (2). Layer of thin striated muscle (2.1). Connective tissue dividing the glands (3). The alveolar duct (4). Hair follicles (red arrows). Scale Bar: 500µm. </w:t>
      </w:r>
      <w:r w:rsidRPr="00454A3B">
        <w:rPr>
          <w:rFonts w:ascii="Times New Roman"/>
          <w:b/>
          <w:sz w:val="20"/>
          <w:szCs w:val="20"/>
          <w:lang w:val="en-US"/>
        </w:rPr>
        <w:t>B:</w:t>
      </w:r>
      <w:r w:rsidRPr="00454A3B">
        <w:rPr>
          <w:rFonts w:ascii="Times New Roman"/>
          <w:sz w:val="20"/>
          <w:szCs w:val="20"/>
          <w:lang w:val="en-US"/>
        </w:rPr>
        <w:t xml:space="preserve"> Non-</w:t>
      </w:r>
      <w:proofErr w:type="spellStart"/>
      <w:r w:rsidRPr="00454A3B">
        <w:rPr>
          <w:rFonts w:ascii="Times New Roman"/>
          <w:sz w:val="20"/>
          <w:szCs w:val="20"/>
          <w:lang w:val="en-US"/>
        </w:rPr>
        <w:t>pilous</w:t>
      </w:r>
      <w:proofErr w:type="spellEnd"/>
      <w:r w:rsidRPr="00454A3B">
        <w:rPr>
          <w:rFonts w:ascii="Times New Roman"/>
          <w:sz w:val="20"/>
          <w:szCs w:val="20"/>
          <w:lang w:val="en-US"/>
        </w:rPr>
        <w:t xml:space="preserve">, stratified </w:t>
      </w:r>
      <w:r w:rsidRPr="00454A3B">
        <w:rPr>
          <w:rFonts w:ascii="Times New Roman"/>
          <w:sz w:val="20"/>
          <w:szCs w:val="20"/>
          <w:lang w:val="en-US"/>
        </w:rPr>
        <w:lastRenderedPageBreak/>
        <w:t xml:space="preserve">squamous epithelium (1). The alveolar duct (2). Ducts (red arrow). Scale Bar: 500µm. </w:t>
      </w:r>
      <w:r w:rsidRPr="00454A3B">
        <w:rPr>
          <w:rFonts w:ascii="Times New Roman"/>
          <w:b/>
          <w:sz w:val="20"/>
          <w:szCs w:val="20"/>
          <w:lang w:val="en-US"/>
        </w:rPr>
        <w:t>C:</w:t>
      </w:r>
      <w:r w:rsidRPr="00454A3B">
        <w:rPr>
          <w:rFonts w:ascii="Times New Roman"/>
          <w:sz w:val="20"/>
          <w:szCs w:val="20"/>
          <w:lang w:val="en-US"/>
        </w:rPr>
        <w:t xml:space="preserve"> A small quantity of connective tissue dividing the glands (1). Cells with a large quantity of parenchyma along the gland (red arrows). Scale Bar: 100µm. </w:t>
      </w:r>
      <w:r w:rsidRPr="00454A3B">
        <w:rPr>
          <w:rFonts w:ascii="Times New Roman"/>
          <w:b/>
          <w:sz w:val="20"/>
          <w:szCs w:val="20"/>
          <w:lang w:val="en-US"/>
        </w:rPr>
        <w:t>D:</w:t>
      </w:r>
      <w:r w:rsidRPr="00454A3B">
        <w:rPr>
          <w:rFonts w:ascii="Times New Roman"/>
          <w:sz w:val="20"/>
          <w:szCs w:val="20"/>
          <w:lang w:val="en-US"/>
        </w:rPr>
        <w:t xml:space="preserve"> Large quantity of connective tissue dividing the gland (1). Cells with large quantity of stroma (yellow arrows). Scale Bar: 200µm. Color: Hematoxylin-eosin. </w:t>
      </w:r>
      <w:r w:rsidRPr="00454A3B">
        <w:rPr>
          <w:rFonts w:ascii="Times New Roman"/>
          <w:b/>
          <w:sz w:val="20"/>
          <w:szCs w:val="20"/>
          <w:lang w:val="en-US"/>
        </w:rPr>
        <w:t>E and F</w:t>
      </w:r>
      <w:r w:rsidRPr="00454A3B">
        <w:rPr>
          <w:rFonts w:ascii="Times New Roman"/>
          <w:sz w:val="20"/>
          <w:szCs w:val="20"/>
          <w:lang w:val="en-US"/>
        </w:rPr>
        <w:t xml:space="preserve">: </w:t>
      </w:r>
      <w:proofErr w:type="spellStart"/>
      <w:r w:rsidRPr="00454A3B">
        <w:rPr>
          <w:rFonts w:ascii="Times New Roman"/>
          <w:sz w:val="20"/>
          <w:szCs w:val="20"/>
          <w:lang w:val="en-US"/>
        </w:rPr>
        <w:t>Electromicrographs</w:t>
      </w:r>
      <w:proofErr w:type="spellEnd"/>
      <w:r w:rsidRPr="00454A3B">
        <w:rPr>
          <w:rFonts w:ascii="Times New Roman"/>
          <w:sz w:val="20"/>
          <w:szCs w:val="20"/>
          <w:lang w:val="en-US"/>
        </w:rPr>
        <w:t xml:space="preserve"> of </w:t>
      </w:r>
      <w:r w:rsidRPr="00454A3B">
        <w:rPr>
          <w:rFonts w:ascii="Times New Roman"/>
          <w:i/>
          <w:sz w:val="20"/>
          <w:szCs w:val="20"/>
          <w:lang w:val="en-US"/>
        </w:rPr>
        <w:t xml:space="preserve">S. </w:t>
      </w:r>
      <w:proofErr w:type="spellStart"/>
      <w:r w:rsidRPr="00454A3B">
        <w:rPr>
          <w:rFonts w:ascii="Times New Roman"/>
          <w:i/>
          <w:sz w:val="20"/>
          <w:szCs w:val="20"/>
          <w:lang w:val="en-US"/>
        </w:rPr>
        <w:t>igniventris</w:t>
      </w:r>
      <w:proofErr w:type="spellEnd"/>
      <w:r w:rsidRPr="00454A3B">
        <w:rPr>
          <w:rFonts w:ascii="Times New Roman"/>
          <w:i/>
          <w:sz w:val="20"/>
          <w:szCs w:val="20"/>
          <w:lang w:val="en-US"/>
        </w:rPr>
        <w:t xml:space="preserve"> </w:t>
      </w:r>
      <w:r w:rsidRPr="00454A3B">
        <w:rPr>
          <w:rFonts w:ascii="Times New Roman"/>
          <w:sz w:val="20"/>
          <w:szCs w:val="20"/>
          <w:lang w:val="en-US"/>
        </w:rPr>
        <w:t>mammary gland.</w:t>
      </w:r>
      <w:r w:rsidRPr="00454A3B">
        <w:rPr>
          <w:rFonts w:ascii="Times New Roman"/>
          <w:color w:val="5A5A5A"/>
          <w:sz w:val="20"/>
          <w:szCs w:val="20"/>
          <w:shd w:val="clear" w:color="auto" w:fill="FFFFFF"/>
          <w:lang w:val="en-US"/>
        </w:rPr>
        <w:t xml:space="preserve"> </w:t>
      </w:r>
      <w:r w:rsidRPr="00454A3B">
        <w:rPr>
          <w:rFonts w:ascii="Times New Roman"/>
          <w:b/>
          <w:sz w:val="20"/>
          <w:szCs w:val="20"/>
          <w:lang w:val="en-US"/>
        </w:rPr>
        <w:t>E:</w:t>
      </w:r>
      <w:r w:rsidRPr="00454A3B">
        <w:rPr>
          <w:rFonts w:ascii="Times New Roman"/>
          <w:sz w:val="20"/>
          <w:szCs w:val="20"/>
          <w:lang w:val="en-US"/>
        </w:rPr>
        <w:t xml:space="preserve"> </w:t>
      </w:r>
      <w:proofErr w:type="spellStart"/>
      <w:r w:rsidRPr="00454A3B">
        <w:rPr>
          <w:rFonts w:ascii="Times New Roman"/>
          <w:sz w:val="20"/>
          <w:szCs w:val="20"/>
          <w:lang w:val="en-US"/>
        </w:rPr>
        <w:t>Pilous</w:t>
      </w:r>
      <w:proofErr w:type="spellEnd"/>
      <w:r w:rsidRPr="00454A3B">
        <w:rPr>
          <w:rFonts w:ascii="Times New Roman"/>
          <w:sz w:val="20"/>
          <w:szCs w:val="20"/>
          <w:lang w:val="en-US"/>
        </w:rPr>
        <w:t xml:space="preserve"> tegument lining the outside of the gland (1). Connective tissue (2). The glandular region (3). Continuity of connective tissue dividing the glandular lobes (white arrows). Scale Bar: 500µm. </w:t>
      </w:r>
      <w:r w:rsidRPr="00454A3B">
        <w:rPr>
          <w:rFonts w:ascii="Times New Roman"/>
          <w:b/>
          <w:sz w:val="20"/>
          <w:szCs w:val="20"/>
          <w:lang w:val="en-US"/>
        </w:rPr>
        <w:t>F:</w:t>
      </w:r>
      <w:r w:rsidRPr="00454A3B">
        <w:rPr>
          <w:rFonts w:ascii="Times New Roman"/>
          <w:sz w:val="20"/>
          <w:szCs w:val="20"/>
          <w:lang w:val="en-US"/>
        </w:rPr>
        <w:t xml:space="preserve"> Connective tissue around the glandular lobules (1). Glandular lobules with acini present along the entire structure (white arrows). Scale Bar: 100µm.</w:t>
      </w:r>
    </w:p>
    <w:p w:rsidR="005923A1" w:rsidRPr="00874C70" w:rsidRDefault="005923A1" w:rsidP="00874C70">
      <w:pPr>
        <w:spacing w:after="0" w:line="360" w:lineRule="auto"/>
        <w:ind w:firstLine="708"/>
        <w:jc w:val="both"/>
        <w:rPr>
          <w:rFonts w:ascii="Times New Roman"/>
          <w:sz w:val="24"/>
          <w:szCs w:val="24"/>
          <w:lang w:val="en-US"/>
        </w:rPr>
      </w:pPr>
    </w:p>
    <w:p w:rsidR="007526B7" w:rsidRPr="00874C70" w:rsidRDefault="007526B7" w:rsidP="00874C70">
      <w:pPr>
        <w:spacing w:after="0" w:line="360" w:lineRule="auto"/>
        <w:jc w:val="both"/>
        <w:rPr>
          <w:rFonts w:ascii="Times New Roman"/>
          <w:b/>
          <w:sz w:val="24"/>
          <w:szCs w:val="24"/>
          <w:lang w:val="en-US"/>
        </w:rPr>
      </w:pPr>
      <w:r w:rsidRPr="00754DDE">
        <w:rPr>
          <w:rFonts w:ascii="Times New Roman"/>
          <w:b/>
          <w:sz w:val="24"/>
          <w:szCs w:val="24"/>
          <w:lang w:val="en-US"/>
        </w:rPr>
        <w:t>CONCLUSION</w:t>
      </w:r>
    </w:p>
    <w:p w:rsidR="00754DDE" w:rsidRDefault="00754DDE" w:rsidP="00754DDE">
      <w:pPr>
        <w:spacing w:after="0" w:line="360" w:lineRule="auto"/>
        <w:jc w:val="both"/>
        <w:rPr>
          <w:rFonts w:ascii="Times New Roman"/>
          <w:sz w:val="24"/>
          <w:szCs w:val="24"/>
          <w:lang w:val="en-US"/>
        </w:rPr>
      </w:pPr>
    </w:p>
    <w:p w:rsidR="00754DDE" w:rsidRPr="00874C70" w:rsidRDefault="00754DDE" w:rsidP="00754DDE">
      <w:pPr>
        <w:spacing w:after="0" w:line="360" w:lineRule="auto"/>
        <w:jc w:val="both"/>
        <w:rPr>
          <w:rFonts w:ascii="Times New Roman"/>
          <w:sz w:val="24"/>
          <w:szCs w:val="24"/>
          <w:lang w:val="en-US"/>
        </w:rPr>
      </w:pPr>
      <w:r w:rsidRPr="00874C70">
        <w:rPr>
          <w:rFonts w:ascii="Times New Roman"/>
          <w:sz w:val="24"/>
          <w:szCs w:val="24"/>
          <w:lang w:val="en-US"/>
        </w:rPr>
        <w:t>Mammary glands morphology in this specimen was similar to that described for other domestic and wild mammals in in terms of the numbers of layers and the general structural composition of cells. However, we highlight the distinguishing macroscopic characteristic of only one pair of glands in the thoracic region, and the presence of abundant connective tissue at the microscopic level.</w:t>
      </w:r>
    </w:p>
    <w:p w:rsidR="005923A1" w:rsidRPr="00874C70" w:rsidRDefault="005923A1" w:rsidP="00874C70">
      <w:pPr>
        <w:spacing w:line="360" w:lineRule="auto"/>
        <w:rPr>
          <w:rFonts w:ascii="Times New Roman"/>
          <w:sz w:val="24"/>
          <w:szCs w:val="24"/>
          <w:lang w:val="en-US"/>
        </w:rPr>
      </w:pPr>
    </w:p>
    <w:p w:rsidR="005923A1" w:rsidRPr="00874C70" w:rsidRDefault="00E1276B" w:rsidP="00874C70">
      <w:pPr>
        <w:pStyle w:val="SemEspaamento"/>
        <w:spacing w:line="360" w:lineRule="auto"/>
        <w:jc w:val="both"/>
        <w:rPr>
          <w:rFonts w:ascii="Times New Roman"/>
          <w:b/>
          <w:sz w:val="24"/>
          <w:szCs w:val="24"/>
        </w:rPr>
      </w:pPr>
      <w:r w:rsidRPr="00874C70">
        <w:rPr>
          <w:rFonts w:ascii="Times New Roman"/>
          <w:b/>
          <w:sz w:val="24"/>
          <w:szCs w:val="24"/>
        </w:rPr>
        <w:t>REFERENCES</w:t>
      </w:r>
    </w:p>
    <w:p w:rsidR="005923A1" w:rsidRPr="00874C70" w:rsidRDefault="005923A1" w:rsidP="00874C70">
      <w:pPr>
        <w:pStyle w:val="SemEspaamento"/>
        <w:spacing w:line="360" w:lineRule="auto"/>
        <w:jc w:val="both"/>
        <w:rPr>
          <w:rFonts w:ascii="Times New Roman"/>
          <w:b/>
          <w:sz w:val="24"/>
          <w:szCs w:val="24"/>
        </w:rPr>
      </w:pPr>
    </w:p>
    <w:p w:rsidR="005923A1" w:rsidRPr="00874C70" w:rsidRDefault="005923A1" w:rsidP="00874C70">
      <w:pPr>
        <w:pStyle w:val="SemEspaamento"/>
        <w:spacing w:line="360" w:lineRule="auto"/>
        <w:jc w:val="both"/>
        <w:rPr>
          <w:rFonts w:ascii="Times New Roman"/>
          <w:sz w:val="24"/>
          <w:szCs w:val="24"/>
        </w:rPr>
      </w:pPr>
      <w:r w:rsidRPr="00874C70">
        <w:rPr>
          <w:rFonts w:ascii="Times New Roman"/>
          <w:sz w:val="24"/>
          <w:szCs w:val="24"/>
        </w:rPr>
        <w:t>Banks, W.J.</w:t>
      </w:r>
      <w:r w:rsidR="0094148A">
        <w:rPr>
          <w:rFonts w:ascii="Times New Roman"/>
          <w:sz w:val="24"/>
          <w:szCs w:val="24"/>
        </w:rPr>
        <w:t xml:space="preserve"> </w:t>
      </w:r>
      <w:r w:rsidRPr="00874C70">
        <w:rPr>
          <w:rFonts w:ascii="Times New Roman"/>
          <w:sz w:val="24"/>
          <w:szCs w:val="24"/>
        </w:rPr>
        <w:t xml:space="preserve"> </w:t>
      </w:r>
      <w:r w:rsidR="0094148A">
        <w:rPr>
          <w:rFonts w:ascii="Times New Roman"/>
          <w:sz w:val="24"/>
          <w:szCs w:val="24"/>
        </w:rPr>
        <w:t>(</w:t>
      </w:r>
      <w:r w:rsidRPr="00874C70">
        <w:rPr>
          <w:rFonts w:ascii="Times New Roman"/>
          <w:sz w:val="24"/>
          <w:szCs w:val="24"/>
        </w:rPr>
        <w:t>1992</w:t>
      </w:r>
      <w:r w:rsidR="0094148A">
        <w:rPr>
          <w:rFonts w:ascii="Times New Roman"/>
          <w:sz w:val="24"/>
          <w:szCs w:val="24"/>
        </w:rPr>
        <w:t>).</w:t>
      </w:r>
      <w:r w:rsidRPr="00874C70">
        <w:rPr>
          <w:rFonts w:ascii="Times New Roman"/>
          <w:sz w:val="24"/>
          <w:szCs w:val="24"/>
        </w:rPr>
        <w:t xml:space="preserve"> </w:t>
      </w:r>
      <w:r w:rsidRPr="0094148A">
        <w:rPr>
          <w:rFonts w:ascii="Times New Roman"/>
          <w:i/>
          <w:sz w:val="24"/>
          <w:szCs w:val="24"/>
        </w:rPr>
        <w:t>Histologia Veterinária Aplicada</w:t>
      </w:r>
      <w:r w:rsidR="0094148A">
        <w:rPr>
          <w:rFonts w:ascii="Times New Roman"/>
          <w:sz w:val="24"/>
          <w:szCs w:val="24"/>
        </w:rPr>
        <w:t xml:space="preserve">. </w:t>
      </w:r>
      <w:r w:rsidR="0094148A" w:rsidRPr="00874C70">
        <w:rPr>
          <w:rFonts w:ascii="Times New Roman"/>
          <w:sz w:val="24"/>
          <w:szCs w:val="24"/>
        </w:rPr>
        <w:t>São Paulo</w:t>
      </w:r>
      <w:r w:rsidR="0094148A">
        <w:rPr>
          <w:rFonts w:ascii="Times New Roman"/>
          <w:sz w:val="24"/>
          <w:szCs w:val="24"/>
        </w:rPr>
        <w:t>: Manole</w:t>
      </w:r>
      <w:r w:rsidRPr="00874C70">
        <w:rPr>
          <w:rFonts w:ascii="Times New Roman"/>
          <w:sz w:val="24"/>
          <w:szCs w:val="24"/>
        </w:rPr>
        <w:t>.</w:t>
      </w:r>
    </w:p>
    <w:p w:rsidR="005923A1" w:rsidRPr="00874C70" w:rsidRDefault="005923A1" w:rsidP="00874C70">
      <w:pPr>
        <w:pStyle w:val="SemEspaamento"/>
        <w:spacing w:line="360" w:lineRule="auto"/>
        <w:jc w:val="both"/>
        <w:rPr>
          <w:rFonts w:ascii="Times New Roman"/>
          <w:sz w:val="24"/>
          <w:szCs w:val="24"/>
        </w:rPr>
      </w:pPr>
      <w:proofErr w:type="spellStart"/>
      <w:r w:rsidRPr="00874C70">
        <w:rPr>
          <w:rFonts w:ascii="Times New Roman"/>
          <w:sz w:val="24"/>
          <w:szCs w:val="24"/>
        </w:rPr>
        <w:t>Bellatine</w:t>
      </w:r>
      <w:proofErr w:type="spellEnd"/>
      <w:r w:rsidRPr="00874C70">
        <w:rPr>
          <w:rFonts w:ascii="Times New Roman"/>
          <w:sz w:val="24"/>
          <w:szCs w:val="24"/>
        </w:rPr>
        <w:t xml:space="preserve">, T., </w:t>
      </w:r>
      <w:proofErr w:type="spellStart"/>
      <w:r w:rsidRPr="00874C70">
        <w:rPr>
          <w:rFonts w:ascii="Times New Roman"/>
          <w:sz w:val="24"/>
          <w:szCs w:val="24"/>
        </w:rPr>
        <w:t>Mançanares</w:t>
      </w:r>
      <w:proofErr w:type="spellEnd"/>
      <w:r w:rsidRPr="00874C70">
        <w:rPr>
          <w:rFonts w:ascii="Times New Roman"/>
          <w:sz w:val="24"/>
          <w:szCs w:val="24"/>
        </w:rPr>
        <w:t xml:space="preserve">, </w:t>
      </w:r>
      <w:r w:rsidR="0094148A" w:rsidRPr="00874C70">
        <w:rPr>
          <w:rFonts w:ascii="Times New Roman"/>
          <w:sz w:val="24"/>
          <w:szCs w:val="24"/>
        </w:rPr>
        <w:t>C.</w:t>
      </w:r>
      <w:r w:rsidR="0094148A">
        <w:rPr>
          <w:rFonts w:ascii="Times New Roman"/>
          <w:sz w:val="24"/>
          <w:szCs w:val="24"/>
        </w:rPr>
        <w:t>,</w:t>
      </w:r>
      <w:r w:rsidR="0094148A" w:rsidRPr="00874C70">
        <w:rPr>
          <w:rFonts w:ascii="Times New Roman"/>
          <w:sz w:val="24"/>
          <w:szCs w:val="24"/>
        </w:rPr>
        <w:t xml:space="preserve"> </w:t>
      </w:r>
      <w:proofErr w:type="spellStart"/>
      <w:r w:rsidRPr="00874C70">
        <w:rPr>
          <w:rFonts w:ascii="Times New Roman"/>
          <w:sz w:val="24"/>
          <w:szCs w:val="24"/>
        </w:rPr>
        <w:t>Franciolli</w:t>
      </w:r>
      <w:proofErr w:type="spellEnd"/>
      <w:r w:rsidRPr="00874C70">
        <w:rPr>
          <w:rFonts w:ascii="Times New Roman"/>
          <w:sz w:val="24"/>
          <w:szCs w:val="24"/>
        </w:rPr>
        <w:t xml:space="preserve">, </w:t>
      </w:r>
      <w:r w:rsidR="0094148A" w:rsidRPr="00874C70">
        <w:rPr>
          <w:rFonts w:ascii="Times New Roman"/>
          <w:sz w:val="24"/>
          <w:szCs w:val="24"/>
        </w:rPr>
        <w:t>A.</w:t>
      </w:r>
      <w:r w:rsidR="003A00CF">
        <w:rPr>
          <w:rFonts w:ascii="Times New Roman"/>
          <w:sz w:val="24"/>
          <w:szCs w:val="24"/>
        </w:rPr>
        <w:t xml:space="preserve"> </w:t>
      </w:r>
      <w:r w:rsidR="0094148A" w:rsidRPr="00874C70">
        <w:rPr>
          <w:rFonts w:ascii="Times New Roman"/>
          <w:sz w:val="24"/>
          <w:szCs w:val="24"/>
        </w:rPr>
        <w:t>F.</w:t>
      </w:r>
      <w:r w:rsidR="0094148A">
        <w:rPr>
          <w:rFonts w:ascii="Times New Roman"/>
          <w:sz w:val="24"/>
          <w:szCs w:val="24"/>
        </w:rPr>
        <w:t>,</w:t>
      </w:r>
      <w:r w:rsidR="0094148A" w:rsidRPr="00874C70">
        <w:rPr>
          <w:rFonts w:ascii="Times New Roman"/>
          <w:sz w:val="24"/>
          <w:szCs w:val="24"/>
        </w:rPr>
        <w:t xml:space="preserve"> </w:t>
      </w:r>
      <w:r w:rsidRPr="00874C70">
        <w:rPr>
          <w:rFonts w:ascii="Times New Roman"/>
          <w:sz w:val="24"/>
          <w:szCs w:val="24"/>
        </w:rPr>
        <w:t>Ambrósio</w:t>
      </w:r>
      <w:r w:rsidR="0094148A">
        <w:rPr>
          <w:rFonts w:ascii="Times New Roman"/>
          <w:sz w:val="24"/>
          <w:szCs w:val="24"/>
        </w:rPr>
        <w:t>,</w:t>
      </w:r>
      <w:r w:rsidR="0094148A" w:rsidRPr="0094148A">
        <w:rPr>
          <w:rFonts w:ascii="Times New Roman"/>
          <w:sz w:val="24"/>
          <w:szCs w:val="24"/>
        </w:rPr>
        <w:t xml:space="preserve"> </w:t>
      </w:r>
      <w:r w:rsidR="0094148A" w:rsidRPr="00874C70">
        <w:rPr>
          <w:rFonts w:ascii="Times New Roman"/>
          <w:sz w:val="24"/>
          <w:szCs w:val="24"/>
        </w:rPr>
        <w:t>C.</w:t>
      </w:r>
      <w:r w:rsidR="003A00CF">
        <w:rPr>
          <w:rFonts w:ascii="Times New Roman"/>
          <w:sz w:val="24"/>
          <w:szCs w:val="24"/>
        </w:rPr>
        <w:t xml:space="preserve"> </w:t>
      </w:r>
      <w:r w:rsidR="0094148A" w:rsidRPr="00874C70">
        <w:rPr>
          <w:rFonts w:ascii="Times New Roman"/>
          <w:sz w:val="24"/>
          <w:szCs w:val="24"/>
        </w:rPr>
        <w:t>E.</w:t>
      </w:r>
      <w:r w:rsidRPr="00874C70">
        <w:rPr>
          <w:rFonts w:ascii="Times New Roman"/>
          <w:sz w:val="24"/>
          <w:szCs w:val="24"/>
        </w:rPr>
        <w:t xml:space="preserve">, Martins, </w:t>
      </w:r>
      <w:r w:rsidR="0094148A" w:rsidRPr="00874C70">
        <w:rPr>
          <w:rFonts w:ascii="Times New Roman"/>
          <w:sz w:val="24"/>
          <w:szCs w:val="24"/>
        </w:rPr>
        <w:t>D.</w:t>
      </w:r>
      <w:r w:rsidR="003A00CF">
        <w:rPr>
          <w:rFonts w:ascii="Times New Roman"/>
          <w:sz w:val="24"/>
          <w:szCs w:val="24"/>
        </w:rPr>
        <w:t xml:space="preserve"> </w:t>
      </w:r>
      <w:r w:rsidR="0094148A" w:rsidRPr="00874C70">
        <w:rPr>
          <w:rFonts w:ascii="Times New Roman"/>
          <w:sz w:val="24"/>
          <w:szCs w:val="24"/>
        </w:rPr>
        <w:t>S.</w:t>
      </w:r>
      <w:r w:rsidR="0094148A">
        <w:rPr>
          <w:rFonts w:ascii="Times New Roman"/>
          <w:sz w:val="24"/>
          <w:szCs w:val="24"/>
        </w:rPr>
        <w:t>,</w:t>
      </w:r>
      <w:r w:rsidR="0094148A" w:rsidRPr="00874C70">
        <w:rPr>
          <w:rFonts w:ascii="Times New Roman"/>
          <w:sz w:val="24"/>
          <w:szCs w:val="24"/>
        </w:rPr>
        <w:t xml:space="preserve"> </w:t>
      </w:r>
      <w:proofErr w:type="spellStart"/>
      <w:r w:rsidRPr="00874C70">
        <w:rPr>
          <w:rFonts w:ascii="Times New Roman"/>
          <w:sz w:val="24"/>
          <w:szCs w:val="24"/>
        </w:rPr>
        <w:t>Miglino</w:t>
      </w:r>
      <w:proofErr w:type="spellEnd"/>
      <w:r w:rsidR="0094148A">
        <w:rPr>
          <w:rFonts w:ascii="Times New Roman"/>
          <w:sz w:val="24"/>
          <w:szCs w:val="24"/>
        </w:rPr>
        <w:t>,</w:t>
      </w:r>
      <w:r w:rsidRPr="00874C70">
        <w:rPr>
          <w:rFonts w:ascii="Times New Roman"/>
          <w:sz w:val="24"/>
          <w:szCs w:val="24"/>
        </w:rPr>
        <w:t xml:space="preserve"> </w:t>
      </w:r>
      <w:r w:rsidR="0094148A" w:rsidRPr="00874C70">
        <w:rPr>
          <w:rFonts w:ascii="Times New Roman"/>
          <w:sz w:val="24"/>
          <w:szCs w:val="24"/>
        </w:rPr>
        <w:t>M.</w:t>
      </w:r>
      <w:r w:rsidR="003A00CF">
        <w:rPr>
          <w:rFonts w:ascii="Times New Roman"/>
          <w:sz w:val="24"/>
          <w:szCs w:val="24"/>
        </w:rPr>
        <w:t xml:space="preserve"> </w:t>
      </w:r>
      <w:r w:rsidR="0094148A" w:rsidRPr="00874C70">
        <w:rPr>
          <w:rFonts w:ascii="Times New Roman"/>
          <w:sz w:val="24"/>
          <w:szCs w:val="24"/>
        </w:rPr>
        <w:t>A.</w:t>
      </w:r>
      <w:r w:rsidR="0094148A">
        <w:rPr>
          <w:rFonts w:ascii="Times New Roman"/>
          <w:sz w:val="24"/>
          <w:szCs w:val="24"/>
        </w:rPr>
        <w:t>,</w:t>
      </w:r>
      <w:r w:rsidR="0094148A" w:rsidRPr="00874C70">
        <w:rPr>
          <w:rFonts w:ascii="Times New Roman"/>
          <w:sz w:val="24"/>
          <w:szCs w:val="24"/>
        </w:rPr>
        <w:t xml:space="preserve"> </w:t>
      </w:r>
      <w:r w:rsidR="0094148A">
        <w:rPr>
          <w:rFonts w:ascii="Times New Roman"/>
          <w:sz w:val="24"/>
          <w:szCs w:val="24"/>
        </w:rPr>
        <w:t>&amp;</w:t>
      </w:r>
      <w:r w:rsidRPr="00874C70">
        <w:rPr>
          <w:rFonts w:ascii="Times New Roman"/>
          <w:sz w:val="24"/>
          <w:szCs w:val="24"/>
        </w:rPr>
        <w:t xml:space="preserve"> Carvalho, </w:t>
      </w:r>
      <w:r w:rsidR="0094148A" w:rsidRPr="00874C70">
        <w:rPr>
          <w:rFonts w:ascii="Times New Roman"/>
          <w:sz w:val="24"/>
          <w:szCs w:val="24"/>
        </w:rPr>
        <w:t>A.</w:t>
      </w:r>
      <w:r w:rsidR="003A00CF">
        <w:rPr>
          <w:rFonts w:ascii="Times New Roman"/>
          <w:sz w:val="24"/>
          <w:szCs w:val="24"/>
        </w:rPr>
        <w:t xml:space="preserve"> </w:t>
      </w:r>
      <w:r w:rsidR="0094148A" w:rsidRPr="00874C70">
        <w:rPr>
          <w:rFonts w:ascii="Times New Roman"/>
          <w:sz w:val="24"/>
          <w:szCs w:val="24"/>
        </w:rPr>
        <w:t>F.</w:t>
      </w:r>
      <w:r w:rsidR="0094148A">
        <w:rPr>
          <w:rFonts w:ascii="Times New Roman"/>
          <w:sz w:val="24"/>
          <w:szCs w:val="24"/>
        </w:rPr>
        <w:t xml:space="preserve"> (</w:t>
      </w:r>
      <w:r w:rsidRPr="00874C70">
        <w:rPr>
          <w:rFonts w:ascii="Times New Roman"/>
          <w:sz w:val="24"/>
          <w:szCs w:val="24"/>
        </w:rPr>
        <w:t>2010</w:t>
      </w:r>
      <w:r w:rsidR="0094148A">
        <w:rPr>
          <w:rFonts w:ascii="Times New Roman"/>
          <w:sz w:val="24"/>
          <w:szCs w:val="24"/>
        </w:rPr>
        <w:t>).</w:t>
      </w:r>
      <w:r w:rsidRPr="00874C70">
        <w:rPr>
          <w:rFonts w:ascii="Times New Roman"/>
          <w:sz w:val="24"/>
          <w:szCs w:val="24"/>
        </w:rPr>
        <w:t xml:space="preserve"> Estudo morfofuncional das glândulas mamárias de Mão Pelada, </w:t>
      </w:r>
      <w:proofErr w:type="spellStart"/>
      <w:r w:rsidRPr="00874C70">
        <w:rPr>
          <w:rFonts w:ascii="Times New Roman"/>
          <w:i/>
          <w:sz w:val="24"/>
          <w:szCs w:val="24"/>
        </w:rPr>
        <w:t>Procyon</w:t>
      </w:r>
      <w:proofErr w:type="spellEnd"/>
      <w:r w:rsidRPr="00874C70">
        <w:rPr>
          <w:rFonts w:ascii="Times New Roman"/>
          <w:i/>
          <w:sz w:val="24"/>
          <w:szCs w:val="24"/>
        </w:rPr>
        <w:t xml:space="preserve"> </w:t>
      </w:r>
      <w:proofErr w:type="spellStart"/>
      <w:r w:rsidRPr="00874C70">
        <w:rPr>
          <w:rFonts w:ascii="Times New Roman"/>
          <w:i/>
          <w:sz w:val="24"/>
          <w:szCs w:val="24"/>
        </w:rPr>
        <w:t>cancrivorus</w:t>
      </w:r>
      <w:proofErr w:type="spellEnd"/>
      <w:r w:rsidRPr="00874C70">
        <w:rPr>
          <w:rFonts w:ascii="Times New Roman"/>
          <w:sz w:val="24"/>
          <w:szCs w:val="24"/>
        </w:rPr>
        <w:t xml:space="preserve">, </w:t>
      </w:r>
      <w:r w:rsidRPr="00B12072">
        <w:rPr>
          <w:rFonts w:ascii="Times New Roman"/>
          <w:i/>
          <w:sz w:val="24"/>
          <w:szCs w:val="24"/>
        </w:rPr>
        <w:t>Pesq</w:t>
      </w:r>
      <w:r w:rsidR="00B12072">
        <w:rPr>
          <w:rFonts w:ascii="Times New Roman"/>
          <w:i/>
          <w:sz w:val="24"/>
          <w:szCs w:val="24"/>
        </w:rPr>
        <w:t>uisa</w:t>
      </w:r>
      <w:r w:rsidRPr="00B12072">
        <w:rPr>
          <w:rFonts w:ascii="Times New Roman"/>
          <w:i/>
          <w:sz w:val="24"/>
          <w:szCs w:val="24"/>
        </w:rPr>
        <w:t xml:space="preserve"> Vet</w:t>
      </w:r>
      <w:r w:rsidR="00B12072">
        <w:rPr>
          <w:rFonts w:ascii="Times New Roman"/>
          <w:i/>
          <w:sz w:val="24"/>
          <w:szCs w:val="24"/>
        </w:rPr>
        <w:t>erinária</w:t>
      </w:r>
      <w:r w:rsidRPr="00B12072">
        <w:rPr>
          <w:rFonts w:ascii="Times New Roman"/>
          <w:i/>
          <w:sz w:val="24"/>
          <w:szCs w:val="24"/>
        </w:rPr>
        <w:t xml:space="preserve"> Bras</w:t>
      </w:r>
      <w:r w:rsidR="00B12072">
        <w:rPr>
          <w:rFonts w:ascii="Times New Roman"/>
          <w:i/>
          <w:sz w:val="24"/>
          <w:szCs w:val="24"/>
        </w:rPr>
        <w:t>ileira,</w:t>
      </w:r>
      <w:r w:rsidRPr="00874C70">
        <w:rPr>
          <w:rFonts w:ascii="Times New Roman"/>
          <w:sz w:val="24"/>
          <w:szCs w:val="24"/>
        </w:rPr>
        <w:t xml:space="preserve"> </w:t>
      </w:r>
      <w:r w:rsidRPr="00B12072">
        <w:rPr>
          <w:rFonts w:ascii="Times New Roman"/>
          <w:sz w:val="24"/>
          <w:szCs w:val="24"/>
        </w:rPr>
        <w:t>30</w:t>
      </w:r>
      <w:r w:rsidRPr="00874C70">
        <w:rPr>
          <w:rFonts w:ascii="Times New Roman"/>
          <w:sz w:val="24"/>
          <w:szCs w:val="24"/>
        </w:rPr>
        <w:t>, 689-695.</w:t>
      </w:r>
    </w:p>
    <w:p w:rsidR="005923A1" w:rsidRPr="00874C70" w:rsidRDefault="005923A1" w:rsidP="00874C70">
      <w:pPr>
        <w:pStyle w:val="SemEspaamento"/>
        <w:spacing w:line="360" w:lineRule="auto"/>
        <w:jc w:val="both"/>
        <w:rPr>
          <w:rFonts w:ascii="Times New Roman"/>
          <w:sz w:val="24"/>
          <w:szCs w:val="24"/>
        </w:rPr>
      </w:pPr>
      <w:r w:rsidRPr="00874C70">
        <w:rPr>
          <w:rFonts w:ascii="Times New Roman"/>
          <w:sz w:val="24"/>
          <w:szCs w:val="24"/>
        </w:rPr>
        <w:t>Carey, A.</w:t>
      </w:r>
      <w:r w:rsidR="003A00CF">
        <w:rPr>
          <w:rFonts w:ascii="Times New Roman"/>
          <w:sz w:val="24"/>
          <w:szCs w:val="24"/>
        </w:rPr>
        <w:t xml:space="preserve"> </w:t>
      </w:r>
      <w:r w:rsidRPr="00874C70">
        <w:rPr>
          <w:rFonts w:ascii="Times New Roman"/>
          <w:sz w:val="24"/>
          <w:szCs w:val="24"/>
        </w:rPr>
        <w:t xml:space="preserve">B., Wilson, </w:t>
      </w:r>
      <w:r w:rsidR="00B12072" w:rsidRPr="00874C70">
        <w:rPr>
          <w:rFonts w:ascii="Times New Roman"/>
          <w:sz w:val="24"/>
          <w:szCs w:val="24"/>
        </w:rPr>
        <w:t>T.</w:t>
      </w:r>
      <w:r w:rsidR="003A00CF">
        <w:rPr>
          <w:rFonts w:ascii="Times New Roman"/>
          <w:sz w:val="24"/>
          <w:szCs w:val="24"/>
        </w:rPr>
        <w:t xml:space="preserve"> </w:t>
      </w:r>
      <w:r w:rsidR="00B12072" w:rsidRPr="00874C70">
        <w:rPr>
          <w:rFonts w:ascii="Times New Roman"/>
          <w:sz w:val="24"/>
          <w:szCs w:val="24"/>
        </w:rPr>
        <w:t>M.</w:t>
      </w:r>
      <w:r w:rsidR="00B12072">
        <w:rPr>
          <w:rFonts w:ascii="Times New Roman"/>
          <w:sz w:val="24"/>
          <w:szCs w:val="24"/>
        </w:rPr>
        <w:t>,</w:t>
      </w:r>
      <w:r w:rsidR="00B12072" w:rsidRPr="00874C70">
        <w:rPr>
          <w:rFonts w:ascii="Times New Roman"/>
          <w:sz w:val="24"/>
          <w:szCs w:val="24"/>
        </w:rPr>
        <w:t xml:space="preserve"> </w:t>
      </w:r>
      <w:proofErr w:type="spellStart"/>
      <w:r w:rsidRPr="00874C70">
        <w:rPr>
          <w:rFonts w:ascii="Times New Roman"/>
          <w:sz w:val="24"/>
          <w:szCs w:val="24"/>
        </w:rPr>
        <w:t>Maguirre</w:t>
      </w:r>
      <w:proofErr w:type="spellEnd"/>
      <w:r w:rsidRPr="00874C70">
        <w:rPr>
          <w:rFonts w:ascii="Times New Roman"/>
          <w:sz w:val="24"/>
          <w:szCs w:val="24"/>
        </w:rPr>
        <w:t xml:space="preserve"> </w:t>
      </w:r>
      <w:r w:rsidR="00B12072" w:rsidRPr="00874C70">
        <w:rPr>
          <w:rFonts w:ascii="Times New Roman"/>
          <w:sz w:val="24"/>
          <w:szCs w:val="24"/>
        </w:rPr>
        <w:t>C.</w:t>
      </w:r>
      <w:r w:rsidR="003A00CF">
        <w:rPr>
          <w:rFonts w:ascii="Times New Roman"/>
          <w:sz w:val="24"/>
          <w:szCs w:val="24"/>
        </w:rPr>
        <w:t xml:space="preserve"> </w:t>
      </w:r>
      <w:r w:rsidR="00B12072" w:rsidRPr="00874C70">
        <w:rPr>
          <w:rFonts w:ascii="Times New Roman"/>
          <w:sz w:val="24"/>
          <w:szCs w:val="24"/>
        </w:rPr>
        <w:t>C.</w:t>
      </w:r>
      <w:r w:rsidR="00B12072">
        <w:rPr>
          <w:rFonts w:ascii="Times New Roman"/>
          <w:sz w:val="24"/>
          <w:szCs w:val="24"/>
        </w:rPr>
        <w:t>, &amp;</w:t>
      </w:r>
      <w:r w:rsidR="00B12072" w:rsidRPr="00874C70">
        <w:rPr>
          <w:rFonts w:ascii="Times New Roman"/>
          <w:sz w:val="24"/>
          <w:szCs w:val="24"/>
        </w:rPr>
        <w:t xml:space="preserve"> </w:t>
      </w:r>
      <w:proofErr w:type="spellStart"/>
      <w:r w:rsidRPr="00874C70">
        <w:rPr>
          <w:rFonts w:ascii="Times New Roman"/>
          <w:sz w:val="24"/>
          <w:szCs w:val="24"/>
        </w:rPr>
        <w:t>Biswell</w:t>
      </w:r>
      <w:proofErr w:type="spellEnd"/>
      <w:r w:rsidRPr="00874C70">
        <w:rPr>
          <w:rFonts w:ascii="Times New Roman"/>
          <w:sz w:val="24"/>
          <w:szCs w:val="24"/>
        </w:rPr>
        <w:t xml:space="preserve">, </w:t>
      </w:r>
      <w:r w:rsidR="00B12072" w:rsidRPr="00874C70">
        <w:rPr>
          <w:rFonts w:ascii="Times New Roman"/>
          <w:sz w:val="24"/>
          <w:szCs w:val="24"/>
        </w:rPr>
        <w:t>B.</w:t>
      </w:r>
      <w:r w:rsidR="003A00CF">
        <w:rPr>
          <w:rFonts w:ascii="Times New Roman"/>
          <w:sz w:val="24"/>
          <w:szCs w:val="24"/>
        </w:rPr>
        <w:t xml:space="preserve"> </w:t>
      </w:r>
      <w:r w:rsidR="00B12072" w:rsidRPr="00874C70">
        <w:rPr>
          <w:rFonts w:ascii="Times New Roman"/>
          <w:sz w:val="24"/>
          <w:szCs w:val="24"/>
        </w:rPr>
        <w:t xml:space="preserve">L. </w:t>
      </w:r>
      <w:r w:rsidR="00B12072">
        <w:rPr>
          <w:rFonts w:ascii="Times New Roman"/>
          <w:sz w:val="24"/>
          <w:szCs w:val="24"/>
        </w:rPr>
        <w:t>(</w:t>
      </w:r>
      <w:r w:rsidRPr="00874C70">
        <w:rPr>
          <w:rFonts w:ascii="Times New Roman"/>
          <w:sz w:val="24"/>
          <w:szCs w:val="24"/>
          <w:lang w:val="en-US"/>
        </w:rPr>
        <w:t>1997</w:t>
      </w:r>
      <w:r w:rsidR="00B12072">
        <w:rPr>
          <w:rFonts w:ascii="Times New Roman"/>
          <w:sz w:val="24"/>
          <w:szCs w:val="24"/>
          <w:lang w:val="en-US"/>
        </w:rPr>
        <w:t>)</w:t>
      </w:r>
      <w:r w:rsidRPr="00874C70">
        <w:rPr>
          <w:rFonts w:ascii="Times New Roman"/>
          <w:sz w:val="24"/>
          <w:szCs w:val="24"/>
          <w:lang w:val="en-US"/>
        </w:rPr>
        <w:t xml:space="preserve"> Dens of Northern flying squirrel in the Pacific Northwest. </w:t>
      </w:r>
      <w:proofErr w:type="spellStart"/>
      <w:r w:rsidRPr="00B12072">
        <w:rPr>
          <w:rFonts w:ascii="Times New Roman"/>
          <w:bCs/>
          <w:i/>
          <w:sz w:val="24"/>
          <w:szCs w:val="24"/>
        </w:rPr>
        <w:t>J</w:t>
      </w:r>
      <w:r w:rsidR="00B12072" w:rsidRPr="00B12072">
        <w:rPr>
          <w:rFonts w:ascii="Times New Roman"/>
          <w:bCs/>
          <w:i/>
          <w:sz w:val="24"/>
          <w:szCs w:val="24"/>
        </w:rPr>
        <w:t>ournal</w:t>
      </w:r>
      <w:proofErr w:type="spellEnd"/>
      <w:r w:rsidR="00B12072" w:rsidRPr="00B12072">
        <w:rPr>
          <w:rFonts w:ascii="Times New Roman"/>
          <w:bCs/>
          <w:i/>
          <w:sz w:val="24"/>
          <w:szCs w:val="24"/>
        </w:rPr>
        <w:t xml:space="preserve"> </w:t>
      </w:r>
      <w:proofErr w:type="spellStart"/>
      <w:r w:rsidR="00B12072" w:rsidRPr="00B12072">
        <w:rPr>
          <w:rFonts w:ascii="Times New Roman"/>
          <w:bCs/>
          <w:i/>
          <w:sz w:val="24"/>
          <w:szCs w:val="24"/>
        </w:rPr>
        <w:t>of</w:t>
      </w:r>
      <w:proofErr w:type="spellEnd"/>
      <w:r w:rsidR="00B12072" w:rsidRPr="00B12072">
        <w:rPr>
          <w:rFonts w:ascii="Times New Roman"/>
          <w:bCs/>
          <w:i/>
          <w:sz w:val="24"/>
          <w:szCs w:val="24"/>
        </w:rPr>
        <w:t xml:space="preserve"> </w:t>
      </w:r>
      <w:proofErr w:type="spellStart"/>
      <w:r w:rsidRPr="00B12072">
        <w:rPr>
          <w:rFonts w:ascii="Times New Roman"/>
          <w:bCs/>
          <w:i/>
          <w:sz w:val="24"/>
          <w:szCs w:val="24"/>
        </w:rPr>
        <w:t>Wild</w:t>
      </w:r>
      <w:r w:rsidR="00B12072" w:rsidRPr="00B12072">
        <w:rPr>
          <w:rFonts w:ascii="Times New Roman"/>
          <w:bCs/>
          <w:i/>
          <w:sz w:val="24"/>
          <w:szCs w:val="24"/>
        </w:rPr>
        <w:t>life</w:t>
      </w:r>
      <w:proofErr w:type="spellEnd"/>
      <w:r w:rsidR="00B12072" w:rsidRPr="00B12072">
        <w:rPr>
          <w:rFonts w:ascii="Times New Roman"/>
          <w:bCs/>
          <w:i/>
          <w:sz w:val="24"/>
          <w:szCs w:val="24"/>
        </w:rPr>
        <w:t xml:space="preserve"> </w:t>
      </w:r>
      <w:r w:rsidRPr="00B12072">
        <w:rPr>
          <w:rFonts w:ascii="Times New Roman"/>
          <w:bCs/>
          <w:i/>
          <w:sz w:val="24"/>
          <w:szCs w:val="24"/>
        </w:rPr>
        <w:t>Manag</w:t>
      </w:r>
      <w:r w:rsidR="00B12072" w:rsidRPr="00B12072">
        <w:rPr>
          <w:rFonts w:ascii="Times New Roman"/>
          <w:bCs/>
          <w:i/>
          <w:sz w:val="24"/>
          <w:szCs w:val="24"/>
        </w:rPr>
        <w:t>ement</w:t>
      </w:r>
      <w:r w:rsidRPr="00B12072">
        <w:rPr>
          <w:rFonts w:ascii="Times New Roman"/>
          <w:bCs/>
          <w:i/>
          <w:sz w:val="24"/>
          <w:szCs w:val="24"/>
        </w:rPr>
        <w:t>.</w:t>
      </w:r>
      <w:r w:rsidRPr="00874C70">
        <w:rPr>
          <w:rFonts w:ascii="Times New Roman"/>
          <w:sz w:val="24"/>
          <w:szCs w:val="24"/>
        </w:rPr>
        <w:t xml:space="preserve"> </w:t>
      </w:r>
      <w:r w:rsidRPr="00B12072">
        <w:rPr>
          <w:rFonts w:ascii="Times New Roman"/>
          <w:bCs/>
          <w:sz w:val="24"/>
          <w:szCs w:val="24"/>
        </w:rPr>
        <w:t>61</w:t>
      </w:r>
      <w:r w:rsidRPr="00874C70">
        <w:rPr>
          <w:rFonts w:ascii="Times New Roman"/>
          <w:sz w:val="24"/>
          <w:szCs w:val="24"/>
        </w:rPr>
        <w:t>, 684-699. </w:t>
      </w:r>
    </w:p>
    <w:p w:rsidR="005923A1" w:rsidRPr="00874C70" w:rsidRDefault="005923A1" w:rsidP="00874C70">
      <w:pPr>
        <w:pStyle w:val="SemEspaamento"/>
        <w:spacing w:line="360" w:lineRule="auto"/>
        <w:jc w:val="both"/>
        <w:rPr>
          <w:rFonts w:ascii="Times New Roman"/>
          <w:sz w:val="24"/>
          <w:szCs w:val="24"/>
        </w:rPr>
      </w:pPr>
      <w:proofErr w:type="spellStart"/>
      <w:r w:rsidRPr="00874C70">
        <w:rPr>
          <w:rFonts w:ascii="Times New Roman"/>
          <w:sz w:val="24"/>
          <w:szCs w:val="24"/>
        </w:rPr>
        <w:t>Casals</w:t>
      </w:r>
      <w:proofErr w:type="spellEnd"/>
      <w:r w:rsidRPr="00874C70">
        <w:rPr>
          <w:rStyle w:val="A5"/>
          <w:rFonts w:ascii="Times New Roman" w:cs="Times New Roman"/>
          <w:sz w:val="24"/>
          <w:szCs w:val="24"/>
        </w:rPr>
        <w:t>,</w:t>
      </w:r>
      <w:r w:rsidRPr="00874C70">
        <w:rPr>
          <w:rFonts w:ascii="Times New Roman"/>
          <w:sz w:val="24"/>
          <w:szCs w:val="24"/>
        </w:rPr>
        <w:t xml:space="preserve"> J.</w:t>
      </w:r>
      <w:r w:rsidR="003A00CF">
        <w:rPr>
          <w:rFonts w:ascii="Times New Roman"/>
          <w:sz w:val="24"/>
          <w:szCs w:val="24"/>
        </w:rPr>
        <w:t xml:space="preserve"> </w:t>
      </w:r>
      <w:r w:rsidRPr="00874C70">
        <w:rPr>
          <w:rFonts w:ascii="Times New Roman"/>
          <w:sz w:val="24"/>
          <w:szCs w:val="24"/>
        </w:rPr>
        <w:t xml:space="preserve">B., </w:t>
      </w:r>
      <w:proofErr w:type="spellStart"/>
      <w:r w:rsidRPr="00874C70">
        <w:rPr>
          <w:rFonts w:ascii="Times New Roman"/>
          <w:sz w:val="24"/>
          <w:szCs w:val="24"/>
        </w:rPr>
        <w:t>Mançanares</w:t>
      </w:r>
      <w:proofErr w:type="spellEnd"/>
      <w:r w:rsidRPr="00874C70">
        <w:rPr>
          <w:rFonts w:ascii="Times New Roman"/>
          <w:sz w:val="24"/>
          <w:szCs w:val="24"/>
        </w:rPr>
        <w:t xml:space="preserve">, </w:t>
      </w:r>
      <w:r w:rsidR="00B12072">
        <w:rPr>
          <w:rFonts w:ascii="Times New Roman"/>
          <w:sz w:val="24"/>
          <w:szCs w:val="24"/>
        </w:rPr>
        <w:t>C.</w:t>
      </w:r>
      <w:r w:rsidR="003A00CF">
        <w:rPr>
          <w:rFonts w:ascii="Times New Roman"/>
          <w:sz w:val="24"/>
          <w:szCs w:val="24"/>
        </w:rPr>
        <w:t xml:space="preserve"> </w:t>
      </w:r>
      <w:r w:rsidR="00B12072" w:rsidRPr="00874C70">
        <w:rPr>
          <w:rFonts w:ascii="Times New Roman"/>
          <w:sz w:val="24"/>
          <w:szCs w:val="24"/>
        </w:rPr>
        <w:t>A.</w:t>
      </w:r>
      <w:r w:rsidR="00B12072">
        <w:rPr>
          <w:rFonts w:ascii="Times New Roman"/>
          <w:sz w:val="24"/>
          <w:szCs w:val="24"/>
        </w:rPr>
        <w:t>,</w:t>
      </w:r>
      <w:r w:rsidR="00B12072" w:rsidRPr="00874C70">
        <w:rPr>
          <w:rFonts w:ascii="Times New Roman"/>
          <w:sz w:val="24"/>
          <w:szCs w:val="24"/>
        </w:rPr>
        <w:t xml:space="preserve"> </w:t>
      </w:r>
      <w:proofErr w:type="spellStart"/>
      <w:r w:rsidRPr="00874C70">
        <w:rPr>
          <w:rFonts w:ascii="Times New Roman"/>
          <w:sz w:val="24"/>
          <w:szCs w:val="24"/>
        </w:rPr>
        <w:t>Pieri</w:t>
      </w:r>
      <w:proofErr w:type="spellEnd"/>
      <w:r w:rsidR="00B12072">
        <w:rPr>
          <w:rFonts w:ascii="Times New Roman"/>
          <w:sz w:val="24"/>
          <w:szCs w:val="24"/>
        </w:rPr>
        <w:t>,</w:t>
      </w:r>
      <w:r w:rsidR="00B12072" w:rsidRPr="00B12072">
        <w:rPr>
          <w:rFonts w:ascii="Times New Roman"/>
          <w:sz w:val="24"/>
          <w:szCs w:val="24"/>
        </w:rPr>
        <w:t xml:space="preserve"> </w:t>
      </w:r>
      <w:r w:rsidR="00B12072">
        <w:rPr>
          <w:rFonts w:ascii="Times New Roman"/>
          <w:sz w:val="24"/>
          <w:szCs w:val="24"/>
        </w:rPr>
        <w:t>N.</w:t>
      </w:r>
      <w:r w:rsidR="003A00CF">
        <w:rPr>
          <w:rFonts w:ascii="Times New Roman"/>
          <w:sz w:val="24"/>
          <w:szCs w:val="24"/>
        </w:rPr>
        <w:t xml:space="preserve"> </w:t>
      </w:r>
      <w:r w:rsidR="00B12072" w:rsidRPr="00874C70">
        <w:rPr>
          <w:rFonts w:ascii="Times New Roman"/>
          <w:sz w:val="24"/>
          <w:szCs w:val="24"/>
        </w:rPr>
        <w:t>C.</w:t>
      </w:r>
      <w:r w:rsidR="003A00CF">
        <w:rPr>
          <w:rFonts w:ascii="Times New Roman"/>
          <w:sz w:val="24"/>
          <w:szCs w:val="24"/>
        </w:rPr>
        <w:t xml:space="preserve"> </w:t>
      </w:r>
      <w:r w:rsidR="00B12072" w:rsidRPr="00874C70">
        <w:rPr>
          <w:rFonts w:ascii="Times New Roman"/>
          <w:sz w:val="24"/>
          <w:szCs w:val="24"/>
        </w:rPr>
        <w:t>G.</w:t>
      </w:r>
      <w:r w:rsidRPr="00874C70">
        <w:rPr>
          <w:rFonts w:ascii="Times New Roman"/>
          <w:sz w:val="24"/>
          <w:szCs w:val="24"/>
        </w:rPr>
        <w:t xml:space="preserve">, </w:t>
      </w:r>
      <w:proofErr w:type="spellStart"/>
      <w:r w:rsidRPr="00874C70">
        <w:rPr>
          <w:rFonts w:ascii="Times New Roman"/>
          <w:sz w:val="24"/>
          <w:szCs w:val="24"/>
        </w:rPr>
        <w:t>Miglino</w:t>
      </w:r>
      <w:proofErr w:type="spellEnd"/>
      <w:r w:rsidRPr="00874C70">
        <w:rPr>
          <w:rFonts w:ascii="Times New Roman"/>
          <w:sz w:val="24"/>
          <w:szCs w:val="24"/>
        </w:rPr>
        <w:t xml:space="preserve">, </w:t>
      </w:r>
      <w:r w:rsidR="00B12072">
        <w:rPr>
          <w:rFonts w:ascii="Times New Roman"/>
          <w:sz w:val="24"/>
          <w:szCs w:val="24"/>
        </w:rPr>
        <w:t>M.</w:t>
      </w:r>
      <w:r w:rsidR="003A00CF">
        <w:rPr>
          <w:rFonts w:ascii="Times New Roman"/>
          <w:sz w:val="24"/>
          <w:szCs w:val="24"/>
        </w:rPr>
        <w:t xml:space="preserve"> </w:t>
      </w:r>
      <w:r w:rsidR="00B12072" w:rsidRPr="00874C70">
        <w:rPr>
          <w:rFonts w:ascii="Times New Roman"/>
          <w:sz w:val="24"/>
          <w:szCs w:val="24"/>
        </w:rPr>
        <w:t>A.</w:t>
      </w:r>
      <w:r w:rsidR="00B12072">
        <w:rPr>
          <w:rFonts w:ascii="Times New Roman"/>
          <w:sz w:val="24"/>
          <w:szCs w:val="24"/>
        </w:rPr>
        <w:t>,</w:t>
      </w:r>
      <w:r w:rsidR="00B12072" w:rsidRPr="00874C70">
        <w:rPr>
          <w:rFonts w:ascii="Times New Roman"/>
          <w:sz w:val="24"/>
          <w:szCs w:val="24"/>
        </w:rPr>
        <w:t xml:space="preserve"> </w:t>
      </w:r>
      <w:r w:rsidRPr="00874C70">
        <w:rPr>
          <w:rFonts w:ascii="Times New Roman"/>
          <w:sz w:val="24"/>
          <w:szCs w:val="24"/>
        </w:rPr>
        <w:t xml:space="preserve">Ambrósio </w:t>
      </w:r>
      <w:r w:rsidR="00B12072" w:rsidRPr="00874C70">
        <w:rPr>
          <w:rFonts w:ascii="Times New Roman"/>
          <w:sz w:val="24"/>
          <w:szCs w:val="24"/>
        </w:rPr>
        <w:t>C.</w:t>
      </w:r>
      <w:r w:rsidR="003A00CF">
        <w:rPr>
          <w:rFonts w:ascii="Times New Roman"/>
          <w:sz w:val="24"/>
          <w:szCs w:val="24"/>
        </w:rPr>
        <w:t xml:space="preserve"> </w:t>
      </w:r>
      <w:r w:rsidR="00B12072" w:rsidRPr="00874C70">
        <w:rPr>
          <w:rFonts w:ascii="Times New Roman"/>
          <w:sz w:val="24"/>
          <w:szCs w:val="24"/>
        </w:rPr>
        <w:t>E.</w:t>
      </w:r>
      <w:r w:rsidR="00B12072">
        <w:rPr>
          <w:rFonts w:ascii="Times New Roman"/>
          <w:sz w:val="24"/>
          <w:szCs w:val="24"/>
        </w:rPr>
        <w:t>, &amp;</w:t>
      </w:r>
      <w:r w:rsidRPr="00874C70">
        <w:rPr>
          <w:rFonts w:ascii="Times New Roman"/>
          <w:sz w:val="24"/>
          <w:szCs w:val="24"/>
        </w:rPr>
        <w:t xml:space="preserve"> Carvalho, </w:t>
      </w:r>
      <w:r w:rsidR="00B12072">
        <w:rPr>
          <w:rFonts w:ascii="Times New Roman"/>
          <w:sz w:val="24"/>
          <w:szCs w:val="24"/>
        </w:rPr>
        <w:t>A.</w:t>
      </w:r>
      <w:r w:rsidR="003A00CF">
        <w:rPr>
          <w:rFonts w:ascii="Times New Roman"/>
          <w:sz w:val="24"/>
          <w:szCs w:val="24"/>
        </w:rPr>
        <w:t xml:space="preserve"> </w:t>
      </w:r>
      <w:r w:rsidR="00B12072" w:rsidRPr="00874C70">
        <w:rPr>
          <w:rFonts w:ascii="Times New Roman"/>
          <w:sz w:val="24"/>
          <w:szCs w:val="24"/>
        </w:rPr>
        <w:t xml:space="preserve">F. </w:t>
      </w:r>
      <w:r w:rsidR="00B12072">
        <w:rPr>
          <w:rFonts w:ascii="Times New Roman"/>
          <w:sz w:val="24"/>
          <w:szCs w:val="24"/>
        </w:rPr>
        <w:t>(</w:t>
      </w:r>
      <w:r w:rsidRPr="00874C70">
        <w:rPr>
          <w:rFonts w:ascii="Times New Roman"/>
          <w:sz w:val="24"/>
          <w:szCs w:val="24"/>
        </w:rPr>
        <w:t>2013</w:t>
      </w:r>
      <w:r w:rsidR="00B12072">
        <w:rPr>
          <w:rFonts w:ascii="Times New Roman"/>
          <w:sz w:val="24"/>
          <w:szCs w:val="24"/>
        </w:rPr>
        <w:t>).</w:t>
      </w:r>
      <w:r w:rsidRPr="00874C70">
        <w:rPr>
          <w:rFonts w:ascii="Times New Roman"/>
          <w:sz w:val="24"/>
          <w:szCs w:val="24"/>
        </w:rPr>
        <w:t xml:space="preserve"> </w:t>
      </w:r>
      <w:r w:rsidRPr="00874C70">
        <w:rPr>
          <w:rFonts w:ascii="Times New Roman"/>
          <w:bCs/>
          <w:sz w:val="24"/>
          <w:szCs w:val="24"/>
        </w:rPr>
        <w:t>Morfologia da glândula mamária do quati (</w:t>
      </w:r>
      <w:proofErr w:type="spellStart"/>
      <w:r w:rsidRPr="00874C70">
        <w:rPr>
          <w:rFonts w:ascii="Times New Roman"/>
          <w:bCs/>
          <w:i/>
          <w:iCs/>
          <w:sz w:val="24"/>
          <w:szCs w:val="24"/>
        </w:rPr>
        <w:t>Nasua</w:t>
      </w:r>
      <w:proofErr w:type="spellEnd"/>
      <w:r w:rsidRPr="00874C70">
        <w:rPr>
          <w:rFonts w:ascii="Times New Roman"/>
          <w:bCs/>
          <w:i/>
          <w:iCs/>
          <w:sz w:val="24"/>
          <w:szCs w:val="24"/>
        </w:rPr>
        <w:t xml:space="preserve"> </w:t>
      </w:r>
      <w:proofErr w:type="spellStart"/>
      <w:r w:rsidRPr="00874C70">
        <w:rPr>
          <w:rFonts w:ascii="Times New Roman"/>
          <w:bCs/>
          <w:i/>
          <w:iCs/>
          <w:sz w:val="24"/>
          <w:szCs w:val="24"/>
        </w:rPr>
        <w:t>nasua</w:t>
      </w:r>
      <w:proofErr w:type="spellEnd"/>
      <w:r w:rsidRPr="00874C70">
        <w:rPr>
          <w:rFonts w:ascii="Times New Roman"/>
          <w:bCs/>
          <w:sz w:val="24"/>
          <w:szCs w:val="24"/>
        </w:rPr>
        <w:t xml:space="preserve">). </w:t>
      </w:r>
      <w:r w:rsidRPr="00B12072">
        <w:rPr>
          <w:rFonts w:ascii="Times New Roman"/>
          <w:i/>
          <w:sz w:val="24"/>
          <w:szCs w:val="24"/>
        </w:rPr>
        <w:t xml:space="preserve">Pesquisa Veterinária. Brasileira. </w:t>
      </w:r>
      <w:r w:rsidRPr="00874C70">
        <w:rPr>
          <w:rFonts w:ascii="Times New Roman"/>
          <w:sz w:val="24"/>
          <w:szCs w:val="24"/>
        </w:rPr>
        <w:t>33, 1371-1378.</w:t>
      </w:r>
    </w:p>
    <w:p w:rsidR="005923A1" w:rsidRPr="00874C70" w:rsidRDefault="005923A1" w:rsidP="00874C70">
      <w:pPr>
        <w:pStyle w:val="SemEspaamento"/>
        <w:spacing w:line="360" w:lineRule="auto"/>
        <w:jc w:val="both"/>
        <w:rPr>
          <w:rFonts w:ascii="Times New Roman"/>
          <w:sz w:val="24"/>
          <w:szCs w:val="24"/>
        </w:rPr>
      </w:pPr>
      <w:proofErr w:type="spellStart"/>
      <w:r w:rsidRPr="00874C70">
        <w:rPr>
          <w:rFonts w:ascii="Times New Roman"/>
          <w:sz w:val="24"/>
          <w:szCs w:val="24"/>
        </w:rPr>
        <w:t>Ellenport</w:t>
      </w:r>
      <w:proofErr w:type="spellEnd"/>
      <w:r w:rsidRPr="00874C70">
        <w:rPr>
          <w:rFonts w:ascii="Times New Roman"/>
          <w:sz w:val="24"/>
          <w:szCs w:val="24"/>
        </w:rPr>
        <w:t>, C.</w:t>
      </w:r>
      <w:r w:rsidR="003A00CF">
        <w:rPr>
          <w:rFonts w:ascii="Times New Roman"/>
          <w:sz w:val="24"/>
          <w:szCs w:val="24"/>
        </w:rPr>
        <w:t xml:space="preserve"> </w:t>
      </w:r>
      <w:r w:rsidRPr="00874C70">
        <w:rPr>
          <w:rFonts w:ascii="Times New Roman"/>
          <w:sz w:val="24"/>
          <w:szCs w:val="24"/>
        </w:rPr>
        <w:t xml:space="preserve">R. </w:t>
      </w:r>
      <w:r w:rsidR="00B12072">
        <w:rPr>
          <w:rFonts w:ascii="Times New Roman"/>
          <w:sz w:val="24"/>
          <w:szCs w:val="24"/>
        </w:rPr>
        <w:t>(</w:t>
      </w:r>
      <w:r w:rsidRPr="00874C70">
        <w:rPr>
          <w:rFonts w:ascii="Times New Roman"/>
          <w:sz w:val="24"/>
          <w:szCs w:val="24"/>
        </w:rPr>
        <w:t>1981</w:t>
      </w:r>
      <w:r w:rsidR="00B12072">
        <w:rPr>
          <w:rFonts w:ascii="Times New Roman"/>
          <w:sz w:val="24"/>
          <w:szCs w:val="24"/>
        </w:rPr>
        <w:t>).</w:t>
      </w:r>
      <w:r w:rsidRPr="00874C70">
        <w:rPr>
          <w:rFonts w:ascii="Times New Roman"/>
          <w:sz w:val="24"/>
          <w:szCs w:val="24"/>
        </w:rPr>
        <w:t xml:space="preserve"> Aparelho Urogenital do Carnívoro. In: </w:t>
      </w:r>
      <w:r w:rsidR="00206CB5">
        <w:rPr>
          <w:rFonts w:ascii="Times New Roman"/>
          <w:sz w:val="24"/>
          <w:szCs w:val="24"/>
        </w:rPr>
        <w:t xml:space="preserve">R. </w:t>
      </w:r>
      <w:proofErr w:type="spellStart"/>
      <w:r w:rsidR="00206CB5" w:rsidRPr="00206CB5">
        <w:rPr>
          <w:rFonts w:ascii="Times New Roman"/>
          <w:sz w:val="24"/>
          <w:szCs w:val="24"/>
        </w:rPr>
        <w:t>Getty</w:t>
      </w:r>
      <w:proofErr w:type="spellEnd"/>
      <w:r w:rsidR="00206CB5">
        <w:rPr>
          <w:rFonts w:ascii="Times New Roman"/>
          <w:sz w:val="24"/>
          <w:szCs w:val="24"/>
        </w:rPr>
        <w:t xml:space="preserve"> (Ed.),</w:t>
      </w:r>
      <w:r w:rsidR="00206CB5" w:rsidRPr="00874C70">
        <w:rPr>
          <w:rFonts w:ascii="Times New Roman"/>
          <w:sz w:val="24"/>
          <w:szCs w:val="24"/>
        </w:rPr>
        <w:t xml:space="preserve"> </w:t>
      </w:r>
      <w:proofErr w:type="spellStart"/>
      <w:r w:rsidR="00206CB5">
        <w:rPr>
          <w:rFonts w:ascii="Times New Roman"/>
          <w:i/>
          <w:sz w:val="24"/>
          <w:szCs w:val="24"/>
        </w:rPr>
        <w:t>Sisson</w:t>
      </w:r>
      <w:proofErr w:type="spellEnd"/>
      <w:r w:rsidR="00206CB5">
        <w:rPr>
          <w:rFonts w:ascii="Times New Roman"/>
          <w:i/>
          <w:sz w:val="24"/>
          <w:szCs w:val="24"/>
        </w:rPr>
        <w:t>/</w:t>
      </w:r>
      <w:proofErr w:type="spellStart"/>
      <w:r w:rsidRPr="00206CB5">
        <w:rPr>
          <w:rFonts w:ascii="Times New Roman"/>
          <w:i/>
          <w:sz w:val="24"/>
          <w:szCs w:val="24"/>
        </w:rPr>
        <w:t>Grossman</w:t>
      </w:r>
      <w:proofErr w:type="spellEnd"/>
      <w:r w:rsidRPr="00206CB5">
        <w:rPr>
          <w:rFonts w:ascii="Times New Roman"/>
          <w:i/>
          <w:sz w:val="24"/>
          <w:szCs w:val="24"/>
        </w:rPr>
        <w:t xml:space="preserve"> Anatomia dos Animais Domésticos</w:t>
      </w:r>
      <w:r w:rsidR="00206CB5">
        <w:rPr>
          <w:rFonts w:ascii="Times New Roman"/>
          <w:i/>
          <w:sz w:val="24"/>
          <w:szCs w:val="24"/>
        </w:rPr>
        <w:t xml:space="preserve">. </w:t>
      </w:r>
      <w:r w:rsidR="00206CB5">
        <w:rPr>
          <w:rFonts w:ascii="Times New Roman"/>
          <w:sz w:val="24"/>
          <w:szCs w:val="24"/>
        </w:rPr>
        <w:t xml:space="preserve">(p.1481 - 1493). </w:t>
      </w:r>
      <w:r w:rsidR="00206CB5" w:rsidRPr="00874C70">
        <w:rPr>
          <w:rFonts w:ascii="Times New Roman"/>
          <w:sz w:val="24"/>
          <w:szCs w:val="24"/>
        </w:rPr>
        <w:t>Rio de Janeiro</w:t>
      </w:r>
      <w:r w:rsidR="00206CB5">
        <w:rPr>
          <w:rFonts w:ascii="Times New Roman"/>
          <w:sz w:val="24"/>
          <w:szCs w:val="24"/>
        </w:rPr>
        <w:t>:</w:t>
      </w:r>
      <w:r w:rsidR="00206CB5" w:rsidRPr="00874C70">
        <w:rPr>
          <w:rFonts w:ascii="Times New Roman"/>
          <w:sz w:val="24"/>
          <w:szCs w:val="24"/>
        </w:rPr>
        <w:t xml:space="preserve"> </w:t>
      </w:r>
      <w:r w:rsidR="00206CB5">
        <w:rPr>
          <w:rFonts w:ascii="Times New Roman"/>
          <w:sz w:val="24"/>
          <w:szCs w:val="24"/>
        </w:rPr>
        <w:t>Interamericana</w:t>
      </w:r>
      <w:r w:rsidRPr="00874C70">
        <w:rPr>
          <w:rFonts w:ascii="Times New Roman"/>
          <w:sz w:val="24"/>
          <w:szCs w:val="24"/>
        </w:rPr>
        <w:t>.</w:t>
      </w:r>
    </w:p>
    <w:p w:rsidR="005923A1" w:rsidRPr="00874C70" w:rsidRDefault="005923A1" w:rsidP="00874C70">
      <w:pPr>
        <w:pStyle w:val="SemEspaamento"/>
        <w:spacing w:line="360" w:lineRule="auto"/>
        <w:jc w:val="both"/>
        <w:rPr>
          <w:rFonts w:ascii="Times New Roman"/>
          <w:sz w:val="24"/>
          <w:szCs w:val="24"/>
          <w:lang w:val="en-US"/>
        </w:rPr>
      </w:pPr>
      <w:r w:rsidRPr="00874C70">
        <w:rPr>
          <w:rFonts w:ascii="Times New Roman"/>
          <w:sz w:val="24"/>
          <w:szCs w:val="24"/>
          <w:lang w:val="en-US"/>
        </w:rPr>
        <w:t>Emmons, L.</w:t>
      </w:r>
      <w:r w:rsidR="003A00CF">
        <w:rPr>
          <w:rFonts w:ascii="Times New Roman"/>
          <w:sz w:val="24"/>
          <w:szCs w:val="24"/>
          <w:lang w:val="en-US"/>
        </w:rPr>
        <w:t xml:space="preserve"> </w:t>
      </w:r>
      <w:r w:rsidRPr="00874C70">
        <w:rPr>
          <w:rFonts w:ascii="Times New Roman"/>
          <w:sz w:val="24"/>
          <w:szCs w:val="24"/>
          <w:lang w:val="en-US"/>
        </w:rPr>
        <w:t>H.</w:t>
      </w:r>
      <w:r w:rsidR="00206CB5">
        <w:rPr>
          <w:rFonts w:ascii="Times New Roman"/>
          <w:sz w:val="24"/>
          <w:szCs w:val="24"/>
          <w:lang w:val="en-US"/>
        </w:rPr>
        <w:t xml:space="preserve"> (</w:t>
      </w:r>
      <w:r w:rsidRPr="00874C70">
        <w:rPr>
          <w:rFonts w:ascii="Times New Roman"/>
          <w:sz w:val="24"/>
          <w:szCs w:val="24"/>
          <w:lang w:val="en-US"/>
        </w:rPr>
        <w:t>1990</w:t>
      </w:r>
      <w:r w:rsidR="00206CB5">
        <w:rPr>
          <w:rFonts w:ascii="Times New Roman"/>
          <w:sz w:val="24"/>
          <w:szCs w:val="24"/>
          <w:lang w:val="en-US"/>
        </w:rPr>
        <w:t>).</w:t>
      </w:r>
      <w:r w:rsidRPr="00874C70">
        <w:rPr>
          <w:rFonts w:ascii="Times New Roman"/>
          <w:sz w:val="24"/>
          <w:szCs w:val="24"/>
          <w:lang w:val="en-US"/>
        </w:rPr>
        <w:t xml:space="preserve"> </w:t>
      </w:r>
      <w:r w:rsidRPr="00206CB5">
        <w:rPr>
          <w:rFonts w:ascii="Times New Roman"/>
          <w:i/>
          <w:sz w:val="24"/>
          <w:szCs w:val="24"/>
          <w:lang w:val="en-US"/>
        </w:rPr>
        <w:t>Neotropical Rainforest Mammals: A Field Guide.</w:t>
      </w:r>
      <w:r w:rsidRPr="00874C70">
        <w:rPr>
          <w:rFonts w:ascii="Times New Roman"/>
          <w:sz w:val="24"/>
          <w:szCs w:val="24"/>
          <w:lang w:val="en-US"/>
        </w:rPr>
        <w:t xml:space="preserve"> </w:t>
      </w:r>
      <w:r w:rsidR="00206CB5" w:rsidRPr="00874C70">
        <w:rPr>
          <w:rFonts w:ascii="Times New Roman"/>
          <w:sz w:val="24"/>
          <w:szCs w:val="24"/>
          <w:lang w:val="en-US"/>
        </w:rPr>
        <w:t>Chicago</w:t>
      </w:r>
      <w:r w:rsidR="00206CB5">
        <w:rPr>
          <w:rFonts w:ascii="Times New Roman"/>
          <w:sz w:val="24"/>
          <w:szCs w:val="24"/>
          <w:lang w:val="en-US"/>
        </w:rPr>
        <w:t xml:space="preserve">: </w:t>
      </w:r>
      <w:r w:rsidRPr="00874C70">
        <w:rPr>
          <w:rFonts w:ascii="Times New Roman"/>
          <w:sz w:val="24"/>
          <w:szCs w:val="24"/>
          <w:lang w:val="en-US"/>
        </w:rPr>
        <w:t xml:space="preserve">University of Chicago Press. </w:t>
      </w:r>
    </w:p>
    <w:p w:rsidR="005923A1" w:rsidRPr="00874C70" w:rsidRDefault="00532F94" w:rsidP="00874C70">
      <w:pPr>
        <w:pStyle w:val="SemEspaamento"/>
        <w:spacing w:line="360" w:lineRule="auto"/>
        <w:jc w:val="both"/>
        <w:rPr>
          <w:rFonts w:ascii="Times New Roman" w:eastAsia="Calibri"/>
          <w:sz w:val="24"/>
          <w:szCs w:val="24"/>
          <w:lang w:eastAsia="en-US"/>
        </w:rPr>
      </w:pPr>
      <w:r>
        <w:rPr>
          <w:rFonts w:ascii="Times New Roman" w:eastAsia="Calibri"/>
          <w:sz w:val="24"/>
          <w:szCs w:val="24"/>
          <w:lang w:eastAsia="en-US"/>
        </w:rPr>
        <w:t>Franzo, V.</w:t>
      </w:r>
      <w:r w:rsidR="003A00CF">
        <w:rPr>
          <w:rFonts w:ascii="Times New Roman" w:eastAsia="Calibri"/>
          <w:sz w:val="24"/>
          <w:szCs w:val="24"/>
          <w:lang w:eastAsia="en-US"/>
        </w:rPr>
        <w:t xml:space="preserve"> </w:t>
      </w:r>
      <w:r>
        <w:rPr>
          <w:rFonts w:ascii="Times New Roman" w:eastAsia="Calibri"/>
          <w:sz w:val="24"/>
          <w:szCs w:val="24"/>
          <w:lang w:eastAsia="en-US"/>
        </w:rPr>
        <w:t>S.</w:t>
      </w:r>
      <w:r w:rsidR="005923A1" w:rsidRPr="00874C70">
        <w:rPr>
          <w:rFonts w:ascii="Times New Roman" w:eastAsia="Calibri"/>
          <w:sz w:val="24"/>
          <w:szCs w:val="24"/>
          <w:lang w:eastAsia="en-US"/>
        </w:rPr>
        <w:t xml:space="preserve"> </w:t>
      </w:r>
      <w:r>
        <w:rPr>
          <w:rFonts w:ascii="Times New Roman" w:eastAsia="Calibri"/>
          <w:sz w:val="24"/>
          <w:szCs w:val="24"/>
          <w:lang w:eastAsia="en-US"/>
        </w:rPr>
        <w:t>(</w:t>
      </w:r>
      <w:r w:rsidR="005923A1" w:rsidRPr="00874C70">
        <w:rPr>
          <w:rFonts w:ascii="Times New Roman" w:eastAsia="Calibri"/>
          <w:sz w:val="24"/>
          <w:szCs w:val="24"/>
          <w:lang w:eastAsia="en-US"/>
        </w:rPr>
        <w:t>2010</w:t>
      </w:r>
      <w:r>
        <w:rPr>
          <w:rFonts w:ascii="Times New Roman" w:eastAsia="Calibri"/>
          <w:sz w:val="24"/>
          <w:szCs w:val="24"/>
          <w:lang w:eastAsia="en-US"/>
        </w:rPr>
        <w:t>).</w:t>
      </w:r>
      <w:r w:rsidR="005923A1" w:rsidRPr="00874C70">
        <w:rPr>
          <w:rFonts w:ascii="Times New Roman" w:eastAsia="Calibri"/>
          <w:sz w:val="24"/>
          <w:szCs w:val="24"/>
          <w:lang w:eastAsia="en-US"/>
        </w:rPr>
        <w:t xml:space="preserve"> Aspectos Morfológicos Relacionados com o Controle da mastite. </w:t>
      </w:r>
      <w:r w:rsidR="005923A1" w:rsidRPr="00532F94">
        <w:rPr>
          <w:rFonts w:ascii="Times New Roman" w:eastAsia="Calibri"/>
          <w:i/>
          <w:sz w:val="24"/>
          <w:szCs w:val="24"/>
          <w:lang w:eastAsia="en-US"/>
        </w:rPr>
        <w:t>Revista Científica Eletrônica de Medicina Veterinária</w:t>
      </w:r>
      <w:r w:rsidR="005923A1" w:rsidRPr="00874C70">
        <w:rPr>
          <w:rFonts w:ascii="Times New Roman" w:eastAsia="Calibri"/>
          <w:sz w:val="24"/>
          <w:szCs w:val="24"/>
          <w:lang w:eastAsia="en-US"/>
        </w:rPr>
        <w:t>, 15, 11.</w:t>
      </w:r>
    </w:p>
    <w:p w:rsidR="005923A1" w:rsidRPr="00874C70" w:rsidRDefault="005923A1" w:rsidP="00874C70">
      <w:pPr>
        <w:pStyle w:val="SemEspaamento"/>
        <w:spacing w:line="360" w:lineRule="auto"/>
        <w:jc w:val="both"/>
        <w:rPr>
          <w:rFonts w:ascii="Times New Roman"/>
          <w:sz w:val="24"/>
          <w:szCs w:val="24"/>
        </w:rPr>
      </w:pPr>
      <w:r w:rsidRPr="00874C70">
        <w:rPr>
          <w:rFonts w:ascii="Times New Roman"/>
          <w:sz w:val="24"/>
          <w:szCs w:val="24"/>
          <w:lang w:val="de-DE"/>
        </w:rPr>
        <w:lastRenderedPageBreak/>
        <w:t xml:space="preserve">Gurtler H., Ketz Kolb, </w:t>
      </w:r>
      <w:r w:rsidR="00532F94" w:rsidRPr="00874C70">
        <w:rPr>
          <w:rFonts w:ascii="Times New Roman"/>
          <w:sz w:val="24"/>
          <w:szCs w:val="24"/>
          <w:lang w:val="de-DE"/>
        </w:rPr>
        <w:t>H.</w:t>
      </w:r>
      <w:r w:rsidR="003A00CF">
        <w:rPr>
          <w:rFonts w:ascii="Times New Roman"/>
          <w:sz w:val="24"/>
          <w:szCs w:val="24"/>
          <w:lang w:val="de-DE"/>
        </w:rPr>
        <w:t xml:space="preserve"> </w:t>
      </w:r>
      <w:r w:rsidR="00532F94" w:rsidRPr="00874C70">
        <w:rPr>
          <w:rFonts w:ascii="Times New Roman"/>
          <w:sz w:val="24"/>
          <w:szCs w:val="24"/>
          <w:lang w:val="de-DE"/>
        </w:rPr>
        <w:t>A.</w:t>
      </w:r>
      <w:r w:rsidR="00532F94">
        <w:rPr>
          <w:rFonts w:ascii="Times New Roman"/>
          <w:sz w:val="24"/>
          <w:szCs w:val="24"/>
          <w:lang w:val="de-DE"/>
        </w:rPr>
        <w:t>,</w:t>
      </w:r>
      <w:r w:rsidR="00532F94" w:rsidRPr="00874C70">
        <w:rPr>
          <w:rFonts w:ascii="Times New Roman"/>
          <w:sz w:val="24"/>
          <w:szCs w:val="24"/>
          <w:lang w:val="de-DE"/>
        </w:rPr>
        <w:t xml:space="preserve"> </w:t>
      </w:r>
      <w:r w:rsidRPr="00874C70">
        <w:rPr>
          <w:rFonts w:ascii="Times New Roman"/>
          <w:sz w:val="24"/>
          <w:szCs w:val="24"/>
          <w:lang w:val="de-DE"/>
        </w:rPr>
        <w:t xml:space="preserve">Schröder </w:t>
      </w:r>
      <w:r w:rsidR="00532F94" w:rsidRPr="00874C70">
        <w:rPr>
          <w:rFonts w:ascii="Times New Roman"/>
          <w:sz w:val="24"/>
          <w:szCs w:val="24"/>
          <w:lang w:val="de-DE"/>
        </w:rPr>
        <w:t>L.</w:t>
      </w:r>
      <w:r w:rsidR="00532F94">
        <w:rPr>
          <w:rFonts w:ascii="Times New Roman"/>
          <w:sz w:val="24"/>
          <w:szCs w:val="24"/>
          <w:lang w:val="de-DE"/>
        </w:rPr>
        <w:t xml:space="preserve">, &amp; </w:t>
      </w:r>
      <w:r w:rsidRPr="00874C70">
        <w:rPr>
          <w:rFonts w:ascii="Times New Roman"/>
          <w:sz w:val="24"/>
          <w:szCs w:val="24"/>
          <w:lang w:val="de-DE"/>
        </w:rPr>
        <w:t xml:space="preserve">Seidel, </w:t>
      </w:r>
      <w:r w:rsidR="00532F94" w:rsidRPr="00874C70">
        <w:rPr>
          <w:rFonts w:ascii="Times New Roman"/>
          <w:sz w:val="24"/>
          <w:szCs w:val="24"/>
          <w:lang w:val="de-DE"/>
        </w:rPr>
        <w:t>H.</w:t>
      </w:r>
      <w:r w:rsidR="00532F94">
        <w:rPr>
          <w:rFonts w:ascii="Times New Roman"/>
          <w:sz w:val="24"/>
          <w:szCs w:val="24"/>
          <w:lang w:val="de-DE"/>
        </w:rPr>
        <w:t xml:space="preserve"> (</w:t>
      </w:r>
      <w:r w:rsidRPr="00874C70">
        <w:rPr>
          <w:rFonts w:ascii="Times New Roman"/>
          <w:sz w:val="24"/>
          <w:szCs w:val="24"/>
          <w:lang w:val="de-DE"/>
        </w:rPr>
        <w:t>1987</w:t>
      </w:r>
      <w:r w:rsidR="00532F94">
        <w:rPr>
          <w:rFonts w:ascii="Times New Roman"/>
          <w:sz w:val="24"/>
          <w:szCs w:val="24"/>
          <w:lang w:val="de-DE"/>
        </w:rPr>
        <w:t xml:space="preserve">). </w:t>
      </w:r>
      <w:r w:rsidRPr="00532F94">
        <w:rPr>
          <w:rFonts w:ascii="Times New Roman"/>
          <w:i/>
          <w:sz w:val="24"/>
          <w:szCs w:val="24"/>
        </w:rPr>
        <w:t>Fisiologia Veterinária.</w:t>
      </w:r>
      <w:r w:rsidRPr="00874C70">
        <w:rPr>
          <w:rFonts w:ascii="Times New Roman"/>
          <w:sz w:val="24"/>
          <w:szCs w:val="24"/>
        </w:rPr>
        <w:t xml:space="preserve"> </w:t>
      </w:r>
      <w:r w:rsidR="00532F94" w:rsidRPr="00874C70">
        <w:rPr>
          <w:rFonts w:ascii="Times New Roman"/>
          <w:sz w:val="24"/>
          <w:szCs w:val="24"/>
        </w:rPr>
        <w:t>Rio de Janeiro</w:t>
      </w:r>
      <w:r w:rsidR="00532F94">
        <w:rPr>
          <w:rFonts w:ascii="Times New Roman"/>
          <w:sz w:val="24"/>
          <w:szCs w:val="24"/>
        </w:rPr>
        <w:t>:</w:t>
      </w:r>
      <w:r w:rsidR="00532F94" w:rsidRPr="00874C70">
        <w:rPr>
          <w:rFonts w:ascii="Times New Roman"/>
          <w:sz w:val="24"/>
          <w:szCs w:val="24"/>
        </w:rPr>
        <w:t xml:space="preserve"> </w:t>
      </w:r>
      <w:r w:rsidR="00532F94">
        <w:rPr>
          <w:rFonts w:ascii="Times New Roman"/>
          <w:sz w:val="24"/>
          <w:szCs w:val="24"/>
        </w:rPr>
        <w:t>Guanabara Koogan.</w:t>
      </w:r>
    </w:p>
    <w:p w:rsidR="00EA6A12" w:rsidRDefault="005923A1" w:rsidP="00874C70">
      <w:pPr>
        <w:pStyle w:val="SemEspaamento"/>
        <w:spacing w:line="360" w:lineRule="auto"/>
        <w:jc w:val="both"/>
        <w:rPr>
          <w:rFonts w:ascii="Times New Roman" w:eastAsia="Calibri"/>
          <w:bCs/>
          <w:sz w:val="24"/>
          <w:szCs w:val="24"/>
          <w:lang w:val="en-US" w:eastAsia="en-US"/>
        </w:rPr>
      </w:pPr>
      <w:r w:rsidRPr="00874C70">
        <w:rPr>
          <w:rFonts w:ascii="Times New Roman" w:eastAsia="Calibri"/>
          <w:sz w:val="24"/>
          <w:szCs w:val="24"/>
          <w:lang w:eastAsia="en-US"/>
        </w:rPr>
        <w:t xml:space="preserve">Lima, M. C., </w:t>
      </w:r>
      <w:proofErr w:type="spellStart"/>
      <w:r w:rsidRPr="00874C70">
        <w:rPr>
          <w:rFonts w:ascii="Times New Roman" w:eastAsia="Calibri"/>
          <w:sz w:val="24"/>
          <w:szCs w:val="24"/>
          <w:lang w:eastAsia="en-US"/>
        </w:rPr>
        <w:t>Bonatelli</w:t>
      </w:r>
      <w:proofErr w:type="spellEnd"/>
      <w:r w:rsidRPr="00874C70">
        <w:rPr>
          <w:rFonts w:ascii="Times New Roman" w:eastAsia="Calibri"/>
          <w:sz w:val="24"/>
          <w:szCs w:val="24"/>
          <w:lang w:eastAsia="en-US"/>
        </w:rPr>
        <w:t xml:space="preserve">, </w:t>
      </w:r>
      <w:r w:rsidR="00532F94" w:rsidRPr="00874C70">
        <w:rPr>
          <w:rFonts w:ascii="Times New Roman" w:eastAsia="Calibri"/>
          <w:sz w:val="24"/>
          <w:szCs w:val="24"/>
          <w:lang w:eastAsia="en-US"/>
        </w:rPr>
        <w:t>M.</w:t>
      </w:r>
      <w:r w:rsidR="00532F94">
        <w:rPr>
          <w:rFonts w:ascii="Times New Roman" w:eastAsia="Calibri"/>
          <w:sz w:val="24"/>
          <w:szCs w:val="24"/>
          <w:lang w:eastAsia="en-US"/>
        </w:rPr>
        <w:t xml:space="preserve">, </w:t>
      </w:r>
      <w:r w:rsidRPr="00874C70">
        <w:rPr>
          <w:rFonts w:ascii="Times New Roman" w:eastAsia="Calibri"/>
          <w:sz w:val="24"/>
          <w:szCs w:val="24"/>
          <w:lang w:eastAsia="en-US"/>
        </w:rPr>
        <w:t xml:space="preserve">Oliveira, </w:t>
      </w:r>
      <w:r w:rsidR="00532F94" w:rsidRPr="00874C70">
        <w:rPr>
          <w:rFonts w:ascii="Times New Roman" w:eastAsia="Calibri"/>
          <w:sz w:val="24"/>
          <w:szCs w:val="24"/>
          <w:lang w:eastAsia="en-US"/>
        </w:rPr>
        <w:t>M.</w:t>
      </w:r>
      <w:r w:rsidR="00532F94">
        <w:rPr>
          <w:rFonts w:ascii="Times New Roman" w:eastAsia="Calibri"/>
          <w:sz w:val="24"/>
          <w:szCs w:val="24"/>
          <w:lang w:eastAsia="en-US"/>
        </w:rPr>
        <w:t xml:space="preserve"> </w:t>
      </w:r>
      <w:r w:rsidR="00532F94" w:rsidRPr="00874C70">
        <w:rPr>
          <w:rFonts w:ascii="Times New Roman" w:eastAsia="Calibri"/>
          <w:sz w:val="24"/>
          <w:szCs w:val="24"/>
          <w:lang w:eastAsia="en-US"/>
        </w:rPr>
        <w:t>F.</w:t>
      </w:r>
      <w:r w:rsidR="00532F94">
        <w:rPr>
          <w:rFonts w:ascii="Times New Roman" w:eastAsia="Calibri"/>
          <w:sz w:val="24"/>
          <w:szCs w:val="24"/>
          <w:lang w:eastAsia="en-US"/>
        </w:rPr>
        <w:t>,</w:t>
      </w:r>
      <w:r w:rsidR="00532F94" w:rsidRPr="00874C70">
        <w:rPr>
          <w:rFonts w:ascii="Times New Roman" w:eastAsia="Calibri"/>
          <w:sz w:val="24"/>
          <w:szCs w:val="24"/>
          <w:lang w:eastAsia="en-US"/>
        </w:rPr>
        <w:t xml:space="preserve"> </w:t>
      </w:r>
      <w:proofErr w:type="spellStart"/>
      <w:r w:rsidRPr="00874C70">
        <w:rPr>
          <w:rFonts w:ascii="Times New Roman" w:eastAsia="Calibri"/>
          <w:sz w:val="24"/>
          <w:szCs w:val="24"/>
          <w:lang w:eastAsia="en-US"/>
        </w:rPr>
        <w:t>Miglino</w:t>
      </w:r>
      <w:proofErr w:type="spellEnd"/>
      <w:r w:rsidRPr="00874C70">
        <w:rPr>
          <w:rFonts w:ascii="Times New Roman" w:eastAsia="Calibri"/>
          <w:sz w:val="24"/>
          <w:szCs w:val="24"/>
          <w:lang w:eastAsia="en-US"/>
        </w:rPr>
        <w:t xml:space="preserve">, </w:t>
      </w:r>
      <w:r w:rsidR="00532F94">
        <w:rPr>
          <w:rFonts w:ascii="Times New Roman" w:eastAsia="Calibri"/>
          <w:sz w:val="24"/>
          <w:szCs w:val="24"/>
          <w:lang w:eastAsia="en-US"/>
        </w:rPr>
        <w:t xml:space="preserve">M. </w:t>
      </w:r>
      <w:r w:rsidR="00532F94" w:rsidRPr="00874C70">
        <w:rPr>
          <w:rFonts w:ascii="Times New Roman" w:eastAsia="Calibri"/>
          <w:sz w:val="24"/>
          <w:szCs w:val="24"/>
          <w:lang w:eastAsia="en-US"/>
        </w:rPr>
        <w:t>A.</w:t>
      </w:r>
      <w:r w:rsidR="00532F94">
        <w:rPr>
          <w:rFonts w:ascii="Times New Roman" w:eastAsia="Calibri"/>
          <w:sz w:val="24"/>
          <w:szCs w:val="24"/>
          <w:lang w:eastAsia="en-US"/>
        </w:rPr>
        <w:t xml:space="preserve">, </w:t>
      </w:r>
      <w:proofErr w:type="spellStart"/>
      <w:r w:rsidRPr="00874C70">
        <w:rPr>
          <w:rFonts w:ascii="Times New Roman" w:eastAsia="Calibri"/>
          <w:sz w:val="24"/>
          <w:szCs w:val="24"/>
          <w:lang w:eastAsia="en-US"/>
        </w:rPr>
        <w:t>Goiozo</w:t>
      </w:r>
      <w:proofErr w:type="spellEnd"/>
      <w:r w:rsidRPr="00874C70">
        <w:rPr>
          <w:rFonts w:ascii="Times New Roman" w:eastAsia="Calibri"/>
          <w:sz w:val="24"/>
          <w:szCs w:val="24"/>
          <w:lang w:eastAsia="en-US"/>
        </w:rPr>
        <w:t xml:space="preserve">, </w:t>
      </w:r>
      <w:r w:rsidR="00532F94" w:rsidRPr="00874C70">
        <w:rPr>
          <w:rFonts w:ascii="Times New Roman" w:eastAsia="Calibri"/>
          <w:sz w:val="24"/>
          <w:szCs w:val="24"/>
          <w:lang w:eastAsia="en-US"/>
        </w:rPr>
        <w:t>P. F. I.</w:t>
      </w:r>
      <w:r w:rsidR="00532F94">
        <w:rPr>
          <w:rFonts w:ascii="Times New Roman" w:eastAsia="Calibri"/>
          <w:sz w:val="24"/>
          <w:szCs w:val="24"/>
          <w:lang w:eastAsia="en-US"/>
        </w:rPr>
        <w:t>,</w:t>
      </w:r>
      <w:r w:rsidR="00532F94" w:rsidRPr="00874C70">
        <w:rPr>
          <w:rFonts w:ascii="Times New Roman" w:eastAsia="Calibri"/>
          <w:sz w:val="24"/>
          <w:szCs w:val="24"/>
          <w:lang w:eastAsia="en-US"/>
        </w:rPr>
        <w:t xml:space="preserve"> </w:t>
      </w:r>
      <w:r w:rsidRPr="00874C70">
        <w:rPr>
          <w:rFonts w:ascii="Times New Roman" w:eastAsia="Calibri"/>
          <w:sz w:val="24"/>
          <w:szCs w:val="24"/>
          <w:lang w:eastAsia="en-US"/>
        </w:rPr>
        <w:t xml:space="preserve">Martins, </w:t>
      </w:r>
      <w:r w:rsidR="00532F94">
        <w:rPr>
          <w:rFonts w:ascii="Times New Roman" w:eastAsia="Calibri"/>
          <w:sz w:val="24"/>
          <w:szCs w:val="24"/>
          <w:lang w:eastAsia="en-US"/>
        </w:rPr>
        <w:t>S.M.M.K., &amp;</w:t>
      </w:r>
      <w:r w:rsidRPr="00874C70">
        <w:rPr>
          <w:rFonts w:ascii="Times New Roman" w:eastAsia="Calibri"/>
          <w:sz w:val="24"/>
          <w:szCs w:val="24"/>
          <w:lang w:eastAsia="en-US"/>
        </w:rPr>
        <w:t xml:space="preserve"> Carvalho, </w:t>
      </w:r>
      <w:r w:rsidR="00532F94" w:rsidRPr="00874C70">
        <w:rPr>
          <w:rFonts w:ascii="Times New Roman" w:eastAsia="Calibri"/>
          <w:sz w:val="24"/>
          <w:szCs w:val="24"/>
          <w:lang w:eastAsia="en-US"/>
        </w:rPr>
        <w:t xml:space="preserve">A. F. </w:t>
      </w:r>
      <w:r w:rsidR="00532F94">
        <w:rPr>
          <w:rFonts w:ascii="Times New Roman" w:eastAsia="Calibri"/>
          <w:sz w:val="24"/>
          <w:szCs w:val="24"/>
          <w:lang w:eastAsia="en-US"/>
        </w:rPr>
        <w:t>(</w:t>
      </w:r>
      <w:r w:rsidRPr="00874C70">
        <w:rPr>
          <w:rFonts w:ascii="Times New Roman" w:eastAsia="Calibri"/>
          <w:sz w:val="24"/>
          <w:szCs w:val="24"/>
          <w:lang w:eastAsia="en-US"/>
        </w:rPr>
        <w:t>2008</w:t>
      </w:r>
      <w:r w:rsidR="00532F94">
        <w:rPr>
          <w:rFonts w:ascii="Times New Roman" w:eastAsia="Calibri"/>
          <w:sz w:val="24"/>
          <w:szCs w:val="24"/>
          <w:lang w:eastAsia="en-US"/>
        </w:rPr>
        <w:t>).</w:t>
      </w:r>
      <w:r w:rsidRPr="00874C70">
        <w:rPr>
          <w:rFonts w:ascii="Times New Roman" w:eastAsia="Calibri"/>
          <w:sz w:val="24"/>
          <w:szCs w:val="24"/>
          <w:lang w:eastAsia="en-US"/>
        </w:rPr>
        <w:t xml:space="preserve"> </w:t>
      </w:r>
      <w:r w:rsidRPr="00874C70">
        <w:rPr>
          <w:rFonts w:ascii="Times New Roman" w:eastAsia="Calibri"/>
          <w:bCs/>
          <w:sz w:val="24"/>
          <w:szCs w:val="24"/>
          <w:lang w:eastAsia="en-US"/>
        </w:rPr>
        <w:t>Glândula mamária do mocó (</w:t>
      </w:r>
      <w:proofErr w:type="spellStart"/>
      <w:r w:rsidRPr="00874C70">
        <w:rPr>
          <w:rFonts w:ascii="Times New Roman" w:eastAsia="Calibri"/>
          <w:bCs/>
          <w:i/>
          <w:iCs/>
          <w:sz w:val="24"/>
          <w:szCs w:val="24"/>
          <w:lang w:eastAsia="en-US"/>
        </w:rPr>
        <w:t>Kerodon</w:t>
      </w:r>
      <w:proofErr w:type="spellEnd"/>
      <w:r w:rsidRPr="00874C70">
        <w:rPr>
          <w:rFonts w:ascii="Times New Roman" w:eastAsia="Calibri"/>
          <w:bCs/>
          <w:i/>
          <w:iCs/>
          <w:sz w:val="24"/>
          <w:szCs w:val="24"/>
          <w:lang w:eastAsia="en-US"/>
        </w:rPr>
        <w:t xml:space="preserve"> </w:t>
      </w:r>
      <w:proofErr w:type="spellStart"/>
      <w:r w:rsidRPr="00874C70">
        <w:rPr>
          <w:rFonts w:ascii="Times New Roman" w:eastAsia="Calibri"/>
          <w:bCs/>
          <w:i/>
          <w:iCs/>
          <w:sz w:val="24"/>
          <w:szCs w:val="24"/>
          <w:lang w:eastAsia="en-US"/>
        </w:rPr>
        <w:t>rupestris</w:t>
      </w:r>
      <w:proofErr w:type="spellEnd"/>
      <w:r w:rsidRPr="00874C70">
        <w:rPr>
          <w:rFonts w:ascii="Times New Roman" w:eastAsia="Calibri"/>
          <w:bCs/>
          <w:i/>
          <w:iCs/>
          <w:sz w:val="24"/>
          <w:szCs w:val="24"/>
          <w:lang w:eastAsia="en-US"/>
        </w:rPr>
        <w:t xml:space="preserve"> -</w:t>
      </w:r>
      <w:proofErr w:type="spellStart"/>
      <w:r w:rsidRPr="00874C70">
        <w:rPr>
          <w:rFonts w:ascii="Times New Roman" w:eastAsia="Calibri"/>
          <w:bCs/>
          <w:sz w:val="24"/>
          <w:szCs w:val="24"/>
          <w:lang w:eastAsia="en-US"/>
        </w:rPr>
        <w:t>Wied</w:t>
      </w:r>
      <w:proofErr w:type="spellEnd"/>
      <w:r w:rsidRPr="00874C70">
        <w:rPr>
          <w:rFonts w:ascii="Times New Roman" w:eastAsia="Calibri"/>
          <w:bCs/>
          <w:sz w:val="24"/>
          <w:szCs w:val="24"/>
          <w:lang w:eastAsia="en-US"/>
        </w:rPr>
        <w:t xml:space="preserve"> </w:t>
      </w:r>
      <w:proofErr w:type="spellStart"/>
      <w:r w:rsidRPr="00874C70">
        <w:rPr>
          <w:rFonts w:ascii="Times New Roman" w:eastAsia="Calibri"/>
          <w:bCs/>
          <w:sz w:val="24"/>
          <w:szCs w:val="24"/>
          <w:lang w:eastAsia="en-US"/>
        </w:rPr>
        <w:t>Neuwied</w:t>
      </w:r>
      <w:proofErr w:type="spellEnd"/>
      <w:r w:rsidRPr="00874C70">
        <w:rPr>
          <w:rFonts w:ascii="Times New Roman" w:eastAsia="Calibri"/>
          <w:bCs/>
          <w:sz w:val="24"/>
          <w:szCs w:val="24"/>
          <w:lang w:eastAsia="en-US"/>
        </w:rPr>
        <w:t xml:space="preserve">, 1820): aspectos morfológicos. </w:t>
      </w:r>
      <w:r w:rsidRPr="000223F2">
        <w:rPr>
          <w:rFonts w:ascii="Times New Roman" w:eastAsia="Calibri"/>
          <w:bCs/>
          <w:i/>
          <w:sz w:val="24"/>
          <w:szCs w:val="24"/>
          <w:lang w:val="en-US" w:eastAsia="en-US"/>
        </w:rPr>
        <w:t>Braz</w:t>
      </w:r>
      <w:r w:rsidR="000223F2" w:rsidRPr="000223F2">
        <w:rPr>
          <w:rFonts w:ascii="Times New Roman" w:eastAsia="Calibri"/>
          <w:bCs/>
          <w:i/>
          <w:sz w:val="24"/>
          <w:szCs w:val="24"/>
          <w:lang w:val="en-US" w:eastAsia="en-US"/>
        </w:rPr>
        <w:t>ilian</w:t>
      </w:r>
      <w:r w:rsidRPr="000223F2">
        <w:rPr>
          <w:rFonts w:ascii="Times New Roman" w:eastAsia="Calibri"/>
          <w:bCs/>
          <w:i/>
          <w:sz w:val="24"/>
          <w:szCs w:val="24"/>
          <w:lang w:val="en-US" w:eastAsia="en-US"/>
        </w:rPr>
        <w:t xml:space="preserve"> </w:t>
      </w:r>
      <w:r w:rsidR="000223F2" w:rsidRPr="000223F2">
        <w:rPr>
          <w:rFonts w:ascii="Times New Roman" w:eastAsia="Calibri"/>
          <w:bCs/>
          <w:i/>
          <w:sz w:val="24"/>
          <w:szCs w:val="24"/>
          <w:lang w:val="en-US" w:eastAsia="en-US"/>
        </w:rPr>
        <w:t xml:space="preserve">Journal of </w:t>
      </w:r>
      <w:r w:rsidRPr="000223F2">
        <w:rPr>
          <w:rFonts w:ascii="Times New Roman" w:eastAsia="Calibri"/>
          <w:bCs/>
          <w:i/>
          <w:sz w:val="24"/>
          <w:szCs w:val="24"/>
          <w:lang w:val="en-US" w:eastAsia="en-US"/>
        </w:rPr>
        <w:t>Vet</w:t>
      </w:r>
      <w:r w:rsidR="000223F2" w:rsidRPr="000223F2">
        <w:rPr>
          <w:rFonts w:ascii="Times New Roman" w:eastAsia="Calibri"/>
          <w:bCs/>
          <w:i/>
          <w:sz w:val="24"/>
          <w:szCs w:val="24"/>
          <w:lang w:val="en-US" w:eastAsia="en-US"/>
        </w:rPr>
        <w:t>erinary</w:t>
      </w:r>
      <w:r w:rsidRPr="000223F2">
        <w:rPr>
          <w:rFonts w:ascii="Times New Roman" w:eastAsia="Calibri"/>
          <w:bCs/>
          <w:i/>
          <w:sz w:val="24"/>
          <w:szCs w:val="24"/>
          <w:lang w:val="en-US" w:eastAsia="en-US"/>
        </w:rPr>
        <w:t xml:space="preserve"> Res</w:t>
      </w:r>
      <w:r w:rsidR="000223F2" w:rsidRPr="000223F2">
        <w:rPr>
          <w:rFonts w:ascii="Times New Roman" w:eastAsia="Calibri"/>
          <w:bCs/>
          <w:i/>
          <w:sz w:val="24"/>
          <w:szCs w:val="24"/>
          <w:lang w:val="en-US" w:eastAsia="en-US"/>
        </w:rPr>
        <w:t>earch and</w:t>
      </w:r>
      <w:r w:rsidRPr="000223F2">
        <w:rPr>
          <w:rFonts w:ascii="Times New Roman" w:eastAsia="Calibri"/>
          <w:bCs/>
          <w:i/>
          <w:sz w:val="24"/>
          <w:szCs w:val="24"/>
          <w:lang w:val="en-US" w:eastAsia="en-US"/>
        </w:rPr>
        <w:t xml:space="preserve"> An</w:t>
      </w:r>
      <w:r w:rsidR="000223F2" w:rsidRPr="000223F2">
        <w:rPr>
          <w:rFonts w:ascii="Times New Roman" w:eastAsia="Calibri"/>
          <w:bCs/>
          <w:i/>
          <w:sz w:val="24"/>
          <w:szCs w:val="24"/>
          <w:lang w:val="en-US" w:eastAsia="en-US"/>
        </w:rPr>
        <w:t>imal</w:t>
      </w:r>
      <w:r w:rsidRPr="000223F2">
        <w:rPr>
          <w:rFonts w:ascii="Times New Roman" w:eastAsia="Calibri"/>
          <w:bCs/>
          <w:i/>
          <w:sz w:val="24"/>
          <w:szCs w:val="24"/>
          <w:lang w:val="en-US" w:eastAsia="en-US"/>
        </w:rPr>
        <w:t xml:space="preserve"> Sci</w:t>
      </w:r>
      <w:r w:rsidR="000223F2" w:rsidRPr="000223F2">
        <w:rPr>
          <w:rFonts w:ascii="Times New Roman" w:eastAsia="Calibri"/>
          <w:bCs/>
          <w:i/>
          <w:sz w:val="24"/>
          <w:szCs w:val="24"/>
          <w:lang w:val="en-US" w:eastAsia="en-US"/>
        </w:rPr>
        <w:t>ence</w:t>
      </w:r>
      <w:r w:rsidR="000223F2">
        <w:rPr>
          <w:rFonts w:ascii="Times New Roman" w:eastAsia="Calibri"/>
          <w:bCs/>
          <w:i/>
          <w:sz w:val="24"/>
          <w:szCs w:val="24"/>
          <w:lang w:val="en-US" w:eastAsia="en-US"/>
        </w:rPr>
        <w:t>,</w:t>
      </w:r>
      <w:r w:rsidRPr="00874C70">
        <w:rPr>
          <w:rFonts w:ascii="Times New Roman" w:eastAsia="Calibri"/>
          <w:bCs/>
          <w:sz w:val="24"/>
          <w:szCs w:val="24"/>
          <w:lang w:val="en-US" w:eastAsia="en-US"/>
        </w:rPr>
        <w:t xml:space="preserve"> </w:t>
      </w:r>
      <w:r w:rsidRPr="000223F2">
        <w:rPr>
          <w:rFonts w:ascii="Times New Roman" w:eastAsia="Calibri"/>
          <w:bCs/>
          <w:sz w:val="24"/>
          <w:szCs w:val="24"/>
          <w:lang w:val="en-US" w:eastAsia="en-US"/>
        </w:rPr>
        <w:t>45</w:t>
      </w:r>
      <w:r w:rsidRPr="00874C70">
        <w:rPr>
          <w:rFonts w:ascii="Times New Roman" w:eastAsia="Calibri"/>
          <w:bCs/>
          <w:sz w:val="24"/>
          <w:szCs w:val="24"/>
          <w:lang w:val="en-US" w:eastAsia="en-US"/>
        </w:rPr>
        <w:t xml:space="preserve">, 88-93. </w:t>
      </w:r>
    </w:p>
    <w:p w:rsidR="005923A1" w:rsidRPr="00874C70" w:rsidRDefault="005923A1" w:rsidP="00874C70">
      <w:pPr>
        <w:pStyle w:val="SemEspaamento"/>
        <w:spacing w:line="360" w:lineRule="auto"/>
        <w:jc w:val="both"/>
        <w:rPr>
          <w:rFonts w:ascii="Times New Roman" w:eastAsia="Calibri"/>
          <w:bCs/>
          <w:i/>
          <w:iCs/>
          <w:sz w:val="24"/>
          <w:szCs w:val="24"/>
          <w:lang w:val="en-US" w:eastAsia="en-US"/>
        </w:rPr>
      </w:pPr>
      <w:proofErr w:type="spellStart"/>
      <w:r w:rsidRPr="00874C70">
        <w:rPr>
          <w:rFonts w:ascii="Times New Roman"/>
          <w:color w:val="000000"/>
          <w:sz w:val="24"/>
          <w:szCs w:val="24"/>
        </w:rPr>
        <w:t>Samoto</w:t>
      </w:r>
      <w:proofErr w:type="spellEnd"/>
      <w:r w:rsidRPr="00874C70">
        <w:rPr>
          <w:rFonts w:ascii="Times New Roman"/>
          <w:color w:val="000000"/>
          <w:sz w:val="24"/>
          <w:szCs w:val="24"/>
        </w:rPr>
        <w:t xml:space="preserve">, V.Y., </w:t>
      </w:r>
      <w:proofErr w:type="spellStart"/>
      <w:r w:rsidRPr="00874C70">
        <w:rPr>
          <w:rFonts w:ascii="Times New Roman"/>
          <w:color w:val="000000"/>
          <w:sz w:val="24"/>
          <w:szCs w:val="24"/>
        </w:rPr>
        <w:t>Miglino</w:t>
      </w:r>
      <w:proofErr w:type="spellEnd"/>
      <w:r w:rsidRPr="00874C70">
        <w:rPr>
          <w:rFonts w:ascii="Times New Roman"/>
          <w:color w:val="000000"/>
          <w:sz w:val="24"/>
          <w:szCs w:val="24"/>
        </w:rPr>
        <w:t xml:space="preserve">, </w:t>
      </w:r>
      <w:r w:rsidR="000223F2" w:rsidRPr="00874C70">
        <w:rPr>
          <w:rFonts w:ascii="Times New Roman"/>
          <w:color w:val="000000"/>
          <w:sz w:val="24"/>
          <w:szCs w:val="24"/>
        </w:rPr>
        <w:t>M. A.</w:t>
      </w:r>
      <w:r w:rsidR="000223F2">
        <w:rPr>
          <w:rFonts w:ascii="Times New Roman"/>
          <w:color w:val="000000"/>
          <w:sz w:val="24"/>
          <w:szCs w:val="24"/>
        </w:rPr>
        <w:t>,</w:t>
      </w:r>
      <w:r w:rsidR="000223F2" w:rsidRPr="00874C70">
        <w:rPr>
          <w:rFonts w:ascii="Times New Roman"/>
          <w:color w:val="000000"/>
          <w:sz w:val="24"/>
          <w:szCs w:val="24"/>
        </w:rPr>
        <w:t xml:space="preserve"> </w:t>
      </w:r>
      <w:r w:rsidRPr="00874C70">
        <w:rPr>
          <w:rFonts w:ascii="Times New Roman"/>
          <w:color w:val="000000"/>
          <w:sz w:val="24"/>
          <w:szCs w:val="24"/>
        </w:rPr>
        <w:t xml:space="preserve">Ambrósio, </w:t>
      </w:r>
      <w:r w:rsidR="000223F2" w:rsidRPr="00874C70">
        <w:rPr>
          <w:rFonts w:ascii="Times New Roman"/>
          <w:color w:val="000000"/>
          <w:sz w:val="24"/>
          <w:szCs w:val="24"/>
        </w:rPr>
        <w:t>C. E.</w:t>
      </w:r>
      <w:r w:rsidR="000223F2">
        <w:rPr>
          <w:rFonts w:ascii="Times New Roman"/>
          <w:color w:val="000000"/>
          <w:sz w:val="24"/>
          <w:szCs w:val="24"/>
        </w:rPr>
        <w:t>,</w:t>
      </w:r>
      <w:r w:rsidR="000223F2" w:rsidRPr="00874C70">
        <w:rPr>
          <w:rFonts w:ascii="Times New Roman"/>
          <w:color w:val="000000"/>
          <w:sz w:val="24"/>
          <w:szCs w:val="24"/>
        </w:rPr>
        <w:t xml:space="preserve"> </w:t>
      </w:r>
      <w:r w:rsidRPr="00874C70">
        <w:rPr>
          <w:rFonts w:ascii="Times New Roman"/>
          <w:color w:val="000000"/>
          <w:sz w:val="24"/>
          <w:szCs w:val="24"/>
        </w:rPr>
        <w:t xml:space="preserve">Pereira, </w:t>
      </w:r>
      <w:r w:rsidR="000223F2" w:rsidRPr="00874C70">
        <w:rPr>
          <w:rFonts w:ascii="Times New Roman"/>
          <w:color w:val="000000"/>
          <w:sz w:val="24"/>
          <w:szCs w:val="24"/>
        </w:rPr>
        <w:t>F. T. V.</w:t>
      </w:r>
      <w:r w:rsidR="000223F2">
        <w:rPr>
          <w:rFonts w:ascii="Times New Roman"/>
          <w:color w:val="000000"/>
          <w:sz w:val="24"/>
          <w:szCs w:val="24"/>
        </w:rPr>
        <w:t xml:space="preserve">, </w:t>
      </w:r>
      <w:r w:rsidRPr="00874C70">
        <w:rPr>
          <w:rFonts w:ascii="Times New Roman"/>
          <w:color w:val="000000"/>
          <w:sz w:val="24"/>
          <w:szCs w:val="24"/>
        </w:rPr>
        <w:t xml:space="preserve">Lima </w:t>
      </w:r>
      <w:r w:rsidR="000223F2">
        <w:rPr>
          <w:rFonts w:ascii="Times New Roman"/>
          <w:color w:val="000000"/>
          <w:sz w:val="24"/>
          <w:szCs w:val="24"/>
        </w:rPr>
        <w:t>M. C., &amp;</w:t>
      </w:r>
      <w:r w:rsidRPr="00874C70">
        <w:rPr>
          <w:rFonts w:ascii="Times New Roman"/>
          <w:color w:val="000000"/>
          <w:sz w:val="24"/>
          <w:szCs w:val="24"/>
        </w:rPr>
        <w:t xml:space="preserve"> Carvalho</w:t>
      </w:r>
      <w:r w:rsidR="000223F2">
        <w:rPr>
          <w:rFonts w:ascii="Times New Roman"/>
          <w:color w:val="000000"/>
          <w:sz w:val="24"/>
          <w:szCs w:val="24"/>
        </w:rPr>
        <w:t>,</w:t>
      </w:r>
      <w:r w:rsidR="000223F2" w:rsidRPr="000223F2">
        <w:rPr>
          <w:rFonts w:ascii="Times New Roman"/>
          <w:color w:val="000000"/>
          <w:sz w:val="24"/>
          <w:szCs w:val="24"/>
        </w:rPr>
        <w:t xml:space="preserve"> </w:t>
      </w:r>
      <w:r w:rsidR="000223F2" w:rsidRPr="00874C70">
        <w:rPr>
          <w:rFonts w:ascii="Times New Roman"/>
          <w:color w:val="000000"/>
          <w:sz w:val="24"/>
          <w:szCs w:val="24"/>
        </w:rPr>
        <w:t>A. F.</w:t>
      </w:r>
      <w:r w:rsidRPr="00874C70">
        <w:rPr>
          <w:rFonts w:ascii="Times New Roman"/>
          <w:color w:val="000000"/>
          <w:sz w:val="24"/>
          <w:szCs w:val="24"/>
        </w:rPr>
        <w:t xml:space="preserve"> </w:t>
      </w:r>
      <w:r w:rsidR="000223F2">
        <w:rPr>
          <w:rFonts w:ascii="Times New Roman"/>
          <w:color w:val="000000"/>
          <w:sz w:val="24"/>
          <w:szCs w:val="24"/>
        </w:rPr>
        <w:t>(</w:t>
      </w:r>
      <w:r w:rsidRPr="00874C70">
        <w:rPr>
          <w:rFonts w:ascii="Times New Roman"/>
          <w:color w:val="000000"/>
          <w:sz w:val="24"/>
          <w:szCs w:val="24"/>
          <w:lang w:val="en-US"/>
        </w:rPr>
        <w:t>2006</w:t>
      </w:r>
      <w:r w:rsidR="000223F2">
        <w:rPr>
          <w:rFonts w:ascii="Times New Roman"/>
          <w:color w:val="000000"/>
          <w:sz w:val="24"/>
          <w:szCs w:val="24"/>
          <w:lang w:val="en-US"/>
        </w:rPr>
        <w:t>).</w:t>
      </w:r>
      <w:r w:rsidRPr="00874C70">
        <w:rPr>
          <w:rFonts w:ascii="Times New Roman"/>
          <w:color w:val="000000"/>
          <w:sz w:val="24"/>
          <w:szCs w:val="24"/>
          <w:lang w:val="en-US"/>
        </w:rPr>
        <w:t xml:space="preserve"> </w:t>
      </w:r>
      <w:r w:rsidRPr="00874C70">
        <w:rPr>
          <w:rFonts w:ascii="Times New Roman"/>
          <w:color w:val="000000"/>
          <w:sz w:val="24"/>
          <w:szCs w:val="24"/>
        </w:rPr>
        <w:t xml:space="preserve">Morfologia da glândula mamária de gambás da espécie </w:t>
      </w:r>
      <w:proofErr w:type="spellStart"/>
      <w:r w:rsidRPr="00874C70">
        <w:rPr>
          <w:rFonts w:ascii="Times New Roman"/>
          <w:i/>
          <w:color w:val="000000"/>
          <w:sz w:val="24"/>
          <w:szCs w:val="24"/>
        </w:rPr>
        <w:t>Didelphis</w:t>
      </w:r>
      <w:proofErr w:type="spellEnd"/>
      <w:r w:rsidRPr="00874C70">
        <w:rPr>
          <w:rFonts w:ascii="Times New Roman"/>
          <w:color w:val="000000"/>
          <w:sz w:val="24"/>
          <w:szCs w:val="24"/>
        </w:rPr>
        <w:t xml:space="preserve"> </w:t>
      </w:r>
      <w:proofErr w:type="spellStart"/>
      <w:r w:rsidRPr="00874C70">
        <w:rPr>
          <w:rFonts w:ascii="Times New Roman"/>
          <w:color w:val="000000"/>
          <w:sz w:val="24"/>
          <w:szCs w:val="24"/>
        </w:rPr>
        <w:t>sp</w:t>
      </w:r>
      <w:proofErr w:type="spellEnd"/>
      <w:r w:rsidRPr="00874C70">
        <w:rPr>
          <w:rFonts w:ascii="Times New Roman"/>
          <w:color w:val="000000"/>
          <w:sz w:val="24"/>
          <w:szCs w:val="24"/>
        </w:rPr>
        <w:t xml:space="preserve"> associada ao modelo marsupial. </w:t>
      </w:r>
      <w:r w:rsidRPr="000223F2">
        <w:rPr>
          <w:rFonts w:ascii="Times New Roman"/>
          <w:i/>
          <w:color w:val="000000"/>
          <w:sz w:val="24"/>
          <w:szCs w:val="24"/>
          <w:lang w:val="en-US"/>
        </w:rPr>
        <w:t xml:space="preserve">Biota </w:t>
      </w:r>
      <w:proofErr w:type="spellStart"/>
      <w:r w:rsidRPr="000223F2">
        <w:rPr>
          <w:rFonts w:ascii="Times New Roman"/>
          <w:i/>
          <w:color w:val="000000"/>
          <w:sz w:val="24"/>
          <w:szCs w:val="24"/>
          <w:lang w:val="en-US"/>
        </w:rPr>
        <w:t>Neotrop</w:t>
      </w:r>
      <w:r w:rsidR="00454A3B" w:rsidRPr="000223F2">
        <w:rPr>
          <w:rFonts w:ascii="Times New Roman"/>
          <w:i/>
          <w:color w:val="000000"/>
          <w:sz w:val="24"/>
          <w:szCs w:val="24"/>
          <w:lang w:val="en-US"/>
        </w:rPr>
        <w:t>ica</w:t>
      </w:r>
      <w:proofErr w:type="spellEnd"/>
      <w:r w:rsidRPr="00874C70">
        <w:rPr>
          <w:rFonts w:ascii="Times New Roman"/>
          <w:color w:val="000000"/>
          <w:sz w:val="24"/>
          <w:szCs w:val="24"/>
          <w:lang w:val="en-US"/>
        </w:rPr>
        <w:t xml:space="preserve">. </w:t>
      </w:r>
      <w:r w:rsidRPr="000223F2">
        <w:rPr>
          <w:rFonts w:ascii="Times New Roman"/>
          <w:color w:val="000000"/>
          <w:sz w:val="24"/>
          <w:szCs w:val="24"/>
          <w:lang w:val="en-US"/>
        </w:rPr>
        <w:t>6</w:t>
      </w:r>
      <w:r w:rsidRPr="00874C70">
        <w:rPr>
          <w:rFonts w:ascii="Times New Roman"/>
          <w:color w:val="000000"/>
          <w:sz w:val="24"/>
          <w:szCs w:val="24"/>
          <w:lang w:val="en-US"/>
        </w:rPr>
        <w:t>, 1-12.</w:t>
      </w:r>
    </w:p>
    <w:p w:rsidR="005923A1" w:rsidRPr="00874C70" w:rsidRDefault="000223F2" w:rsidP="00874C70">
      <w:pPr>
        <w:pStyle w:val="SemEspaamento"/>
        <w:spacing w:line="360" w:lineRule="auto"/>
        <w:jc w:val="both"/>
        <w:rPr>
          <w:rFonts w:ascii="Times New Roman"/>
          <w:sz w:val="24"/>
          <w:szCs w:val="24"/>
        </w:rPr>
      </w:pPr>
      <w:proofErr w:type="spellStart"/>
      <w:r>
        <w:rPr>
          <w:rFonts w:ascii="Times New Roman"/>
          <w:sz w:val="24"/>
          <w:szCs w:val="24"/>
        </w:rPr>
        <w:t>Wigley</w:t>
      </w:r>
      <w:proofErr w:type="spellEnd"/>
      <w:r>
        <w:rPr>
          <w:rFonts w:ascii="Times New Roman"/>
          <w:sz w:val="24"/>
          <w:szCs w:val="24"/>
        </w:rPr>
        <w:t>, C.</w:t>
      </w:r>
      <w:r w:rsidR="005923A1" w:rsidRPr="00874C70">
        <w:rPr>
          <w:rFonts w:ascii="Times New Roman"/>
          <w:sz w:val="24"/>
          <w:szCs w:val="24"/>
        </w:rPr>
        <w:t xml:space="preserve"> </w:t>
      </w:r>
      <w:r>
        <w:rPr>
          <w:rFonts w:ascii="Times New Roman"/>
          <w:sz w:val="24"/>
          <w:szCs w:val="24"/>
        </w:rPr>
        <w:t>(</w:t>
      </w:r>
      <w:r w:rsidR="005923A1" w:rsidRPr="00874C70">
        <w:rPr>
          <w:rFonts w:ascii="Times New Roman"/>
          <w:sz w:val="24"/>
          <w:szCs w:val="24"/>
        </w:rPr>
        <w:t>2011</w:t>
      </w:r>
      <w:r>
        <w:rPr>
          <w:rFonts w:ascii="Times New Roman"/>
          <w:sz w:val="24"/>
          <w:szCs w:val="24"/>
        </w:rPr>
        <w:t>)</w:t>
      </w:r>
      <w:r w:rsidR="005923A1" w:rsidRPr="00874C70">
        <w:rPr>
          <w:rFonts w:ascii="Times New Roman"/>
          <w:sz w:val="24"/>
          <w:szCs w:val="24"/>
        </w:rPr>
        <w:t xml:space="preserve"> Células, tecidos e sistemas. </w:t>
      </w:r>
      <w:r w:rsidR="005923A1" w:rsidRPr="00874C70">
        <w:rPr>
          <w:rFonts w:ascii="Times New Roman"/>
          <w:i/>
          <w:sz w:val="24"/>
          <w:szCs w:val="24"/>
        </w:rPr>
        <w:t>In:</w:t>
      </w:r>
      <w:r w:rsidR="005923A1" w:rsidRPr="00874C70">
        <w:rPr>
          <w:rFonts w:ascii="Times New Roman"/>
          <w:sz w:val="24"/>
          <w:szCs w:val="24"/>
        </w:rPr>
        <w:t xml:space="preserve"> </w:t>
      </w:r>
      <w:proofErr w:type="spellStart"/>
      <w:r w:rsidR="005923A1" w:rsidRPr="00874C70">
        <w:rPr>
          <w:rFonts w:ascii="Times New Roman"/>
          <w:bCs/>
          <w:sz w:val="24"/>
          <w:szCs w:val="24"/>
        </w:rPr>
        <w:t>Gray’s</w:t>
      </w:r>
      <w:proofErr w:type="spellEnd"/>
      <w:r w:rsidR="005923A1" w:rsidRPr="00874C70">
        <w:rPr>
          <w:rFonts w:ascii="Times New Roman"/>
          <w:bCs/>
          <w:sz w:val="24"/>
          <w:szCs w:val="24"/>
        </w:rPr>
        <w:t xml:space="preserve"> anatomia para estudantes</w:t>
      </w:r>
      <w:r w:rsidR="005923A1" w:rsidRPr="00874C70">
        <w:rPr>
          <w:rFonts w:ascii="Times New Roman"/>
          <w:sz w:val="24"/>
          <w:szCs w:val="24"/>
        </w:rPr>
        <w:t xml:space="preserve">. </w:t>
      </w:r>
      <w:r w:rsidRPr="00874C70">
        <w:rPr>
          <w:rFonts w:ascii="Times New Roman"/>
          <w:sz w:val="24"/>
          <w:szCs w:val="24"/>
        </w:rPr>
        <w:t>Rio de Janeiro</w:t>
      </w:r>
      <w:r>
        <w:rPr>
          <w:rFonts w:ascii="Times New Roman"/>
          <w:sz w:val="24"/>
          <w:szCs w:val="24"/>
        </w:rPr>
        <w:t xml:space="preserve">: </w:t>
      </w:r>
      <w:proofErr w:type="spellStart"/>
      <w:r w:rsidR="005923A1" w:rsidRPr="00874C70">
        <w:rPr>
          <w:rFonts w:ascii="Times New Roman"/>
          <w:sz w:val="24"/>
          <w:szCs w:val="24"/>
        </w:rPr>
        <w:t>Elsevier</w:t>
      </w:r>
      <w:proofErr w:type="spellEnd"/>
      <w:r>
        <w:rPr>
          <w:rFonts w:ascii="Times New Roman"/>
          <w:sz w:val="24"/>
          <w:szCs w:val="24"/>
        </w:rPr>
        <w:t>.</w:t>
      </w:r>
    </w:p>
    <w:p w:rsidR="005923A1" w:rsidRPr="00874C70" w:rsidRDefault="005923A1" w:rsidP="00874C70">
      <w:pPr>
        <w:pStyle w:val="SemEspaamento"/>
        <w:spacing w:line="360" w:lineRule="auto"/>
        <w:jc w:val="both"/>
        <w:rPr>
          <w:rFonts w:ascii="Times New Roman"/>
          <w:sz w:val="24"/>
          <w:szCs w:val="24"/>
          <w:lang w:val="en-US"/>
        </w:rPr>
      </w:pPr>
      <w:proofErr w:type="spellStart"/>
      <w:r w:rsidRPr="00874C70">
        <w:rPr>
          <w:rFonts w:ascii="Times New Roman"/>
          <w:sz w:val="24"/>
          <w:szCs w:val="24"/>
          <w:lang w:val="en-US"/>
        </w:rPr>
        <w:t>Yahner</w:t>
      </w:r>
      <w:proofErr w:type="spellEnd"/>
      <w:r w:rsidRPr="00874C70">
        <w:rPr>
          <w:rFonts w:ascii="Times New Roman"/>
          <w:sz w:val="24"/>
          <w:szCs w:val="24"/>
          <w:lang w:val="en-US"/>
        </w:rPr>
        <w:t>, R.</w:t>
      </w:r>
      <w:r w:rsidR="000223F2">
        <w:rPr>
          <w:rFonts w:ascii="Times New Roman"/>
          <w:sz w:val="24"/>
          <w:szCs w:val="24"/>
          <w:lang w:val="en-US"/>
        </w:rPr>
        <w:t xml:space="preserve"> (</w:t>
      </w:r>
      <w:r w:rsidRPr="00874C70">
        <w:rPr>
          <w:rFonts w:ascii="Times New Roman"/>
          <w:sz w:val="24"/>
          <w:szCs w:val="24"/>
          <w:lang w:val="en-US"/>
        </w:rPr>
        <w:t>1980</w:t>
      </w:r>
      <w:r w:rsidR="000223F2">
        <w:rPr>
          <w:rFonts w:ascii="Times New Roman"/>
          <w:sz w:val="24"/>
          <w:szCs w:val="24"/>
          <w:lang w:val="en-US"/>
        </w:rPr>
        <w:t>).</w:t>
      </w:r>
      <w:r w:rsidRPr="00874C70">
        <w:rPr>
          <w:rFonts w:ascii="Times New Roman"/>
          <w:sz w:val="24"/>
          <w:szCs w:val="24"/>
          <w:lang w:val="en-US"/>
        </w:rPr>
        <w:t xml:space="preserve"> Burrow system use by red squirrel. </w:t>
      </w:r>
      <w:r w:rsidRPr="000223F2">
        <w:rPr>
          <w:rFonts w:ascii="Times New Roman"/>
          <w:bCs/>
          <w:i/>
          <w:sz w:val="24"/>
          <w:szCs w:val="24"/>
          <w:lang w:val="en-US"/>
        </w:rPr>
        <w:t>The American Midland Naturalist</w:t>
      </w:r>
      <w:r w:rsidR="000223F2">
        <w:rPr>
          <w:rFonts w:ascii="Times New Roman"/>
          <w:bCs/>
          <w:i/>
          <w:sz w:val="24"/>
          <w:szCs w:val="24"/>
          <w:lang w:val="en-US"/>
        </w:rPr>
        <w:t>.</w:t>
      </w:r>
      <w:r w:rsidRPr="00874C70">
        <w:rPr>
          <w:rFonts w:ascii="Times New Roman"/>
          <w:sz w:val="24"/>
          <w:szCs w:val="24"/>
          <w:lang w:val="en-US"/>
        </w:rPr>
        <w:t xml:space="preserve"> </w:t>
      </w:r>
      <w:r w:rsidRPr="000223F2">
        <w:rPr>
          <w:rFonts w:ascii="Times New Roman"/>
          <w:bCs/>
          <w:sz w:val="24"/>
          <w:szCs w:val="24"/>
          <w:lang w:val="en-US"/>
        </w:rPr>
        <w:t>103</w:t>
      </w:r>
      <w:r w:rsidRPr="00874C70">
        <w:rPr>
          <w:rFonts w:ascii="Times New Roman"/>
          <w:sz w:val="24"/>
          <w:szCs w:val="24"/>
          <w:lang w:val="en-US"/>
        </w:rPr>
        <w:t>, 409-411.  </w:t>
      </w:r>
    </w:p>
    <w:p w:rsidR="005923A1" w:rsidRPr="00874C70" w:rsidRDefault="005923A1" w:rsidP="00874C70">
      <w:pPr>
        <w:spacing w:line="360" w:lineRule="auto"/>
        <w:rPr>
          <w:rFonts w:ascii="Times New Roman"/>
          <w:sz w:val="24"/>
          <w:szCs w:val="24"/>
          <w:lang w:val="en-US"/>
        </w:rPr>
      </w:pPr>
    </w:p>
    <w:p w:rsidR="00AB3629" w:rsidRPr="00874C70" w:rsidRDefault="00AB3629" w:rsidP="00874C70">
      <w:pPr>
        <w:spacing w:line="360" w:lineRule="auto"/>
        <w:rPr>
          <w:rFonts w:ascii="Times New Roman"/>
          <w:sz w:val="24"/>
          <w:szCs w:val="24"/>
        </w:rPr>
      </w:pPr>
    </w:p>
    <w:sectPr w:rsidR="00AB3629" w:rsidRPr="00874C70" w:rsidSect="00874C70">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7A" w:rsidRDefault="0036317A">
      <w:pPr>
        <w:spacing w:after="0" w:line="240" w:lineRule="auto"/>
      </w:pPr>
      <w:r>
        <w:separator/>
      </w:r>
    </w:p>
  </w:endnote>
  <w:endnote w:type="continuationSeparator" w:id="0">
    <w:p w:rsidR="0036317A" w:rsidRDefault="0036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7A" w:rsidRDefault="0036317A">
      <w:pPr>
        <w:spacing w:after="0" w:line="240" w:lineRule="auto"/>
      </w:pPr>
      <w:r>
        <w:separator/>
      </w:r>
    </w:p>
  </w:footnote>
  <w:footnote w:type="continuationSeparator" w:id="0">
    <w:p w:rsidR="0036317A" w:rsidRDefault="0036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769248"/>
      <w:docPartObj>
        <w:docPartGallery w:val="Page Numbers (Top of Page)"/>
        <w:docPartUnique/>
      </w:docPartObj>
    </w:sdtPr>
    <w:sdtEndPr/>
    <w:sdtContent>
      <w:p w:rsidR="00F33876" w:rsidRDefault="005923A1">
        <w:pPr>
          <w:pStyle w:val="Cabealho"/>
          <w:jc w:val="right"/>
        </w:pPr>
        <w:r>
          <w:fldChar w:fldCharType="begin"/>
        </w:r>
        <w:r>
          <w:instrText>PAGE   \* MERGEFORMAT</w:instrText>
        </w:r>
        <w:r>
          <w:fldChar w:fldCharType="separate"/>
        </w:r>
        <w:r w:rsidR="009C24D1">
          <w:rPr>
            <w:noProof/>
          </w:rPr>
          <w:t>7</w:t>
        </w:r>
        <w:r>
          <w:fldChar w:fldCharType="end"/>
        </w:r>
      </w:p>
    </w:sdtContent>
  </w:sdt>
  <w:p w:rsidR="00F33876" w:rsidRDefault="0036317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1"/>
    <w:rsid w:val="000223F2"/>
    <w:rsid w:val="00206CB5"/>
    <w:rsid w:val="0036317A"/>
    <w:rsid w:val="003A00CF"/>
    <w:rsid w:val="00454A3B"/>
    <w:rsid w:val="00532F94"/>
    <w:rsid w:val="005923A1"/>
    <w:rsid w:val="006A764D"/>
    <w:rsid w:val="007526B7"/>
    <w:rsid w:val="00754DDE"/>
    <w:rsid w:val="007F7D82"/>
    <w:rsid w:val="00874C70"/>
    <w:rsid w:val="0094148A"/>
    <w:rsid w:val="009C24D1"/>
    <w:rsid w:val="009D5E8C"/>
    <w:rsid w:val="00AB3629"/>
    <w:rsid w:val="00B12072"/>
    <w:rsid w:val="00B17FB4"/>
    <w:rsid w:val="00BD44E7"/>
    <w:rsid w:val="00C4533C"/>
    <w:rsid w:val="00D2595D"/>
    <w:rsid w:val="00D7768E"/>
    <w:rsid w:val="00E1276B"/>
    <w:rsid w:val="00EA6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825A"/>
  <w15:chartTrackingRefBased/>
  <w15:docId w15:val="{9166047D-1C07-4D94-9BEE-1D8B54A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A1"/>
    <w:pPr>
      <w:spacing w:after="200" w:line="276" w:lineRule="auto"/>
    </w:pPr>
    <w:rPr>
      <w:rFonts w:ascii="Calibri"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923A1"/>
    <w:pPr>
      <w:spacing w:after="0" w:line="240" w:lineRule="auto"/>
    </w:pPr>
    <w:rPr>
      <w:rFonts w:ascii="Calibri" w:eastAsia="Times New Roman" w:hAnsi="Times New Roman" w:cs="Times New Roman"/>
      <w:lang w:eastAsia="pt-BR"/>
    </w:rPr>
  </w:style>
  <w:style w:type="character" w:customStyle="1" w:styleId="hps">
    <w:name w:val="hps"/>
    <w:basedOn w:val="Fontepargpadro"/>
    <w:rsid w:val="005923A1"/>
  </w:style>
  <w:style w:type="character" w:customStyle="1" w:styleId="shorttext">
    <w:name w:val="short_text"/>
    <w:basedOn w:val="Fontepargpadro"/>
    <w:rsid w:val="005923A1"/>
  </w:style>
  <w:style w:type="character" w:customStyle="1" w:styleId="apple-converted-space">
    <w:name w:val="apple-converted-space"/>
    <w:rsid w:val="005923A1"/>
  </w:style>
  <w:style w:type="character" w:styleId="Hyperlink">
    <w:name w:val="Hyperlink"/>
    <w:uiPriority w:val="99"/>
    <w:unhideWhenUsed/>
    <w:rsid w:val="005923A1"/>
    <w:rPr>
      <w:color w:val="0000FF"/>
      <w:u w:val="single"/>
    </w:rPr>
  </w:style>
  <w:style w:type="character" w:customStyle="1" w:styleId="A5">
    <w:name w:val="A5"/>
    <w:uiPriority w:val="99"/>
    <w:rsid w:val="005923A1"/>
    <w:rPr>
      <w:rFonts w:cs="Cambria"/>
      <w:color w:val="000000"/>
      <w:sz w:val="12"/>
      <w:szCs w:val="12"/>
    </w:rPr>
  </w:style>
  <w:style w:type="paragraph" w:styleId="Cabealho">
    <w:name w:val="header"/>
    <w:basedOn w:val="Normal"/>
    <w:link w:val="CabealhoChar"/>
    <w:uiPriority w:val="99"/>
    <w:unhideWhenUsed/>
    <w:rsid w:val="005923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3A1"/>
    <w:rPr>
      <w:rFonts w:ascii="Calibri"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1940</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De lima</dc:creator>
  <cp:keywords/>
  <dc:description/>
  <cp:lastModifiedBy>R</cp:lastModifiedBy>
  <cp:revision>15</cp:revision>
  <dcterms:created xsi:type="dcterms:W3CDTF">2017-03-24T17:00:00Z</dcterms:created>
  <dcterms:modified xsi:type="dcterms:W3CDTF">2017-03-28T12:19:00Z</dcterms:modified>
</cp:coreProperties>
</file>