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00E" w:rsidRPr="00B2400E" w:rsidRDefault="00B2400E" w:rsidP="00B2400E">
      <w:pPr>
        <w:rPr>
          <w:rStyle w:val="Forte"/>
          <w:rFonts w:ascii="Verdana" w:hAnsi="Verdana"/>
          <w:b w:val="0"/>
          <w:sz w:val="17"/>
          <w:szCs w:val="17"/>
          <w:shd w:val="clear" w:color="auto" w:fill="FBFBF3"/>
        </w:rPr>
      </w:pPr>
      <w:bookmarkStart w:id="0" w:name="_GoBack"/>
      <w:bookmarkEnd w:id="0"/>
    </w:p>
    <w:p w:rsidR="00B2400E" w:rsidRDefault="00B2400E" w:rsidP="00B2400E">
      <w:pPr>
        <w:rPr>
          <w:rStyle w:val="Forte"/>
          <w:rFonts w:ascii="Verdana" w:hAnsi="Verdana"/>
          <w:color w:val="111111"/>
          <w:sz w:val="17"/>
          <w:szCs w:val="17"/>
          <w:shd w:val="clear" w:color="auto" w:fill="FBFBF3"/>
        </w:rPr>
      </w:pPr>
    </w:p>
    <w:p w:rsidR="00B2400E" w:rsidRPr="00B2400E" w:rsidRDefault="00B2400E" w:rsidP="00B2400E">
      <w:pPr>
        <w:shd w:val="clear" w:color="auto" w:fill="FFFFFF" w:themeFill="background1"/>
        <w:rPr>
          <w:rFonts w:ascii="Verdana" w:hAnsi="Verdana"/>
          <w:color w:val="111111"/>
          <w:sz w:val="17"/>
          <w:szCs w:val="17"/>
          <w:shd w:val="clear" w:color="auto" w:fill="FBFBF3"/>
        </w:rPr>
      </w:pPr>
      <w:r w:rsidRPr="00B2400E">
        <w:rPr>
          <w:rStyle w:val="Forte"/>
          <w:rFonts w:ascii="Verdana" w:hAnsi="Verdana"/>
          <w:color w:val="111111"/>
          <w:sz w:val="17"/>
          <w:szCs w:val="17"/>
          <w:shd w:val="clear" w:color="auto" w:fill="FFFFFF" w:themeFill="background1"/>
        </w:rPr>
        <w:t>Declaração de Importância</w:t>
      </w:r>
      <w:r w:rsidRPr="00B2400E">
        <w:rPr>
          <w:rFonts w:ascii="Verdana" w:hAnsi="Verdana"/>
          <w:color w:val="111111"/>
          <w:sz w:val="17"/>
          <w:szCs w:val="17"/>
          <w:shd w:val="clear" w:color="auto" w:fill="FFFFFF" w:themeFill="background1"/>
        </w:rPr>
        <w:t>: </w:t>
      </w:r>
    </w:p>
    <w:p w:rsidR="00B2400E" w:rsidRDefault="00B2400E" w:rsidP="00B2400E">
      <w:pPr>
        <w:shd w:val="clear" w:color="auto" w:fill="FFFFFF" w:themeFill="background1"/>
        <w:jc w:val="both"/>
        <w:rPr>
          <w:rFonts w:ascii="Verdana" w:hAnsi="Verdana"/>
          <w:color w:val="111111"/>
          <w:sz w:val="17"/>
          <w:szCs w:val="17"/>
          <w:shd w:val="clear" w:color="auto" w:fill="FBFBF3"/>
        </w:rPr>
      </w:pPr>
      <w:r w:rsidRPr="00B2400E">
        <w:rPr>
          <w:rFonts w:ascii="Verdana" w:hAnsi="Verdana"/>
          <w:color w:val="111111"/>
          <w:sz w:val="17"/>
          <w:szCs w:val="17"/>
          <w:shd w:val="clear" w:color="auto" w:fill="FFFFFF" w:themeFill="background1"/>
        </w:rPr>
        <w:t>A inserção de professores da escola básica nas pesquisas sobre a formação continuada e o seu respectivo desenvolvimento profissional docente (</w:t>
      </w:r>
      <w:proofErr w:type="spellStart"/>
      <w:r w:rsidRPr="00B2400E">
        <w:rPr>
          <w:rFonts w:ascii="Verdana" w:hAnsi="Verdana"/>
          <w:color w:val="111111"/>
          <w:sz w:val="17"/>
          <w:szCs w:val="17"/>
          <w:shd w:val="clear" w:color="auto" w:fill="FFFFFF" w:themeFill="background1"/>
        </w:rPr>
        <w:t>dpd</w:t>
      </w:r>
      <w:proofErr w:type="spellEnd"/>
      <w:r w:rsidRPr="00B2400E">
        <w:rPr>
          <w:rFonts w:ascii="Verdana" w:hAnsi="Verdana"/>
          <w:color w:val="111111"/>
          <w:sz w:val="17"/>
          <w:szCs w:val="17"/>
          <w:shd w:val="clear" w:color="auto" w:fill="FFFFFF" w:themeFill="background1"/>
        </w:rPr>
        <w:t>), é tema de debate na atualidade no campo educacional. Entretanto, o presente trabalho trás como novidade na temática a introdução da Conversação – categoria metodológica do campo Educação e Psicanálise - o que distingue sobremaneira da literatura sobre o tema. Ou</w:t>
      </w:r>
      <w:r w:rsidR="00FC0713">
        <w:rPr>
          <w:rFonts w:ascii="Verdana" w:hAnsi="Verdana"/>
          <w:color w:val="111111"/>
          <w:sz w:val="17"/>
          <w:szCs w:val="17"/>
          <w:shd w:val="clear" w:color="auto" w:fill="FFFFFF" w:themeFill="background1"/>
        </w:rPr>
        <w:t>tro elemento que destacamos</w:t>
      </w:r>
      <w:r w:rsidRPr="00B2400E">
        <w:rPr>
          <w:rFonts w:ascii="Verdana" w:hAnsi="Verdana"/>
          <w:color w:val="111111"/>
          <w:sz w:val="17"/>
          <w:szCs w:val="17"/>
          <w:shd w:val="clear" w:color="auto" w:fill="FFFFFF" w:themeFill="background1"/>
        </w:rPr>
        <w:t xml:space="preserve"> é a inserção de professores da educação básica em pesquisas colaborativas e realizadas em rede, nas quais, estes são incluídos na categoria pesquisadores, distinguindo-se, pois, da discussão do Professor-pesquisador circunscrita a sua prática docente. Esses elementos, expressos nas narrativas dos professores, </w:t>
      </w:r>
      <w:r w:rsidR="00A907B1">
        <w:rPr>
          <w:rFonts w:ascii="Verdana" w:hAnsi="Verdana"/>
          <w:color w:val="111111"/>
          <w:sz w:val="17"/>
          <w:szCs w:val="17"/>
          <w:shd w:val="clear" w:color="auto" w:fill="FFFFFF" w:themeFill="background1"/>
        </w:rPr>
        <w:t xml:space="preserve">entendemos </w:t>
      </w:r>
      <w:r w:rsidRPr="00B2400E">
        <w:rPr>
          <w:rFonts w:ascii="Verdana" w:hAnsi="Verdana"/>
          <w:color w:val="111111"/>
          <w:sz w:val="17"/>
          <w:szCs w:val="17"/>
          <w:shd w:val="clear" w:color="auto" w:fill="FFFFFF" w:themeFill="background1"/>
        </w:rPr>
        <w:t>ser de interesse para o público ao qual se destina esse artigo</w:t>
      </w:r>
      <w:r w:rsidRPr="00B2400E">
        <w:rPr>
          <w:rFonts w:ascii="Verdana" w:hAnsi="Verdana"/>
          <w:color w:val="111111"/>
          <w:sz w:val="17"/>
          <w:szCs w:val="17"/>
          <w:shd w:val="clear" w:color="auto" w:fill="FBFBF3"/>
        </w:rPr>
        <w:t>.</w:t>
      </w:r>
      <w:r>
        <w:rPr>
          <w:rFonts w:ascii="Verdana" w:hAnsi="Verdana"/>
          <w:color w:val="111111"/>
          <w:sz w:val="17"/>
          <w:szCs w:val="17"/>
          <w:shd w:val="clear" w:color="auto" w:fill="FBFBF3"/>
        </w:rPr>
        <w:t xml:space="preserve"> </w:t>
      </w:r>
    </w:p>
    <w:p w:rsidR="001328A1" w:rsidRDefault="001328A1">
      <w:pPr>
        <w:rPr>
          <w:rFonts w:ascii="Verdana" w:hAnsi="Verdana"/>
          <w:color w:val="111111"/>
          <w:sz w:val="17"/>
          <w:szCs w:val="17"/>
          <w:shd w:val="clear" w:color="auto" w:fill="FBFBF3"/>
        </w:rPr>
      </w:pPr>
    </w:p>
    <w:p w:rsidR="00B2400E" w:rsidRDefault="00B2400E" w:rsidP="007E10DA">
      <w:pPr>
        <w:jc w:val="both"/>
      </w:pPr>
    </w:p>
    <w:sectPr w:rsidR="00B2400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555" w:rsidRDefault="00815555" w:rsidP="00B2400E">
      <w:pPr>
        <w:spacing w:after="0" w:line="240" w:lineRule="auto"/>
      </w:pPr>
      <w:r>
        <w:separator/>
      </w:r>
    </w:p>
  </w:endnote>
  <w:endnote w:type="continuationSeparator" w:id="0">
    <w:p w:rsidR="00815555" w:rsidRDefault="00815555" w:rsidP="00B24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555" w:rsidRDefault="00815555" w:rsidP="00B2400E">
      <w:pPr>
        <w:spacing w:after="0" w:line="240" w:lineRule="auto"/>
      </w:pPr>
      <w:r>
        <w:separator/>
      </w:r>
    </w:p>
  </w:footnote>
  <w:footnote w:type="continuationSeparator" w:id="0">
    <w:p w:rsidR="00815555" w:rsidRDefault="00815555" w:rsidP="00B24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6970138"/>
      <w:docPartObj>
        <w:docPartGallery w:val="Watermarks"/>
        <w:docPartUnique/>
      </w:docPartObj>
    </w:sdtPr>
    <w:sdtEndPr/>
    <w:sdtContent>
      <w:p w:rsidR="00B2400E" w:rsidRDefault="00815555">
        <w:pPr>
          <w:pStyle w:val="Cabealho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XEMPLO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613"/>
    <w:rsid w:val="001328A1"/>
    <w:rsid w:val="002638EF"/>
    <w:rsid w:val="00447613"/>
    <w:rsid w:val="007E10DA"/>
    <w:rsid w:val="00815555"/>
    <w:rsid w:val="009B1E69"/>
    <w:rsid w:val="00A907B1"/>
    <w:rsid w:val="00B2400E"/>
    <w:rsid w:val="00C473EC"/>
    <w:rsid w:val="00CD7CA4"/>
    <w:rsid w:val="00E6001A"/>
    <w:rsid w:val="00FC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28A1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B240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400E"/>
  </w:style>
  <w:style w:type="paragraph" w:styleId="Rodap">
    <w:name w:val="footer"/>
    <w:basedOn w:val="Normal"/>
    <w:link w:val="RodapChar"/>
    <w:uiPriority w:val="99"/>
    <w:unhideWhenUsed/>
    <w:rsid w:val="00B240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40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28A1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B240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400E"/>
  </w:style>
  <w:style w:type="paragraph" w:styleId="Rodap">
    <w:name w:val="footer"/>
    <w:basedOn w:val="Normal"/>
    <w:link w:val="RodapChar"/>
    <w:uiPriority w:val="99"/>
    <w:unhideWhenUsed/>
    <w:rsid w:val="00B240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4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7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1FF7B-8F06-4ACC-9D32-0ABE0954F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Jardilino</dc:creator>
  <cp:lastModifiedBy>Jardilino</cp:lastModifiedBy>
  <cp:revision>3</cp:revision>
  <dcterms:created xsi:type="dcterms:W3CDTF">2018-03-07T19:33:00Z</dcterms:created>
  <dcterms:modified xsi:type="dcterms:W3CDTF">2018-03-08T14:25:00Z</dcterms:modified>
</cp:coreProperties>
</file>