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4B7" w:rsidRDefault="00FD74B7" w:rsidP="00140EDE">
      <w:pPr>
        <w:spacing w:after="0" w:line="240" w:lineRule="auto"/>
        <w:rPr>
          <w:rFonts w:ascii="Times New Roman" w:hAnsi="Times New Roman" w:cs="Times New Roman"/>
          <w:b/>
          <w:sz w:val="28"/>
          <w:szCs w:val="28"/>
        </w:rPr>
      </w:pPr>
    </w:p>
    <w:p w:rsidR="00E322DC" w:rsidRPr="004D6EC0" w:rsidRDefault="00BA2EB5" w:rsidP="00140EDE">
      <w:pPr>
        <w:spacing w:after="0" w:line="240" w:lineRule="auto"/>
        <w:jc w:val="center"/>
        <w:rPr>
          <w:rFonts w:ascii="Times New Roman" w:hAnsi="Times New Roman" w:cs="Times New Roman"/>
          <w:b/>
          <w:sz w:val="28"/>
          <w:szCs w:val="28"/>
        </w:rPr>
      </w:pPr>
      <w:r w:rsidRPr="004D6EC0">
        <w:rPr>
          <w:rFonts w:ascii="Times New Roman" w:hAnsi="Times New Roman" w:cs="Times New Roman"/>
          <w:b/>
          <w:sz w:val="28"/>
          <w:szCs w:val="28"/>
        </w:rPr>
        <w:t>AS TRANSFORMAÇÕES SOCIO</w:t>
      </w:r>
      <w:r w:rsidR="008412B7" w:rsidRPr="004D6EC0">
        <w:rPr>
          <w:rFonts w:ascii="Times New Roman" w:hAnsi="Times New Roman" w:cs="Times New Roman"/>
          <w:b/>
          <w:sz w:val="28"/>
          <w:szCs w:val="28"/>
        </w:rPr>
        <w:t>AMBIENTAIS</w:t>
      </w:r>
      <w:r w:rsidR="001413EA" w:rsidRPr="004D6EC0">
        <w:rPr>
          <w:rFonts w:ascii="Times New Roman" w:hAnsi="Times New Roman" w:cs="Times New Roman"/>
          <w:b/>
          <w:sz w:val="28"/>
          <w:szCs w:val="28"/>
        </w:rPr>
        <w:t xml:space="preserve"> NA BACIA HIDROGRÁFICA DO</w:t>
      </w:r>
      <w:r w:rsidR="006D2AF5" w:rsidRPr="004D6EC0">
        <w:rPr>
          <w:rFonts w:ascii="Times New Roman" w:hAnsi="Times New Roman" w:cs="Times New Roman"/>
          <w:b/>
          <w:sz w:val="28"/>
          <w:szCs w:val="28"/>
        </w:rPr>
        <w:t xml:space="preserve"> UTINGA:</w:t>
      </w:r>
      <w:r w:rsidR="004A171F" w:rsidRPr="004D6EC0">
        <w:rPr>
          <w:rFonts w:ascii="Times New Roman" w:hAnsi="Times New Roman" w:cs="Times New Roman"/>
          <w:b/>
          <w:sz w:val="28"/>
          <w:szCs w:val="28"/>
        </w:rPr>
        <w:t xml:space="preserve"> agravantes para</w:t>
      </w:r>
      <w:r w:rsidR="006D2AF5" w:rsidRPr="004D6EC0">
        <w:rPr>
          <w:rFonts w:ascii="Times New Roman" w:hAnsi="Times New Roman" w:cs="Times New Roman"/>
          <w:b/>
          <w:sz w:val="28"/>
          <w:szCs w:val="28"/>
        </w:rPr>
        <w:t xml:space="preserve"> </w:t>
      </w:r>
      <w:proofErr w:type="gramStart"/>
      <w:r w:rsidR="0028524B" w:rsidRPr="004D6EC0">
        <w:rPr>
          <w:rFonts w:ascii="Times New Roman" w:hAnsi="Times New Roman" w:cs="Times New Roman"/>
          <w:b/>
          <w:sz w:val="28"/>
          <w:szCs w:val="28"/>
        </w:rPr>
        <w:t>os lagos</w:t>
      </w:r>
      <w:proofErr w:type="gramEnd"/>
      <w:r w:rsidR="0028524B" w:rsidRPr="004D6EC0">
        <w:rPr>
          <w:rFonts w:ascii="Times New Roman" w:hAnsi="Times New Roman" w:cs="Times New Roman"/>
          <w:b/>
          <w:sz w:val="28"/>
          <w:szCs w:val="28"/>
        </w:rPr>
        <w:t xml:space="preserve"> Bolonha e Água P</w:t>
      </w:r>
      <w:r w:rsidR="004A5DAD" w:rsidRPr="004D6EC0">
        <w:rPr>
          <w:rFonts w:ascii="Times New Roman" w:hAnsi="Times New Roman" w:cs="Times New Roman"/>
          <w:b/>
          <w:sz w:val="28"/>
          <w:szCs w:val="28"/>
        </w:rPr>
        <w:t>reta</w:t>
      </w:r>
      <w:r w:rsidR="001413EA" w:rsidRPr="004D6EC0">
        <w:rPr>
          <w:rFonts w:ascii="Times New Roman" w:hAnsi="Times New Roman" w:cs="Times New Roman"/>
          <w:b/>
          <w:sz w:val="28"/>
          <w:szCs w:val="28"/>
        </w:rPr>
        <w:t>.</w:t>
      </w:r>
    </w:p>
    <w:p w:rsidR="00AB3F6C" w:rsidRPr="00A923F0" w:rsidRDefault="00AB3F6C" w:rsidP="00DD704C">
      <w:pPr>
        <w:spacing w:after="0" w:line="360" w:lineRule="auto"/>
        <w:jc w:val="both"/>
        <w:rPr>
          <w:rFonts w:ascii="Times New Roman" w:hAnsi="Times New Roman" w:cs="Times New Roman"/>
          <w:sz w:val="20"/>
          <w:szCs w:val="20"/>
        </w:rPr>
      </w:pPr>
    </w:p>
    <w:p w:rsidR="00441B89" w:rsidRPr="000337EC" w:rsidRDefault="009C1262" w:rsidP="00E322DC">
      <w:pPr>
        <w:spacing w:after="0" w:line="240" w:lineRule="auto"/>
        <w:jc w:val="both"/>
        <w:rPr>
          <w:rFonts w:ascii="Times New Roman" w:hAnsi="Times New Roman" w:cs="Times New Roman"/>
          <w:sz w:val="20"/>
          <w:szCs w:val="20"/>
        </w:rPr>
      </w:pPr>
      <w:r w:rsidRPr="000337EC">
        <w:rPr>
          <w:rFonts w:ascii="Times New Roman" w:hAnsi="Times New Roman" w:cs="Times New Roman"/>
          <w:sz w:val="20"/>
          <w:szCs w:val="20"/>
        </w:rPr>
        <w:t>RESUMO</w:t>
      </w:r>
      <w:r w:rsidR="00B663D1" w:rsidRPr="000337EC">
        <w:rPr>
          <w:rFonts w:ascii="Times New Roman" w:hAnsi="Times New Roman" w:cs="Times New Roman"/>
          <w:sz w:val="20"/>
          <w:szCs w:val="20"/>
        </w:rPr>
        <w:t xml:space="preserve">: </w:t>
      </w:r>
      <w:r w:rsidR="00E451C3" w:rsidRPr="000337EC">
        <w:rPr>
          <w:rFonts w:ascii="Times New Roman" w:hAnsi="Times New Roman" w:cs="Times New Roman"/>
          <w:sz w:val="20"/>
          <w:szCs w:val="20"/>
        </w:rPr>
        <w:t>Devido à pressão urb</w:t>
      </w:r>
      <w:bookmarkStart w:id="0" w:name="_GoBack"/>
      <w:bookmarkEnd w:id="0"/>
      <w:r w:rsidR="00E451C3" w:rsidRPr="000337EC">
        <w:rPr>
          <w:rFonts w:ascii="Times New Roman" w:hAnsi="Times New Roman" w:cs="Times New Roman"/>
          <w:sz w:val="20"/>
          <w:szCs w:val="20"/>
        </w:rPr>
        <w:t>ana</w:t>
      </w:r>
      <w:r w:rsidR="009C40B5" w:rsidRPr="000337EC">
        <w:rPr>
          <w:rFonts w:ascii="Times New Roman" w:hAnsi="Times New Roman" w:cs="Times New Roman"/>
          <w:sz w:val="20"/>
          <w:szCs w:val="20"/>
        </w:rPr>
        <w:t xml:space="preserve"> em decorrência da urbanização crescente e desordenada</w:t>
      </w:r>
      <w:r w:rsidR="00E451C3" w:rsidRPr="000337EC">
        <w:rPr>
          <w:rFonts w:ascii="Times New Roman" w:hAnsi="Times New Roman" w:cs="Times New Roman"/>
          <w:sz w:val="20"/>
          <w:szCs w:val="20"/>
        </w:rPr>
        <w:t>, essa bacia hidrográfica vem sofrendo</w:t>
      </w:r>
      <w:r w:rsidR="00BA2EB5" w:rsidRPr="000337EC">
        <w:rPr>
          <w:rFonts w:ascii="Times New Roman" w:hAnsi="Times New Roman" w:cs="Times New Roman"/>
          <w:sz w:val="20"/>
          <w:szCs w:val="20"/>
        </w:rPr>
        <w:t xml:space="preserve"> paulatinamente impactos ambientais significativos</w:t>
      </w:r>
      <w:r w:rsidR="00E451C3" w:rsidRPr="000337EC">
        <w:rPr>
          <w:rFonts w:ascii="Times New Roman" w:hAnsi="Times New Roman" w:cs="Times New Roman"/>
          <w:sz w:val="20"/>
          <w:szCs w:val="20"/>
        </w:rPr>
        <w:t>, dificultando sua preservação e manutenção</w:t>
      </w:r>
      <w:r w:rsidR="00576A32" w:rsidRPr="000337EC">
        <w:rPr>
          <w:rFonts w:ascii="Times New Roman" w:hAnsi="Times New Roman" w:cs="Times New Roman"/>
          <w:sz w:val="20"/>
          <w:szCs w:val="20"/>
        </w:rPr>
        <w:t xml:space="preserve">. </w:t>
      </w:r>
      <w:r w:rsidR="00BA2EB5" w:rsidRPr="000337EC">
        <w:rPr>
          <w:rFonts w:ascii="Times New Roman" w:hAnsi="Times New Roman" w:cs="Times New Roman"/>
          <w:sz w:val="20"/>
          <w:szCs w:val="20"/>
        </w:rPr>
        <w:t>H</w:t>
      </w:r>
      <w:r w:rsidR="00576A32" w:rsidRPr="000337EC">
        <w:rPr>
          <w:rFonts w:ascii="Times New Roman" w:hAnsi="Times New Roman" w:cs="Times New Roman"/>
          <w:sz w:val="20"/>
          <w:szCs w:val="20"/>
        </w:rPr>
        <w:t>oje</w:t>
      </w:r>
      <w:r w:rsidR="00BA2EB5" w:rsidRPr="000337EC">
        <w:rPr>
          <w:rFonts w:ascii="Times New Roman" w:hAnsi="Times New Roman" w:cs="Times New Roman"/>
          <w:sz w:val="20"/>
          <w:szCs w:val="20"/>
        </w:rPr>
        <w:t>,</w:t>
      </w:r>
      <w:r w:rsidR="00576A32" w:rsidRPr="000337EC">
        <w:rPr>
          <w:rFonts w:ascii="Times New Roman" w:hAnsi="Times New Roman" w:cs="Times New Roman"/>
          <w:sz w:val="20"/>
          <w:szCs w:val="20"/>
        </w:rPr>
        <w:t xml:space="preserve"> essa problemática depende diretamente da conversação e</w:t>
      </w:r>
      <w:r w:rsidR="00BA2EB5" w:rsidRPr="000337EC">
        <w:rPr>
          <w:rFonts w:ascii="Times New Roman" w:hAnsi="Times New Roman" w:cs="Times New Roman"/>
          <w:sz w:val="20"/>
          <w:szCs w:val="20"/>
        </w:rPr>
        <w:t xml:space="preserve"> do</w:t>
      </w:r>
      <w:r w:rsidR="00576A32" w:rsidRPr="000337EC">
        <w:rPr>
          <w:rFonts w:ascii="Times New Roman" w:hAnsi="Times New Roman" w:cs="Times New Roman"/>
          <w:sz w:val="20"/>
          <w:szCs w:val="20"/>
        </w:rPr>
        <w:t xml:space="preserve"> acordo entre</w:t>
      </w:r>
      <w:r w:rsidR="00BA2EB5" w:rsidRPr="000337EC">
        <w:rPr>
          <w:rFonts w:ascii="Times New Roman" w:hAnsi="Times New Roman" w:cs="Times New Roman"/>
          <w:sz w:val="20"/>
          <w:szCs w:val="20"/>
        </w:rPr>
        <w:t xml:space="preserve"> o</w:t>
      </w:r>
      <w:r w:rsidR="00576A32" w:rsidRPr="000337EC">
        <w:rPr>
          <w:rFonts w:ascii="Times New Roman" w:hAnsi="Times New Roman" w:cs="Times New Roman"/>
          <w:sz w:val="20"/>
          <w:szCs w:val="20"/>
        </w:rPr>
        <w:t xml:space="preserve"> poder público e</w:t>
      </w:r>
      <w:r w:rsidR="00BA2EB5" w:rsidRPr="000337EC">
        <w:rPr>
          <w:rFonts w:ascii="Times New Roman" w:hAnsi="Times New Roman" w:cs="Times New Roman"/>
          <w:sz w:val="20"/>
          <w:szCs w:val="20"/>
        </w:rPr>
        <w:t xml:space="preserve"> as</w:t>
      </w:r>
      <w:r w:rsidR="00576A32" w:rsidRPr="000337EC">
        <w:rPr>
          <w:rFonts w:ascii="Times New Roman" w:hAnsi="Times New Roman" w:cs="Times New Roman"/>
          <w:sz w:val="20"/>
          <w:szCs w:val="20"/>
        </w:rPr>
        <w:t xml:space="preserve"> organizações populares.</w:t>
      </w:r>
      <w:r w:rsidR="008D287B" w:rsidRPr="000337EC">
        <w:rPr>
          <w:rFonts w:ascii="Times New Roman" w:hAnsi="Times New Roman" w:cs="Times New Roman"/>
          <w:sz w:val="20"/>
          <w:szCs w:val="20"/>
        </w:rPr>
        <w:t xml:space="preserve"> </w:t>
      </w:r>
      <w:r w:rsidR="00BA2EB5" w:rsidRPr="000337EC">
        <w:rPr>
          <w:rFonts w:ascii="Times New Roman" w:hAnsi="Times New Roman" w:cs="Times New Roman"/>
          <w:sz w:val="20"/>
          <w:szCs w:val="20"/>
        </w:rPr>
        <w:t>O estudo discorre ainda</w:t>
      </w:r>
      <w:r w:rsidR="009D395C" w:rsidRPr="000337EC">
        <w:rPr>
          <w:rFonts w:ascii="Times New Roman" w:hAnsi="Times New Roman" w:cs="Times New Roman"/>
          <w:sz w:val="20"/>
          <w:szCs w:val="20"/>
        </w:rPr>
        <w:t xml:space="preserve"> sobre os problemas ambientais</w:t>
      </w:r>
      <w:r w:rsidR="00BA2EB5" w:rsidRPr="000337EC">
        <w:rPr>
          <w:rFonts w:ascii="Times New Roman" w:hAnsi="Times New Roman" w:cs="Times New Roman"/>
          <w:sz w:val="20"/>
          <w:szCs w:val="20"/>
        </w:rPr>
        <w:t>,</w:t>
      </w:r>
      <w:r w:rsidR="009D395C" w:rsidRPr="000337EC">
        <w:rPr>
          <w:rFonts w:ascii="Times New Roman" w:hAnsi="Times New Roman" w:cs="Times New Roman"/>
          <w:sz w:val="20"/>
          <w:szCs w:val="20"/>
        </w:rPr>
        <w:t xml:space="preserve"> como</w:t>
      </w:r>
      <w:r w:rsidR="00BA2EB5" w:rsidRPr="000337EC">
        <w:rPr>
          <w:rFonts w:ascii="Times New Roman" w:hAnsi="Times New Roman" w:cs="Times New Roman"/>
          <w:sz w:val="20"/>
          <w:szCs w:val="20"/>
        </w:rPr>
        <w:t xml:space="preserve"> o com</w:t>
      </w:r>
      <w:r w:rsidR="00B663D1" w:rsidRPr="000337EC">
        <w:rPr>
          <w:rFonts w:ascii="Times New Roman" w:hAnsi="Times New Roman" w:cs="Times New Roman"/>
          <w:sz w:val="20"/>
          <w:szCs w:val="20"/>
        </w:rPr>
        <w:t>p</w:t>
      </w:r>
      <w:r w:rsidR="00BA2EB5" w:rsidRPr="000337EC">
        <w:rPr>
          <w:rFonts w:ascii="Times New Roman" w:hAnsi="Times New Roman" w:cs="Times New Roman"/>
          <w:sz w:val="20"/>
          <w:szCs w:val="20"/>
        </w:rPr>
        <w:t>rometimento</w:t>
      </w:r>
      <w:r w:rsidR="009D395C" w:rsidRPr="000337EC">
        <w:rPr>
          <w:rFonts w:ascii="Times New Roman" w:hAnsi="Times New Roman" w:cs="Times New Roman"/>
          <w:sz w:val="20"/>
          <w:szCs w:val="20"/>
        </w:rPr>
        <w:t xml:space="preserve"> </w:t>
      </w:r>
      <w:r w:rsidR="00B663D1" w:rsidRPr="000337EC">
        <w:rPr>
          <w:rFonts w:ascii="Times New Roman" w:hAnsi="Times New Roman" w:cs="Times New Roman"/>
          <w:sz w:val="20"/>
          <w:szCs w:val="20"/>
        </w:rPr>
        <w:t>d</w:t>
      </w:r>
      <w:r w:rsidR="009D395C" w:rsidRPr="000337EC">
        <w:rPr>
          <w:rFonts w:ascii="Times New Roman" w:hAnsi="Times New Roman" w:cs="Times New Roman"/>
          <w:sz w:val="20"/>
          <w:szCs w:val="20"/>
        </w:rPr>
        <w:t>a qualidade dos recursos hídricos</w:t>
      </w:r>
      <w:r w:rsidR="00EF10D8" w:rsidRPr="000337EC">
        <w:rPr>
          <w:rFonts w:ascii="Times New Roman" w:hAnsi="Times New Roman" w:cs="Times New Roman"/>
          <w:sz w:val="20"/>
          <w:szCs w:val="20"/>
        </w:rPr>
        <w:t>.</w:t>
      </w:r>
      <w:r w:rsidR="00C86E81" w:rsidRPr="000337EC">
        <w:rPr>
          <w:rFonts w:ascii="Times New Roman" w:hAnsi="Times New Roman" w:cs="Times New Roman"/>
          <w:sz w:val="20"/>
          <w:szCs w:val="20"/>
        </w:rPr>
        <w:t xml:space="preserve"> Nesse</w:t>
      </w:r>
      <w:r w:rsidR="00441B89" w:rsidRPr="000337EC">
        <w:rPr>
          <w:rFonts w:ascii="Times New Roman" w:hAnsi="Times New Roman" w:cs="Times New Roman"/>
          <w:sz w:val="20"/>
          <w:szCs w:val="20"/>
        </w:rPr>
        <w:t xml:space="preserve"> contexto</w:t>
      </w:r>
      <w:r w:rsidR="00C86E81" w:rsidRPr="000337EC">
        <w:rPr>
          <w:rFonts w:ascii="Times New Roman" w:hAnsi="Times New Roman" w:cs="Times New Roman"/>
          <w:sz w:val="20"/>
          <w:szCs w:val="20"/>
        </w:rPr>
        <w:t>,</w:t>
      </w:r>
      <w:r w:rsidR="00B663D1" w:rsidRPr="000337EC">
        <w:rPr>
          <w:rFonts w:ascii="Times New Roman" w:hAnsi="Times New Roman" w:cs="Times New Roman"/>
          <w:sz w:val="20"/>
          <w:szCs w:val="20"/>
        </w:rPr>
        <w:t xml:space="preserve"> conclui que</w:t>
      </w:r>
      <w:r w:rsidR="004A171F" w:rsidRPr="000337EC">
        <w:rPr>
          <w:rFonts w:ascii="Times New Roman" w:hAnsi="Times New Roman" w:cs="Times New Roman"/>
          <w:sz w:val="20"/>
          <w:szCs w:val="20"/>
        </w:rPr>
        <w:t xml:space="preserve"> </w:t>
      </w:r>
      <w:r w:rsidR="00441B89" w:rsidRPr="000337EC">
        <w:rPr>
          <w:rFonts w:ascii="Times New Roman" w:hAnsi="Times New Roman" w:cs="Times New Roman"/>
          <w:sz w:val="20"/>
          <w:szCs w:val="20"/>
        </w:rPr>
        <w:t>a problemática do abastecimento de água para a população metropolitana d</w:t>
      </w:r>
      <w:r w:rsidR="00C86E81" w:rsidRPr="000337EC">
        <w:rPr>
          <w:rFonts w:ascii="Times New Roman" w:hAnsi="Times New Roman" w:cs="Times New Roman"/>
          <w:sz w:val="20"/>
          <w:szCs w:val="20"/>
        </w:rPr>
        <w:t>e Belém ocasiona</w:t>
      </w:r>
      <w:r w:rsidR="00441B89" w:rsidRPr="000337EC">
        <w:rPr>
          <w:rFonts w:ascii="Times New Roman" w:hAnsi="Times New Roman" w:cs="Times New Roman"/>
          <w:sz w:val="20"/>
          <w:szCs w:val="20"/>
        </w:rPr>
        <w:t xml:space="preserve"> </w:t>
      </w:r>
      <w:r w:rsidR="00AB3F6C" w:rsidRPr="000337EC">
        <w:rPr>
          <w:rFonts w:ascii="Times New Roman" w:hAnsi="Times New Roman" w:cs="Times New Roman"/>
          <w:sz w:val="20"/>
          <w:szCs w:val="20"/>
        </w:rPr>
        <w:t>consequências</w:t>
      </w:r>
      <w:r w:rsidR="004A171F" w:rsidRPr="000337EC">
        <w:rPr>
          <w:rFonts w:ascii="Times New Roman" w:hAnsi="Times New Roman" w:cs="Times New Roman"/>
          <w:sz w:val="20"/>
          <w:szCs w:val="20"/>
        </w:rPr>
        <w:t xml:space="preserve"> agravantes</w:t>
      </w:r>
      <w:r w:rsidR="00B663D1" w:rsidRPr="000337EC">
        <w:rPr>
          <w:rFonts w:ascii="Times New Roman" w:hAnsi="Times New Roman" w:cs="Times New Roman"/>
          <w:sz w:val="20"/>
          <w:szCs w:val="20"/>
        </w:rPr>
        <w:t>,</w:t>
      </w:r>
      <w:r w:rsidR="004A171F" w:rsidRPr="000337EC">
        <w:rPr>
          <w:rFonts w:ascii="Times New Roman" w:hAnsi="Times New Roman" w:cs="Times New Roman"/>
          <w:sz w:val="20"/>
          <w:szCs w:val="20"/>
        </w:rPr>
        <w:t xml:space="preserve"> em decorrência</w:t>
      </w:r>
      <w:r w:rsidR="00441B89" w:rsidRPr="000337EC">
        <w:rPr>
          <w:rFonts w:ascii="Times New Roman" w:hAnsi="Times New Roman" w:cs="Times New Roman"/>
          <w:sz w:val="20"/>
          <w:szCs w:val="20"/>
        </w:rPr>
        <w:t xml:space="preserve"> </w:t>
      </w:r>
      <w:r w:rsidR="004A171F" w:rsidRPr="000337EC">
        <w:rPr>
          <w:rFonts w:ascii="Times New Roman" w:hAnsi="Times New Roman" w:cs="Times New Roman"/>
          <w:sz w:val="20"/>
          <w:szCs w:val="20"/>
        </w:rPr>
        <w:t>d</w:t>
      </w:r>
      <w:r w:rsidR="00441B89" w:rsidRPr="000337EC">
        <w:rPr>
          <w:rFonts w:ascii="Times New Roman" w:hAnsi="Times New Roman" w:cs="Times New Roman"/>
          <w:sz w:val="20"/>
          <w:szCs w:val="20"/>
        </w:rPr>
        <w:t>as ocupações desordenadas</w:t>
      </w:r>
      <w:r w:rsidR="00C1356D" w:rsidRPr="000337EC">
        <w:rPr>
          <w:rFonts w:ascii="Times New Roman" w:hAnsi="Times New Roman" w:cs="Times New Roman"/>
          <w:sz w:val="20"/>
          <w:szCs w:val="20"/>
        </w:rPr>
        <w:t>,</w:t>
      </w:r>
      <w:r w:rsidR="00B663D1" w:rsidRPr="000337EC">
        <w:rPr>
          <w:rFonts w:ascii="Times New Roman" w:hAnsi="Times New Roman" w:cs="Times New Roman"/>
          <w:sz w:val="20"/>
          <w:szCs w:val="20"/>
        </w:rPr>
        <w:t xml:space="preserve"> ou seja,</w:t>
      </w:r>
      <w:r w:rsidR="00C1356D" w:rsidRPr="000337EC">
        <w:rPr>
          <w:rFonts w:ascii="Times New Roman" w:hAnsi="Times New Roman" w:cs="Times New Roman"/>
          <w:sz w:val="20"/>
          <w:szCs w:val="20"/>
        </w:rPr>
        <w:t xml:space="preserve"> do processo de</w:t>
      </w:r>
      <w:r w:rsidR="00441B89" w:rsidRPr="000337EC">
        <w:rPr>
          <w:rFonts w:ascii="Times New Roman" w:hAnsi="Times New Roman" w:cs="Times New Roman"/>
          <w:sz w:val="20"/>
          <w:szCs w:val="20"/>
        </w:rPr>
        <w:t xml:space="preserve"> peri</w:t>
      </w:r>
      <w:r w:rsidR="00B663D1" w:rsidRPr="000337EC">
        <w:rPr>
          <w:rFonts w:ascii="Times New Roman" w:hAnsi="Times New Roman" w:cs="Times New Roman"/>
          <w:sz w:val="20"/>
          <w:szCs w:val="20"/>
        </w:rPr>
        <w:t>ferização urbana no seu entorn</w:t>
      </w:r>
      <w:r w:rsidR="00C50184" w:rsidRPr="000337EC">
        <w:rPr>
          <w:rFonts w:ascii="Times New Roman" w:hAnsi="Times New Roman" w:cs="Times New Roman"/>
          <w:sz w:val="20"/>
          <w:szCs w:val="20"/>
        </w:rPr>
        <w:t>o</w:t>
      </w:r>
      <w:r w:rsidR="00B663D1" w:rsidRPr="000337EC">
        <w:rPr>
          <w:rFonts w:ascii="Times New Roman" w:hAnsi="Times New Roman" w:cs="Times New Roman"/>
          <w:sz w:val="20"/>
          <w:szCs w:val="20"/>
        </w:rPr>
        <w:t>,</w:t>
      </w:r>
      <w:r w:rsidR="00C50184" w:rsidRPr="000337EC">
        <w:rPr>
          <w:rFonts w:ascii="Times New Roman" w:hAnsi="Times New Roman" w:cs="Times New Roman"/>
          <w:sz w:val="20"/>
          <w:szCs w:val="20"/>
        </w:rPr>
        <w:t xml:space="preserve"> que é um dos causador</w:t>
      </w:r>
      <w:r w:rsidR="00A42E38" w:rsidRPr="000337EC">
        <w:rPr>
          <w:rFonts w:ascii="Times New Roman" w:hAnsi="Times New Roman" w:cs="Times New Roman"/>
          <w:sz w:val="20"/>
          <w:szCs w:val="20"/>
        </w:rPr>
        <w:t>es</w:t>
      </w:r>
      <w:r w:rsidR="00C50184" w:rsidRPr="000337EC">
        <w:rPr>
          <w:rFonts w:ascii="Times New Roman" w:hAnsi="Times New Roman" w:cs="Times New Roman"/>
          <w:sz w:val="20"/>
          <w:szCs w:val="20"/>
        </w:rPr>
        <w:t xml:space="preserve"> da contaminação da referida bacia hidrográfica.</w:t>
      </w:r>
    </w:p>
    <w:p w:rsidR="00E322DC" w:rsidRPr="000337EC" w:rsidRDefault="00E322DC" w:rsidP="00E322DC">
      <w:pPr>
        <w:spacing w:after="0" w:line="240" w:lineRule="auto"/>
        <w:jc w:val="both"/>
        <w:rPr>
          <w:rFonts w:ascii="Times New Roman" w:hAnsi="Times New Roman" w:cs="Times New Roman"/>
          <w:sz w:val="20"/>
          <w:szCs w:val="20"/>
        </w:rPr>
      </w:pPr>
    </w:p>
    <w:p w:rsidR="003133DB" w:rsidRPr="000337EC" w:rsidRDefault="003133DB" w:rsidP="00DD704C">
      <w:pPr>
        <w:spacing w:after="0" w:line="240" w:lineRule="auto"/>
        <w:jc w:val="both"/>
        <w:rPr>
          <w:rFonts w:ascii="Times New Roman" w:hAnsi="Times New Roman" w:cs="Times New Roman"/>
          <w:sz w:val="20"/>
          <w:szCs w:val="20"/>
        </w:rPr>
      </w:pPr>
      <w:r w:rsidRPr="000337EC">
        <w:rPr>
          <w:rFonts w:ascii="Times New Roman" w:hAnsi="Times New Roman" w:cs="Times New Roman"/>
          <w:sz w:val="20"/>
          <w:szCs w:val="20"/>
        </w:rPr>
        <w:t>PALAVRAS – CHAVE:</w:t>
      </w:r>
      <w:r w:rsidR="00AB3F6C" w:rsidRPr="000337EC">
        <w:rPr>
          <w:rFonts w:ascii="Times New Roman" w:hAnsi="Times New Roman" w:cs="Times New Roman"/>
          <w:sz w:val="20"/>
          <w:szCs w:val="20"/>
        </w:rPr>
        <w:t xml:space="preserve"> </w:t>
      </w:r>
      <w:r w:rsidR="005C7B3B" w:rsidRPr="000337EC">
        <w:rPr>
          <w:rFonts w:ascii="Times New Roman" w:hAnsi="Times New Roman" w:cs="Times New Roman"/>
          <w:sz w:val="20"/>
          <w:szCs w:val="20"/>
        </w:rPr>
        <w:t xml:space="preserve">Utinga, </w:t>
      </w:r>
      <w:r w:rsidRPr="000337EC">
        <w:rPr>
          <w:rFonts w:ascii="Times New Roman" w:hAnsi="Times New Roman" w:cs="Times New Roman"/>
          <w:sz w:val="20"/>
          <w:szCs w:val="20"/>
        </w:rPr>
        <w:t xml:space="preserve">Impacto </w:t>
      </w:r>
      <w:r w:rsidR="006F77F6" w:rsidRPr="000337EC">
        <w:rPr>
          <w:rFonts w:ascii="Times New Roman" w:hAnsi="Times New Roman" w:cs="Times New Roman"/>
          <w:sz w:val="20"/>
          <w:szCs w:val="20"/>
        </w:rPr>
        <w:t xml:space="preserve">Ambiental, </w:t>
      </w:r>
      <w:r w:rsidR="002D390F" w:rsidRPr="000337EC">
        <w:rPr>
          <w:rFonts w:ascii="Times New Roman" w:hAnsi="Times New Roman" w:cs="Times New Roman"/>
          <w:sz w:val="20"/>
          <w:szCs w:val="20"/>
        </w:rPr>
        <w:t>Bacia Hidrográfica.</w:t>
      </w:r>
    </w:p>
    <w:p w:rsidR="002D390F" w:rsidRPr="00A923F0" w:rsidRDefault="002D390F" w:rsidP="00DD704C">
      <w:pPr>
        <w:spacing w:after="0" w:line="240" w:lineRule="auto"/>
        <w:jc w:val="both"/>
        <w:rPr>
          <w:rFonts w:ascii="Times New Roman" w:hAnsi="Times New Roman" w:cs="Times New Roman"/>
          <w:sz w:val="24"/>
          <w:szCs w:val="24"/>
        </w:rPr>
      </w:pPr>
    </w:p>
    <w:p w:rsidR="00E322DC" w:rsidRPr="00A923F0" w:rsidRDefault="00D15BB8" w:rsidP="00D15BB8">
      <w:pPr>
        <w:spacing w:after="0" w:line="240" w:lineRule="auto"/>
        <w:jc w:val="center"/>
        <w:rPr>
          <w:rFonts w:ascii="Times New Roman" w:hAnsi="Times New Roman" w:cs="Times New Roman"/>
          <w:b/>
          <w:sz w:val="28"/>
          <w:szCs w:val="28"/>
          <w:lang w:val="en-US"/>
        </w:rPr>
      </w:pPr>
      <w:r w:rsidRPr="00A923F0">
        <w:rPr>
          <w:rFonts w:ascii="Times New Roman" w:hAnsi="Times New Roman" w:cs="Times New Roman"/>
          <w:b/>
          <w:sz w:val="28"/>
          <w:szCs w:val="28"/>
          <w:lang w:val="en-US"/>
        </w:rPr>
        <w:t>THE TRANSFORMATION SOCIAL-ENVIRONMENT IN THE WATERSHED FROM UTINGA: aggravate for the lakes Bolonha and Agua Preta.</w:t>
      </w:r>
    </w:p>
    <w:p w:rsidR="00D15BB8" w:rsidRPr="00A923F0" w:rsidRDefault="00D15BB8" w:rsidP="00DD704C">
      <w:pPr>
        <w:spacing w:after="0" w:line="240" w:lineRule="auto"/>
        <w:jc w:val="both"/>
        <w:rPr>
          <w:rFonts w:ascii="Times New Roman" w:hAnsi="Times New Roman" w:cs="Times New Roman"/>
          <w:sz w:val="24"/>
          <w:szCs w:val="24"/>
          <w:lang w:val="en-US"/>
        </w:rPr>
      </w:pPr>
      <w:r w:rsidRPr="00A923F0">
        <w:rPr>
          <w:rFonts w:ascii="Times New Roman" w:hAnsi="Times New Roman" w:cs="Times New Roman"/>
          <w:color w:val="E36C0A" w:themeColor="accent6" w:themeShade="BF"/>
          <w:sz w:val="28"/>
          <w:szCs w:val="28"/>
          <w:lang w:val="en-US"/>
        </w:rPr>
        <w:tab/>
      </w:r>
    </w:p>
    <w:p w:rsidR="00245AAE" w:rsidRPr="000337EC" w:rsidRDefault="00D22041" w:rsidP="00245AAE">
      <w:pPr>
        <w:spacing w:after="0" w:line="240" w:lineRule="auto"/>
        <w:jc w:val="both"/>
        <w:rPr>
          <w:rFonts w:ascii="Times New Roman" w:hAnsi="Times New Roman" w:cs="Times New Roman"/>
          <w:sz w:val="20"/>
          <w:szCs w:val="20"/>
          <w:lang w:val="en-US"/>
        </w:rPr>
      </w:pPr>
      <w:r w:rsidRPr="000337EC">
        <w:rPr>
          <w:rFonts w:ascii="Times New Roman" w:hAnsi="Times New Roman" w:cs="Times New Roman"/>
          <w:sz w:val="20"/>
          <w:szCs w:val="20"/>
          <w:lang w:val="en-US"/>
        </w:rPr>
        <w:t xml:space="preserve">ABSTRACT: </w:t>
      </w:r>
      <w:r w:rsidR="00245AAE" w:rsidRPr="000337EC">
        <w:rPr>
          <w:rFonts w:ascii="Times New Roman" w:hAnsi="Times New Roman" w:cs="Times New Roman"/>
          <w:sz w:val="20"/>
          <w:szCs w:val="20"/>
          <w:lang w:val="en-US"/>
        </w:rPr>
        <w:t>Due to urban pressure motivated by the growing and disorderly occupation, this watershed has suffered gradually significant environmental impacts, hindering its preservation and maintenance. However, government actions have not been effective and the situation tends to worsen progressively. Today, this problem is directly dependent on dialogue and agreement between the government and popular organizations. This study also discusses the environmental problems that affect the quality of water resources. In this context, it is concluded that the problem of water supply for the metropolitan population of Bethlehem causes serious consequences due to the disorderly occupation, the urban periphery process in its surroundings, which is one of the causes of contamination of the basin river.</w:t>
      </w:r>
    </w:p>
    <w:p w:rsidR="002D390F" w:rsidRPr="000337EC" w:rsidRDefault="002D390F" w:rsidP="00245AAE">
      <w:pPr>
        <w:spacing w:after="0" w:line="240" w:lineRule="auto"/>
        <w:jc w:val="both"/>
        <w:rPr>
          <w:rFonts w:ascii="Times New Roman" w:hAnsi="Times New Roman" w:cs="Times New Roman"/>
          <w:sz w:val="20"/>
          <w:szCs w:val="20"/>
          <w:lang w:val="en-US"/>
        </w:rPr>
      </w:pPr>
    </w:p>
    <w:p w:rsidR="001413EA" w:rsidRPr="000337EC" w:rsidRDefault="00245AAE" w:rsidP="00DD704C">
      <w:pPr>
        <w:spacing w:after="0" w:line="240" w:lineRule="auto"/>
        <w:jc w:val="both"/>
        <w:rPr>
          <w:rFonts w:ascii="Times New Roman" w:hAnsi="Times New Roman" w:cs="Times New Roman"/>
          <w:sz w:val="20"/>
          <w:szCs w:val="20"/>
          <w:lang w:val="en-US"/>
        </w:rPr>
      </w:pPr>
      <w:r w:rsidRPr="000337EC">
        <w:rPr>
          <w:rFonts w:ascii="Times New Roman" w:hAnsi="Times New Roman" w:cs="Times New Roman"/>
          <w:sz w:val="20"/>
          <w:szCs w:val="20"/>
          <w:lang w:val="en-US"/>
        </w:rPr>
        <w:t xml:space="preserve">KEYWORDS: </w:t>
      </w:r>
      <w:proofErr w:type="spellStart"/>
      <w:r w:rsidRPr="000337EC">
        <w:rPr>
          <w:rFonts w:ascii="Times New Roman" w:hAnsi="Times New Roman" w:cs="Times New Roman"/>
          <w:sz w:val="20"/>
          <w:szCs w:val="20"/>
          <w:lang w:val="en-US"/>
        </w:rPr>
        <w:t>Utinga</w:t>
      </w:r>
      <w:proofErr w:type="spellEnd"/>
      <w:r w:rsidRPr="000337EC">
        <w:rPr>
          <w:rFonts w:ascii="Times New Roman" w:hAnsi="Times New Roman" w:cs="Times New Roman"/>
          <w:sz w:val="20"/>
          <w:szCs w:val="20"/>
          <w:lang w:val="en-US"/>
        </w:rPr>
        <w:t xml:space="preserve">. </w:t>
      </w:r>
      <w:proofErr w:type="gramStart"/>
      <w:r w:rsidRPr="000337EC">
        <w:rPr>
          <w:rFonts w:ascii="Times New Roman" w:hAnsi="Times New Roman" w:cs="Times New Roman"/>
          <w:sz w:val="20"/>
          <w:szCs w:val="20"/>
          <w:lang w:val="en-US"/>
        </w:rPr>
        <w:t>Environmental impact.</w:t>
      </w:r>
      <w:proofErr w:type="gramEnd"/>
      <w:r w:rsidRPr="000337EC">
        <w:rPr>
          <w:rFonts w:ascii="Times New Roman" w:hAnsi="Times New Roman" w:cs="Times New Roman"/>
          <w:sz w:val="20"/>
          <w:szCs w:val="20"/>
          <w:lang w:val="en-US"/>
        </w:rPr>
        <w:t xml:space="preserve"> </w:t>
      </w:r>
      <w:proofErr w:type="gramStart"/>
      <w:r w:rsidRPr="000337EC">
        <w:rPr>
          <w:rFonts w:ascii="Times New Roman" w:hAnsi="Times New Roman" w:cs="Times New Roman"/>
          <w:sz w:val="20"/>
          <w:szCs w:val="20"/>
          <w:lang w:val="en-US"/>
        </w:rPr>
        <w:t>Hydrographic basin.</w:t>
      </w:r>
      <w:proofErr w:type="gramEnd"/>
    </w:p>
    <w:p w:rsidR="00E72B0B" w:rsidRPr="00DF72A0" w:rsidRDefault="00E72B0B" w:rsidP="0028524B">
      <w:pPr>
        <w:spacing w:after="0" w:line="360" w:lineRule="auto"/>
        <w:jc w:val="both"/>
        <w:rPr>
          <w:rFonts w:ascii="Arial" w:hAnsi="Arial" w:cs="Arial"/>
          <w:b/>
          <w:sz w:val="24"/>
          <w:szCs w:val="24"/>
          <w:lang w:val="en-US"/>
        </w:rPr>
      </w:pPr>
    </w:p>
    <w:p w:rsidR="00BF4C70" w:rsidRPr="00394780" w:rsidRDefault="00C6212F" w:rsidP="00FE357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Introdução</w:t>
      </w:r>
    </w:p>
    <w:p w:rsidR="000217D3" w:rsidRPr="00A923F0" w:rsidRDefault="00593EDF" w:rsidP="00A923F0">
      <w:pPr>
        <w:spacing w:after="0" w:line="360" w:lineRule="auto"/>
        <w:ind w:firstLine="644"/>
        <w:jc w:val="both"/>
        <w:rPr>
          <w:rFonts w:ascii="Times New Roman" w:hAnsi="Times New Roman" w:cs="Times New Roman"/>
          <w:sz w:val="24"/>
          <w:szCs w:val="24"/>
        </w:rPr>
      </w:pPr>
      <w:r w:rsidRPr="00A923F0">
        <w:rPr>
          <w:rFonts w:ascii="Times New Roman" w:hAnsi="Times New Roman" w:cs="Times New Roman"/>
          <w:sz w:val="24"/>
          <w:szCs w:val="24"/>
        </w:rPr>
        <w:t xml:space="preserve">O referido </w:t>
      </w:r>
      <w:r w:rsidR="008C46FA" w:rsidRPr="00A923F0">
        <w:rPr>
          <w:rFonts w:ascii="Times New Roman" w:hAnsi="Times New Roman" w:cs="Times New Roman"/>
          <w:sz w:val="24"/>
          <w:szCs w:val="24"/>
        </w:rPr>
        <w:t xml:space="preserve">artigo </w:t>
      </w:r>
      <w:r w:rsidR="00001AB5" w:rsidRPr="00A923F0">
        <w:rPr>
          <w:rFonts w:ascii="Times New Roman" w:hAnsi="Times New Roman" w:cs="Times New Roman"/>
          <w:sz w:val="24"/>
          <w:szCs w:val="24"/>
        </w:rPr>
        <w:t>tem por objetivo analisar as dimensões d</w:t>
      </w:r>
      <w:r w:rsidR="00277D8D" w:rsidRPr="00A923F0">
        <w:rPr>
          <w:rFonts w:ascii="Times New Roman" w:hAnsi="Times New Roman" w:cs="Times New Roman"/>
          <w:sz w:val="24"/>
          <w:szCs w:val="24"/>
        </w:rPr>
        <w:t xml:space="preserve">os impactos ambientais </w:t>
      </w:r>
      <w:r w:rsidR="0060718C" w:rsidRPr="00A923F0">
        <w:rPr>
          <w:rFonts w:ascii="Times New Roman" w:hAnsi="Times New Roman" w:cs="Times New Roman"/>
          <w:sz w:val="24"/>
          <w:szCs w:val="24"/>
        </w:rPr>
        <w:t>nas reservas do Utinga</w:t>
      </w:r>
      <w:r w:rsidR="00A35009" w:rsidRPr="00A923F0">
        <w:rPr>
          <w:rFonts w:ascii="Times New Roman" w:hAnsi="Times New Roman" w:cs="Times New Roman"/>
          <w:sz w:val="24"/>
          <w:szCs w:val="24"/>
        </w:rPr>
        <w:t>, que vem alterando drasticamente a composição hídrica</w:t>
      </w:r>
      <w:r w:rsidR="0060718C" w:rsidRPr="00A923F0">
        <w:rPr>
          <w:rFonts w:ascii="Times New Roman" w:hAnsi="Times New Roman" w:cs="Times New Roman"/>
          <w:sz w:val="24"/>
          <w:szCs w:val="24"/>
        </w:rPr>
        <w:t xml:space="preserve"> </w:t>
      </w:r>
      <w:r w:rsidR="00A35009" w:rsidRPr="00A923F0">
        <w:rPr>
          <w:rFonts w:ascii="Times New Roman" w:hAnsi="Times New Roman" w:cs="Times New Roman"/>
          <w:sz w:val="24"/>
          <w:szCs w:val="24"/>
        </w:rPr>
        <w:t>d</w:t>
      </w:r>
      <w:r w:rsidR="0060718C" w:rsidRPr="00A923F0">
        <w:rPr>
          <w:rFonts w:ascii="Times New Roman" w:hAnsi="Times New Roman" w:cs="Times New Roman"/>
          <w:sz w:val="24"/>
          <w:szCs w:val="24"/>
        </w:rPr>
        <w:t>o</w:t>
      </w:r>
      <w:r w:rsidR="00A35009" w:rsidRPr="00A923F0">
        <w:rPr>
          <w:rFonts w:ascii="Times New Roman" w:hAnsi="Times New Roman" w:cs="Times New Roman"/>
          <w:sz w:val="24"/>
          <w:szCs w:val="24"/>
        </w:rPr>
        <w:t>s</w:t>
      </w:r>
      <w:r w:rsidR="0060718C" w:rsidRPr="00A923F0">
        <w:rPr>
          <w:rFonts w:ascii="Times New Roman" w:hAnsi="Times New Roman" w:cs="Times New Roman"/>
          <w:sz w:val="24"/>
          <w:szCs w:val="24"/>
        </w:rPr>
        <w:t xml:space="preserve"> lago</w:t>
      </w:r>
      <w:r w:rsidR="00A35009" w:rsidRPr="00A923F0">
        <w:rPr>
          <w:rFonts w:ascii="Times New Roman" w:hAnsi="Times New Roman" w:cs="Times New Roman"/>
          <w:sz w:val="24"/>
          <w:szCs w:val="24"/>
        </w:rPr>
        <w:t>s Bolonha e Água P</w:t>
      </w:r>
      <w:r w:rsidR="0060718C" w:rsidRPr="00A923F0">
        <w:rPr>
          <w:rFonts w:ascii="Times New Roman" w:hAnsi="Times New Roman" w:cs="Times New Roman"/>
          <w:sz w:val="24"/>
          <w:szCs w:val="24"/>
        </w:rPr>
        <w:t>reta que abastecem a população de Belém</w:t>
      </w:r>
      <w:r w:rsidR="006E6287" w:rsidRPr="00A923F0">
        <w:rPr>
          <w:rFonts w:ascii="Times New Roman" w:hAnsi="Times New Roman" w:cs="Times New Roman"/>
          <w:sz w:val="24"/>
          <w:szCs w:val="24"/>
        </w:rPr>
        <w:t xml:space="preserve">. </w:t>
      </w:r>
      <w:r w:rsidR="00A35009" w:rsidRPr="00A923F0">
        <w:rPr>
          <w:rFonts w:ascii="Times New Roman" w:hAnsi="Times New Roman" w:cs="Times New Roman"/>
          <w:sz w:val="24"/>
          <w:szCs w:val="24"/>
        </w:rPr>
        <w:t>O interesse na questão se deu</w:t>
      </w:r>
      <w:r w:rsidRPr="00A923F0">
        <w:rPr>
          <w:rFonts w:ascii="Times New Roman" w:hAnsi="Times New Roman" w:cs="Times New Roman"/>
          <w:sz w:val="24"/>
          <w:szCs w:val="24"/>
        </w:rPr>
        <w:t xml:space="preserve"> a partir da c</w:t>
      </w:r>
      <w:r w:rsidR="00A35009" w:rsidRPr="00A923F0">
        <w:rPr>
          <w:rFonts w:ascii="Times New Roman" w:hAnsi="Times New Roman" w:cs="Times New Roman"/>
          <w:sz w:val="24"/>
          <w:szCs w:val="24"/>
        </w:rPr>
        <w:t>onstatação de tal</w:t>
      </w:r>
      <w:r w:rsidR="004F2E91" w:rsidRPr="00A923F0">
        <w:rPr>
          <w:rFonts w:ascii="Times New Roman" w:hAnsi="Times New Roman" w:cs="Times New Roman"/>
          <w:sz w:val="24"/>
          <w:szCs w:val="24"/>
        </w:rPr>
        <w:t xml:space="preserve"> problemática </w:t>
      </w:r>
      <w:r w:rsidRPr="00A923F0">
        <w:rPr>
          <w:rFonts w:ascii="Times New Roman" w:hAnsi="Times New Roman" w:cs="Times New Roman"/>
          <w:sz w:val="24"/>
          <w:szCs w:val="24"/>
        </w:rPr>
        <w:t>que apresenta uma den</w:t>
      </w:r>
      <w:r w:rsidR="006663C6">
        <w:rPr>
          <w:rFonts w:ascii="Times New Roman" w:hAnsi="Times New Roman" w:cs="Times New Roman"/>
          <w:sz w:val="24"/>
          <w:szCs w:val="24"/>
        </w:rPr>
        <w:t>sidade demográfica considerável</w:t>
      </w:r>
      <w:r w:rsidR="007C05FF" w:rsidRPr="00A923F0">
        <w:rPr>
          <w:rFonts w:ascii="Times New Roman" w:hAnsi="Times New Roman" w:cs="Times New Roman"/>
          <w:sz w:val="24"/>
          <w:szCs w:val="24"/>
        </w:rPr>
        <w:t xml:space="preserve">. </w:t>
      </w:r>
      <w:r w:rsidR="006E6287" w:rsidRPr="00A923F0">
        <w:rPr>
          <w:rFonts w:ascii="Times New Roman" w:hAnsi="Times New Roman" w:cs="Times New Roman"/>
          <w:sz w:val="24"/>
          <w:szCs w:val="24"/>
        </w:rPr>
        <w:t>Parte do abastecimento de água do município de Belém - PA provém da Bacia Hidrográfica</w:t>
      </w:r>
      <w:r w:rsidR="00A96BF7" w:rsidRPr="00A923F0">
        <w:rPr>
          <w:rFonts w:ascii="Times New Roman" w:hAnsi="Times New Roman" w:cs="Times New Roman"/>
          <w:sz w:val="24"/>
          <w:szCs w:val="24"/>
        </w:rPr>
        <w:t xml:space="preserve"> </w:t>
      </w:r>
      <w:r w:rsidR="006E6287" w:rsidRPr="00A923F0">
        <w:rPr>
          <w:rFonts w:ascii="Times New Roman" w:hAnsi="Times New Roman" w:cs="Times New Roman"/>
          <w:sz w:val="24"/>
          <w:szCs w:val="24"/>
        </w:rPr>
        <w:t>do Utinga, através dos lagos Bolonha e Água Preta.</w:t>
      </w:r>
    </w:p>
    <w:p w:rsidR="00AE6A6B" w:rsidRPr="00A923F0" w:rsidRDefault="00BA709D" w:rsidP="00A923F0">
      <w:pPr>
        <w:spacing w:after="0" w:line="360" w:lineRule="auto"/>
        <w:ind w:firstLine="646"/>
        <w:jc w:val="both"/>
        <w:rPr>
          <w:rFonts w:ascii="Times New Roman" w:hAnsi="Times New Roman" w:cs="Times New Roman"/>
          <w:sz w:val="24"/>
          <w:szCs w:val="24"/>
        </w:rPr>
      </w:pPr>
      <w:r w:rsidRPr="00A923F0">
        <w:rPr>
          <w:rFonts w:ascii="Times New Roman" w:hAnsi="Times New Roman" w:cs="Times New Roman"/>
          <w:sz w:val="24"/>
          <w:szCs w:val="24"/>
        </w:rPr>
        <w:t>Est</w:t>
      </w:r>
      <w:r w:rsidR="008434B9" w:rsidRPr="00A923F0">
        <w:rPr>
          <w:rFonts w:ascii="Times New Roman" w:hAnsi="Times New Roman" w:cs="Times New Roman"/>
          <w:sz w:val="24"/>
          <w:szCs w:val="24"/>
        </w:rPr>
        <w:t>e</w:t>
      </w:r>
      <w:r w:rsidRPr="00A923F0">
        <w:rPr>
          <w:rFonts w:ascii="Times New Roman" w:hAnsi="Times New Roman" w:cs="Times New Roman"/>
          <w:sz w:val="24"/>
          <w:szCs w:val="24"/>
        </w:rPr>
        <w:t xml:space="preserve"> artigo está</w:t>
      </w:r>
      <w:r w:rsidR="008434B9" w:rsidRPr="00A923F0">
        <w:rPr>
          <w:rFonts w:ascii="Times New Roman" w:hAnsi="Times New Roman" w:cs="Times New Roman"/>
          <w:sz w:val="24"/>
          <w:szCs w:val="24"/>
        </w:rPr>
        <w:t xml:space="preserve"> organizado em três seções</w:t>
      </w:r>
      <w:r w:rsidRPr="00A923F0">
        <w:rPr>
          <w:rFonts w:ascii="Times New Roman" w:hAnsi="Times New Roman" w:cs="Times New Roman"/>
          <w:sz w:val="24"/>
          <w:szCs w:val="24"/>
        </w:rPr>
        <w:t>: a primeira trata</w:t>
      </w:r>
      <w:r w:rsidR="003B6749" w:rsidRPr="00A923F0">
        <w:rPr>
          <w:rFonts w:ascii="Times New Roman" w:hAnsi="Times New Roman" w:cs="Times New Roman"/>
          <w:sz w:val="24"/>
          <w:szCs w:val="24"/>
        </w:rPr>
        <w:t xml:space="preserve"> sobre a hidrologia da região</w:t>
      </w:r>
      <w:r w:rsidRPr="00A923F0">
        <w:rPr>
          <w:rFonts w:ascii="Times New Roman" w:hAnsi="Times New Roman" w:cs="Times New Roman"/>
          <w:sz w:val="24"/>
          <w:szCs w:val="24"/>
        </w:rPr>
        <w:t>. D</w:t>
      </w:r>
      <w:r w:rsidR="0069630C" w:rsidRPr="00A923F0">
        <w:rPr>
          <w:rFonts w:ascii="Times New Roman" w:hAnsi="Times New Roman" w:cs="Times New Roman"/>
          <w:sz w:val="24"/>
          <w:szCs w:val="24"/>
        </w:rPr>
        <w:t xml:space="preserve">evido à expansão populacional do município, atualmente a área desses lagos encontra-se cercada de bairros residenciais desprovidos de saneamento básico, que constituem uma fonte </w:t>
      </w:r>
      <w:r w:rsidRPr="00A923F0">
        <w:rPr>
          <w:rFonts w:ascii="Times New Roman" w:hAnsi="Times New Roman" w:cs="Times New Roman"/>
          <w:sz w:val="24"/>
          <w:szCs w:val="24"/>
        </w:rPr>
        <w:t>potencial de contaminação do subsolo.</w:t>
      </w:r>
      <w:r w:rsidR="0069630C" w:rsidRPr="00A923F0">
        <w:rPr>
          <w:rFonts w:ascii="Times New Roman" w:hAnsi="Times New Roman" w:cs="Times New Roman"/>
          <w:sz w:val="24"/>
          <w:szCs w:val="24"/>
        </w:rPr>
        <w:t xml:space="preserve"> </w:t>
      </w:r>
      <w:r w:rsidRPr="00A923F0">
        <w:rPr>
          <w:rFonts w:ascii="Times New Roman" w:hAnsi="Times New Roman" w:cs="Times New Roman"/>
          <w:sz w:val="24"/>
          <w:szCs w:val="24"/>
        </w:rPr>
        <w:t>P</w:t>
      </w:r>
      <w:r w:rsidR="0069630C" w:rsidRPr="00A923F0">
        <w:rPr>
          <w:rFonts w:ascii="Times New Roman" w:hAnsi="Times New Roman" w:cs="Times New Roman"/>
          <w:sz w:val="24"/>
          <w:szCs w:val="24"/>
        </w:rPr>
        <w:t>or esse motivo</w:t>
      </w:r>
      <w:r w:rsidRPr="00A923F0">
        <w:rPr>
          <w:rFonts w:ascii="Times New Roman" w:hAnsi="Times New Roman" w:cs="Times New Roman"/>
          <w:sz w:val="24"/>
          <w:szCs w:val="24"/>
        </w:rPr>
        <w:t>,</w:t>
      </w:r>
      <w:r w:rsidR="0069630C" w:rsidRPr="00A923F0">
        <w:rPr>
          <w:rFonts w:ascii="Times New Roman" w:hAnsi="Times New Roman" w:cs="Times New Roman"/>
          <w:sz w:val="24"/>
          <w:szCs w:val="24"/>
        </w:rPr>
        <w:t xml:space="preserve"> é </w:t>
      </w:r>
      <w:proofErr w:type="gramStart"/>
      <w:r w:rsidR="0069630C" w:rsidRPr="00A923F0">
        <w:rPr>
          <w:rFonts w:ascii="Times New Roman" w:hAnsi="Times New Roman" w:cs="Times New Roman"/>
          <w:sz w:val="24"/>
          <w:szCs w:val="24"/>
        </w:rPr>
        <w:t>necessário que se conheça</w:t>
      </w:r>
      <w:proofErr w:type="gramEnd"/>
      <w:r w:rsidR="0069630C" w:rsidRPr="00A923F0">
        <w:rPr>
          <w:rFonts w:ascii="Times New Roman" w:hAnsi="Times New Roman" w:cs="Times New Roman"/>
          <w:sz w:val="24"/>
          <w:szCs w:val="24"/>
        </w:rPr>
        <w:t xml:space="preserve"> a hidrogeologia da área</w:t>
      </w:r>
      <w:r w:rsidRPr="00A923F0">
        <w:rPr>
          <w:rFonts w:ascii="Times New Roman" w:hAnsi="Times New Roman" w:cs="Times New Roman"/>
          <w:sz w:val="24"/>
          <w:szCs w:val="24"/>
        </w:rPr>
        <w:t>,</w:t>
      </w:r>
      <w:r w:rsidR="0069630C" w:rsidRPr="00A923F0">
        <w:rPr>
          <w:rFonts w:ascii="Times New Roman" w:hAnsi="Times New Roman" w:cs="Times New Roman"/>
          <w:sz w:val="24"/>
          <w:szCs w:val="24"/>
        </w:rPr>
        <w:t xml:space="preserve"> a fim de se avaliar o perigo real da contaminação subterrânea, gerada pelas residências, chegar às águas d</w:t>
      </w:r>
      <w:r w:rsidR="008F01ED" w:rsidRPr="00A923F0">
        <w:rPr>
          <w:rFonts w:ascii="Times New Roman" w:hAnsi="Times New Roman" w:cs="Times New Roman"/>
          <w:sz w:val="24"/>
          <w:szCs w:val="24"/>
        </w:rPr>
        <w:t>o</w:t>
      </w:r>
      <w:r w:rsidR="0069630C" w:rsidRPr="00A923F0">
        <w:rPr>
          <w:rFonts w:ascii="Times New Roman" w:hAnsi="Times New Roman" w:cs="Times New Roman"/>
          <w:sz w:val="24"/>
          <w:szCs w:val="24"/>
        </w:rPr>
        <w:t>s lagos</w:t>
      </w:r>
      <w:r w:rsidRPr="00A923F0">
        <w:rPr>
          <w:rFonts w:ascii="Times New Roman" w:hAnsi="Times New Roman" w:cs="Times New Roman"/>
          <w:sz w:val="24"/>
          <w:szCs w:val="24"/>
        </w:rPr>
        <w:t xml:space="preserve">. Esta </w:t>
      </w:r>
      <w:r w:rsidRPr="00A923F0">
        <w:rPr>
          <w:rFonts w:ascii="Times New Roman" w:hAnsi="Times New Roman" w:cs="Times New Roman"/>
          <w:sz w:val="24"/>
          <w:szCs w:val="24"/>
        </w:rPr>
        <w:lastRenderedPageBreak/>
        <w:t xml:space="preserve">seção utiliza argumentos </w:t>
      </w:r>
      <w:r w:rsidR="003D5FCA" w:rsidRPr="00A923F0">
        <w:rPr>
          <w:rFonts w:ascii="Times New Roman" w:hAnsi="Times New Roman" w:cs="Times New Roman"/>
          <w:sz w:val="24"/>
          <w:szCs w:val="24"/>
        </w:rPr>
        <w:t>d</w:t>
      </w:r>
      <w:r w:rsidR="00C95562" w:rsidRPr="00A923F0">
        <w:rPr>
          <w:rFonts w:ascii="Times New Roman" w:hAnsi="Times New Roman" w:cs="Times New Roman"/>
          <w:sz w:val="24"/>
          <w:szCs w:val="24"/>
        </w:rPr>
        <w:t>e</w:t>
      </w:r>
      <w:r w:rsidR="003D5FCA" w:rsidRPr="00A923F0">
        <w:rPr>
          <w:rFonts w:ascii="Times New Roman" w:hAnsi="Times New Roman" w:cs="Times New Roman"/>
          <w:sz w:val="24"/>
          <w:szCs w:val="24"/>
        </w:rPr>
        <w:t xml:space="preserve"> autores como</w:t>
      </w:r>
      <w:r w:rsidR="00D57398">
        <w:rPr>
          <w:rFonts w:ascii="Times New Roman" w:hAnsi="Times New Roman" w:cs="Times New Roman"/>
          <w:sz w:val="24"/>
          <w:szCs w:val="24"/>
        </w:rPr>
        <w:t xml:space="preserve"> </w:t>
      </w:r>
      <w:r w:rsidR="00D57398" w:rsidRPr="00B9024C">
        <w:rPr>
          <w:rFonts w:ascii="Times New Roman" w:hAnsi="Times New Roman" w:cs="Times New Roman"/>
          <w:sz w:val="24"/>
          <w:szCs w:val="24"/>
        </w:rPr>
        <w:t>Tucci e</w:t>
      </w:r>
      <w:r w:rsidR="00C95562" w:rsidRPr="00B9024C">
        <w:rPr>
          <w:rFonts w:ascii="Times New Roman" w:hAnsi="Times New Roman" w:cs="Times New Roman"/>
          <w:sz w:val="24"/>
          <w:szCs w:val="24"/>
        </w:rPr>
        <w:t xml:space="preserve"> </w:t>
      </w:r>
      <w:proofErr w:type="spellStart"/>
      <w:r w:rsidR="00C95562" w:rsidRPr="00B9024C">
        <w:rPr>
          <w:rFonts w:ascii="Times New Roman" w:hAnsi="Times New Roman" w:cs="Times New Roman"/>
          <w:sz w:val="24"/>
          <w:szCs w:val="24"/>
        </w:rPr>
        <w:t>Bertoni</w:t>
      </w:r>
      <w:proofErr w:type="spellEnd"/>
      <w:r w:rsidR="00C95562" w:rsidRPr="00B9024C">
        <w:rPr>
          <w:rFonts w:ascii="Times New Roman" w:hAnsi="Times New Roman" w:cs="Times New Roman"/>
          <w:sz w:val="24"/>
          <w:szCs w:val="24"/>
        </w:rPr>
        <w:t xml:space="preserve"> (2003)</w:t>
      </w:r>
      <w:r w:rsidRPr="00B9024C">
        <w:rPr>
          <w:rFonts w:ascii="Times New Roman" w:hAnsi="Times New Roman" w:cs="Times New Roman"/>
          <w:sz w:val="24"/>
          <w:szCs w:val="24"/>
        </w:rPr>
        <w:t>,</w:t>
      </w:r>
      <w:r w:rsidR="00C95562" w:rsidRPr="00B9024C">
        <w:rPr>
          <w:rFonts w:ascii="Times New Roman" w:hAnsi="Times New Roman" w:cs="Times New Roman"/>
          <w:sz w:val="24"/>
          <w:szCs w:val="24"/>
        </w:rPr>
        <w:t xml:space="preserve"> </w:t>
      </w:r>
      <w:r w:rsidR="00C95562" w:rsidRPr="00A923F0">
        <w:rPr>
          <w:rFonts w:ascii="Times New Roman" w:hAnsi="Times New Roman" w:cs="Times New Roman"/>
          <w:sz w:val="24"/>
          <w:szCs w:val="24"/>
        </w:rPr>
        <w:t>que fala</w:t>
      </w:r>
      <w:r w:rsidRPr="00A923F0">
        <w:rPr>
          <w:rFonts w:ascii="Times New Roman" w:hAnsi="Times New Roman" w:cs="Times New Roman"/>
          <w:sz w:val="24"/>
          <w:szCs w:val="24"/>
        </w:rPr>
        <w:t>m</w:t>
      </w:r>
      <w:r w:rsidR="00C95562" w:rsidRPr="00A923F0">
        <w:rPr>
          <w:rFonts w:ascii="Times New Roman" w:hAnsi="Times New Roman" w:cs="Times New Roman"/>
          <w:sz w:val="24"/>
          <w:szCs w:val="24"/>
        </w:rPr>
        <w:t xml:space="preserve"> da contaminação em área </w:t>
      </w:r>
      <w:r w:rsidR="0040771E" w:rsidRPr="00A923F0">
        <w:rPr>
          <w:rFonts w:ascii="Times New Roman" w:hAnsi="Times New Roman" w:cs="Times New Roman"/>
          <w:sz w:val="24"/>
          <w:szCs w:val="24"/>
        </w:rPr>
        <w:t>urbana,</w:t>
      </w:r>
      <w:r w:rsidRPr="00A923F0">
        <w:rPr>
          <w:rFonts w:ascii="Times New Roman" w:hAnsi="Times New Roman" w:cs="Times New Roman"/>
          <w:sz w:val="24"/>
          <w:szCs w:val="24"/>
        </w:rPr>
        <w:t xml:space="preserve"> e de</w:t>
      </w:r>
      <w:r w:rsidR="003D5FCA" w:rsidRPr="00A923F0">
        <w:rPr>
          <w:rFonts w:ascii="Times New Roman" w:hAnsi="Times New Roman" w:cs="Times New Roman"/>
          <w:sz w:val="24"/>
          <w:szCs w:val="24"/>
        </w:rPr>
        <w:t xml:space="preserve"> Alexandre Bordalo</w:t>
      </w:r>
      <w:r w:rsidR="0040771E" w:rsidRPr="00A923F0">
        <w:rPr>
          <w:rFonts w:ascii="Times New Roman" w:hAnsi="Times New Roman" w:cs="Times New Roman"/>
          <w:sz w:val="24"/>
          <w:szCs w:val="24"/>
        </w:rPr>
        <w:t xml:space="preserve"> </w:t>
      </w:r>
      <w:r w:rsidR="006663C6">
        <w:rPr>
          <w:rFonts w:ascii="Times New Roman" w:hAnsi="Times New Roman" w:cs="Times New Roman"/>
          <w:sz w:val="24"/>
          <w:szCs w:val="24"/>
        </w:rPr>
        <w:t>(2006</w:t>
      </w:r>
      <w:r w:rsidR="001470F8" w:rsidRPr="00A923F0">
        <w:rPr>
          <w:rFonts w:ascii="Times New Roman" w:hAnsi="Times New Roman" w:cs="Times New Roman"/>
          <w:sz w:val="24"/>
          <w:szCs w:val="24"/>
        </w:rPr>
        <w:t>)</w:t>
      </w:r>
      <w:r w:rsidR="000B2C5C" w:rsidRPr="00A923F0">
        <w:rPr>
          <w:rFonts w:ascii="Times New Roman" w:hAnsi="Times New Roman" w:cs="Times New Roman"/>
          <w:sz w:val="24"/>
          <w:szCs w:val="24"/>
        </w:rPr>
        <w:t xml:space="preserve"> aborda</w:t>
      </w:r>
      <w:r w:rsidRPr="00A923F0">
        <w:rPr>
          <w:rFonts w:ascii="Times New Roman" w:hAnsi="Times New Roman" w:cs="Times New Roman"/>
          <w:sz w:val="24"/>
          <w:szCs w:val="24"/>
        </w:rPr>
        <w:t>n</w:t>
      </w:r>
      <w:r w:rsidR="000B2C5C" w:rsidRPr="00A923F0">
        <w:rPr>
          <w:rFonts w:ascii="Times New Roman" w:hAnsi="Times New Roman" w:cs="Times New Roman"/>
          <w:sz w:val="24"/>
          <w:szCs w:val="24"/>
        </w:rPr>
        <w:t>do a pressão urbana que o manancial</w:t>
      </w:r>
      <w:r w:rsidR="006053D5" w:rsidRPr="00A923F0">
        <w:rPr>
          <w:rFonts w:ascii="Times New Roman" w:hAnsi="Times New Roman" w:cs="Times New Roman"/>
          <w:sz w:val="24"/>
          <w:szCs w:val="24"/>
        </w:rPr>
        <w:t xml:space="preserve"> </w:t>
      </w:r>
      <w:r w:rsidR="000B2C5C" w:rsidRPr="00A923F0">
        <w:rPr>
          <w:rFonts w:ascii="Times New Roman" w:hAnsi="Times New Roman" w:cs="Times New Roman"/>
          <w:sz w:val="24"/>
          <w:szCs w:val="24"/>
        </w:rPr>
        <w:t xml:space="preserve">do </w:t>
      </w:r>
      <w:r w:rsidR="00696590" w:rsidRPr="00A923F0">
        <w:rPr>
          <w:rFonts w:ascii="Times New Roman" w:hAnsi="Times New Roman" w:cs="Times New Roman"/>
          <w:sz w:val="24"/>
          <w:szCs w:val="24"/>
        </w:rPr>
        <w:t xml:space="preserve">Utinga sofre </w:t>
      </w:r>
      <w:r w:rsidR="00205353" w:rsidRPr="00A923F0">
        <w:rPr>
          <w:rFonts w:ascii="Times New Roman" w:hAnsi="Times New Roman" w:cs="Times New Roman"/>
          <w:sz w:val="24"/>
          <w:szCs w:val="24"/>
        </w:rPr>
        <w:t>e</w:t>
      </w:r>
      <w:r w:rsidRPr="00A923F0">
        <w:rPr>
          <w:rFonts w:ascii="Times New Roman" w:hAnsi="Times New Roman" w:cs="Times New Roman"/>
          <w:sz w:val="24"/>
          <w:szCs w:val="24"/>
        </w:rPr>
        <w:t xml:space="preserve"> ainda</w:t>
      </w:r>
      <w:r w:rsidR="00205353" w:rsidRPr="00A923F0">
        <w:rPr>
          <w:rFonts w:ascii="Times New Roman" w:hAnsi="Times New Roman" w:cs="Times New Roman"/>
          <w:sz w:val="24"/>
          <w:szCs w:val="24"/>
        </w:rPr>
        <w:t xml:space="preserve"> </w:t>
      </w:r>
      <w:r w:rsidR="00BF0084" w:rsidRPr="00A923F0">
        <w:rPr>
          <w:rFonts w:ascii="Times New Roman" w:hAnsi="Times New Roman" w:cs="Times New Roman"/>
          <w:sz w:val="24"/>
          <w:szCs w:val="24"/>
        </w:rPr>
        <w:t>sobre a poluição hídrica na cabeceira do</w:t>
      </w:r>
      <w:r w:rsidR="006053D5" w:rsidRPr="00A923F0">
        <w:rPr>
          <w:rFonts w:ascii="Times New Roman" w:hAnsi="Times New Roman" w:cs="Times New Roman"/>
          <w:sz w:val="24"/>
          <w:szCs w:val="24"/>
        </w:rPr>
        <w:t xml:space="preserve">s lagos. </w:t>
      </w:r>
    </w:p>
    <w:p w:rsidR="002D0B10" w:rsidRPr="00A923F0" w:rsidRDefault="006053D5" w:rsidP="00A923F0">
      <w:pPr>
        <w:spacing w:after="0" w:line="360" w:lineRule="auto"/>
        <w:ind w:firstLine="646"/>
        <w:jc w:val="both"/>
        <w:rPr>
          <w:rFonts w:ascii="Times New Roman" w:hAnsi="Times New Roman" w:cs="Times New Roman"/>
          <w:sz w:val="24"/>
          <w:szCs w:val="24"/>
        </w:rPr>
      </w:pPr>
      <w:r w:rsidRPr="00A923F0">
        <w:rPr>
          <w:rFonts w:ascii="Times New Roman" w:hAnsi="Times New Roman" w:cs="Times New Roman"/>
          <w:sz w:val="24"/>
          <w:szCs w:val="24"/>
        </w:rPr>
        <w:t xml:space="preserve">A </w:t>
      </w:r>
      <w:r w:rsidR="00BA709D" w:rsidRPr="00A923F0">
        <w:rPr>
          <w:rFonts w:ascii="Times New Roman" w:hAnsi="Times New Roman" w:cs="Times New Roman"/>
          <w:sz w:val="24"/>
          <w:szCs w:val="24"/>
        </w:rPr>
        <w:t>segunda parte aponta para</w:t>
      </w:r>
      <w:r w:rsidR="000E1527" w:rsidRPr="00A923F0">
        <w:rPr>
          <w:rFonts w:ascii="Times New Roman" w:hAnsi="Times New Roman" w:cs="Times New Roman"/>
          <w:sz w:val="24"/>
          <w:szCs w:val="24"/>
        </w:rPr>
        <w:t xml:space="preserve"> a deficiência da á</w:t>
      </w:r>
      <w:r w:rsidR="00FA232E" w:rsidRPr="00A923F0">
        <w:rPr>
          <w:rFonts w:ascii="Times New Roman" w:hAnsi="Times New Roman" w:cs="Times New Roman"/>
          <w:sz w:val="24"/>
          <w:szCs w:val="24"/>
        </w:rPr>
        <w:t xml:space="preserve">gua potável em Belém e </w:t>
      </w:r>
      <w:r w:rsidR="00452F12" w:rsidRPr="00A923F0">
        <w:rPr>
          <w:rFonts w:ascii="Times New Roman" w:hAnsi="Times New Roman" w:cs="Times New Roman"/>
          <w:sz w:val="24"/>
          <w:szCs w:val="24"/>
        </w:rPr>
        <w:t>áreas adjacentes</w:t>
      </w:r>
      <w:r w:rsidR="00BA709D" w:rsidRPr="00A923F0">
        <w:rPr>
          <w:rFonts w:ascii="Times New Roman" w:hAnsi="Times New Roman" w:cs="Times New Roman"/>
          <w:sz w:val="24"/>
          <w:szCs w:val="24"/>
        </w:rPr>
        <w:t>. Tanto</w:t>
      </w:r>
      <w:r w:rsidR="00056F70" w:rsidRPr="00A923F0">
        <w:rPr>
          <w:rFonts w:ascii="Times New Roman" w:hAnsi="Times New Roman" w:cs="Times New Roman"/>
          <w:sz w:val="24"/>
          <w:szCs w:val="24"/>
        </w:rPr>
        <w:t xml:space="preserve"> o crescimento</w:t>
      </w:r>
      <w:r w:rsidR="00452F12" w:rsidRPr="00A923F0">
        <w:rPr>
          <w:rFonts w:ascii="Times New Roman" w:hAnsi="Times New Roman" w:cs="Times New Roman"/>
          <w:sz w:val="24"/>
          <w:szCs w:val="24"/>
        </w:rPr>
        <w:t xml:space="preserve"> populacional</w:t>
      </w:r>
      <w:r w:rsidR="00056F70" w:rsidRPr="00A923F0">
        <w:rPr>
          <w:rFonts w:ascii="Times New Roman" w:hAnsi="Times New Roman" w:cs="Times New Roman"/>
          <w:sz w:val="24"/>
          <w:szCs w:val="24"/>
        </w:rPr>
        <w:t xml:space="preserve"> desordenado</w:t>
      </w:r>
      <w:r w:rsidR="00BA709D" w:rsidRPr="00A923F0">
        <w:rPr>
          <w:rFonts w:ascii="Times New Roman" w:hAnsi="Times New Roman" w:cs="Times New Roman"/>
          <w:sz w:val="24"/>
          <w:szCs w:val="24"/>
        </w:rPr>
        <w:t xml:space="preserve"> quanto</w:t>
      </w:r>
      <w:r w:rsidR="00056F70" w:rsidRPr="00A923F0">
        <w:rPr>
          <w:rFonts w:ascii="Times New Roman" w:hAnsi="Times New Roman" w:cs="Times New Roman"/>
          <w:sz w:val="24"/>
          <w:szCs w:val="24"/>
        </w:rPr>
        <w:t xml:space="preserve"> a falta de saneamento</w:t>
      </w:r>
      <w:r w:rsidR="00462C8D" w:rsidRPr="00A923F0">
        <w:rPr>
          <w:rFonts w:ascii="Times New Roman" w:hAnsi="Times New Roman" w:cs="Times New Roman"/>
          <w:sz w:val="24"/>
          <w:szCs w:val="24"/>
        </w:rPr>
        <w:t xml:space="preserve"> </w:t>
      </w:r>
      <w:r w:rsidR="00EB557C" w:rsidRPr="00A923F0">
        <w:rPr>
          <w:rFonts w:ascii="Times New Roman" w:hAnsi="Times New Roman" w:cs="Times New Roman"/>
          <w:sz w:val="24"/>
          <w:szCs w:val="24"/>
        </w:rPr>
        <w:t xml:space="preserve">básico </w:t>
      </w:r>
      <w:r w:rsidR="00462C8D" w:rsidRPr="00A923F0">
        <w:rPr>
          <w:rFonts w:ascii="Times New Roman" w:hAnsi="Times New Roman" w:cs="Times New Roman"/>
          <w:sz w:val="24"/>
          <w:szCs w:val="24"/>
        </w:rPr>
        <w:t xml:space="preserve">e o esgoto despejado sem </w:t>
      </w:r>
      <w:r w:rsidR="00EB557C" w:rsidRPr="00A923F0">
        <w:rPr>
          <w:rFonts w:ascii="Times New Roman" w:hAnsi="Times New Roman" w:cs="Times New Roman"/>
          <w:sz w:val="24"/>
          <w:szCs w:val="24"/>
        </w:rPr>
        <w:t xml:space="preserve">nenhum </w:t>
      </w:r>
      <w:r w:rsidR="00462C8D" w:rsidRPr="00A923F0">
        <w:rPr>
          <w:rFonts w:ascii="Times New Roman" w:hAnsi="Times New Roman" w:cs="Times New Roman"/>
          <w:sz w:val="24"/>
          <w:szCs w:val="24"/>
        </w:rPr>
        <w:t>tratamento</w:t>
      </w:r>
      <w:r w:rsidR="002D0B10" w:rsidRPr="00A923F0">
        <w:rPr>
          <w:rFonts w:ascii="Times New Roman" w:hAnsi="Times New Roman" w:cs="Times New Roman"/>
          <w:sz w:val="24"/>
          <w:szCs w:val="24"/>
        </w:rPr>
        <w:t xml:space="preserve"> são fatores que</w:t>
      </w:r>
      <w:r w:rsidR="00462C8D" w:rsidRPr="00A923F0">
        <w:rPr>
          <w:rFonts w:ascii="Times New Roman" w:hAnsi="Times New Roman" w:cs="Times New Roman"/>
          <w:sz w:val="24"/>
          <w:szCs w:val="24"/>
        </w:rPr>
        <w:t xml:space="preserve"> </w:t>
      </w:r>
      <w:r w:rsidR="000E1527" w:rsidRPr="00A923F0">
        <w:rPr>
          <w:rFonts w:ascii="Times New Roman" w:hAnsi="Times New Roman" w:cs="Times New Roman"/>
          <w:sz w:val="24"/>
          <w:szCs w:val="24"/>
        </w:rPr>
        <w:t>implica</w:t>
      </w:r>
      <w:r w:rsidR="00452F12" w:rsidRPr="00A923F0">
        <w:rPr>
          <w:rFonts w:ascii="Times New Roman" w:hAnsi="Times New Roman" w:cs="Times New Roman"/>
          <w:sz w:val="24"/>
          <w:szCs w:val="24"/>
        </w:rPr>
        <w:t>m</w:t>
      </w:r>
      <w:r w:rsidR="000E1527" w:rsidRPr="00A923F0">
        <w:rPr>
          <w:rFonts w:ascii="Times New Roman" w:hAnsi="Times New Roman" w:cs="Times New Roman"/>
          <w:sz w:val="24"/>
          <w:szCs w:val="24"/>
        </w:rPr>
        <w:t xml:space="preserve"> na qualidade </w:t>
      </w:r>
      <w:r w:rsidR="002D0B10" w:rsidRPr="00A923F0">
        <w:rPr>
          <w:rFonts w:ascii="Times New Roman" w:hAnsi="Times New Roman" w:cs="Times New Roman"/>
          <w:sz w:val="24"/>
          <w:szCs w:val="24"/>
        </w:rPr>
        <w:t xml:space="preserve">da </w:t>
      </w:r>
      <w:r w:rsidR="00452F12" w:rsidRPr="00A923F0">
        <w:rPr>
          <w:rFonts w:ascii="Times New Roman" w:hAnsi="Times New Roman" w:cs="Times New Roman"/>
          <w:sz w:val="24"/>
          <w:szCs w:val="24"/>
        </w:rPr>
        <w:t xml:space="preserve">água captada da bacia que abastece a </w:t>
      </w:r>
      <w:r w:rsidR="002D0B10" w:rsidRPr="00A923F0">
        <w:rPr>
          <w:rFonts w:ascii="Times New Roman" w:hAnsi="Times New Roman" w:cs="Times New Roman"/>
          <w:sz w:val="24"/>
          <w:szCs w:val="24"/>
        </w:rPr>
        <w:t>Região M</w:t>
      </w:r>
      <w:r w:rsidR="00A97BB9" w:rsidRPr="00A923F0">
        <w:rPr>
          <w:rFonts w:ascii="Times New Roman" w:hAnsi="Times New Roman" w:cs="Times New Roman"/>
          <w:sz w:val="24"/>
          <w:szCs w:val="24"/>
        </w:rPr>
        <w:t>etropolitana de Belém-</w:t>
      </w:r>
      <w:r w:rsidR="00452F12" w:rsidRPr="00A923F0">
        <w:rPr>
          <w:rFonts w:ascii="Times New Roman" w:hAnsi="Times New Roman" w:cs="Times New Roman"/>
          <w:sz w:val="24"/>
          <w:szCs w:val="24"/>
        </w:rPr>
        <w:t>(</w:t>
      </w:r>
      <w:r w:rsidR="00EE6D62" w:rsidRPr="00A923F0">
        <w:rPr>
          <w:rFonts w:ascii="Times New Roman" w:hAnsi="Times New Roman" w:cs="Times New Roman"/>
          <w:sz w:val="24"/>
          <w:szCs w:val="24"/>
        </w:rPr>
        <w:t>RMB</w:t>
      </w:r>
      <w:r w:rsidR="00452F12" w:rsidRPr="00A923F0">
        <w:rPr>
          <w:rFonts w:ascii="Times New Roman" w:hAnsi="Times New Roman" w:cs="Times New Roman"/>
          <w:sz w:val="24"/>
          <w:szCs w:val="24"/>
        </w:rPr>
        <w:t>)</w:t>
      </w:r>
      <w:r w:rsidR="00EB557C" w:rsidRPr="00A923F0">
        <w:rPr>
          <w:rFonts w:ascii="Times New Roman" w:hAnsi="Times New Roman" w:cs="Times New Roman"/>
          <w:sz w:val="24"/>
          <w:szCs w:val="24"/>
        </w:rPr>
        <w:t xml:space="preserve"> e</w:t>
      </w:r>
      <w:r w:rsidR="00452F12" w:rsidRPr="00A923F0">
        <w:rPr>
          <w:rFonts w:ascii="Times New Roman" w:hAnsi="Times New Roman" w:cs="Times New Roman"/>
          <w:sz w:val="24"/>
          <w:szCs w:val="24"/>
        </w:rPr>
        <w:t>, consequentemente,</w:t>
      </w:r>
      <w:r w:rsidR="00EB557C" w:rsidRPr="00A923F0">
        <w:rPr>
          <w:rFonts w:ascii="Times New Roman" w:hAnsi="Times New Roman" w:cs="Times New Roman"/>
          <w:sz w:val="24"/>
          <w:szCs w:val="24"/>
        </w:rPr>
        <w:t xml:space="preserve"> na </w:t>
      </w:r>
      <w:r w:rsidR="00676AAF" w:rsidRPr="00A923F0">
        <w:rPr>
          <w:rFonts w:ascii="Times New Roman" w:hAnsi="Times New Roman" w:cs="Times New Roman"/>
          <w:sz w:val="24"/>
          <w:szCs w:val="24"/>
        </w:rPr>
        <w:t>saúde</w:t>
      </w:r>
      <w:r w:rsidR="00462C8D" w:rsidRPr="00A923F0">
        <w:rPr>
          <w:rFonts w:ascii="Times New Roman" w:hAnsi="Times New Roman" w:cs="Times New Roman"/>
          <w:sz w:val="24"/>
          <w:szCs w:val="24"/>
        </w:rPr>
        <w:t xml:space="preserve"> </w:t>
      </w:r>
      <w:r w:rsidR="00EB557C" w:rsidRPr="00A923F0">
        <w:rPr>
          <w:rFonts w:ascii="Times New Roman" w:hAnsi="Times New Roman" w:cs="Times New Roman"/>
          <w:sz w:val="24"/>
          <w:szCs w:val="24"/>
        </w:rPr>
        <w:t>da população</w:t>
      </w:r>
      <w:r w:rsidR="00BF5F4F" w:rsidRPr="00A923F0">
        <w:rPr>
          <w:rFonts w:ascii="Times New Roman" w:hAnsi="Times New Roman" w:cs="Times New Roman"/>
          <w:sz w:val="24"/>
          <w:szCs w:val="24"/>
        </w:rPr>
        <w:t>.</w:t>
      </w:r>
      <w:r w:rsidR="00FE357F" w:rsidRPr="00A923F0">
        <w:rPr>
          <w:rFonts w:ascii="Times New Roman" w:hAnsi="Times New Roman" w:cs="Times New Roman"/>
          <w:sz w:val="24"/>
          <w:szCs w:val="24"/>
        </w:rPr>
        <w:t xml:space="preserve">  </w:t>
      </w:r>
    </w:p>
    <w:p w:rsidR="00ED022A" w:rsidRPr="00A923F0" w:rsidRDefault="002D0B10" w:rsidP="00A923F0">
      <w:pPr>
        <w:spacing w:after="0" w:line="360" w:lineRule="auto"/>
        <w:ind w:firstLine="646"/>
        <w:jc w:val="both"/>
        <w:rPr>
          <w:rFonts w:ascii="Times New Roman" w:hAnsi="Times New Roman" w:cs="Times New Roman"/>
          <w:sz w:val="24"/>
          <w:szCs w:val="24"/>
        </w:rPr>
      </w:pPr>
      <w:r w:rsidRPr="00A923F0">
        <w:rPr>
          <w:rFonts w:ascii="Times New Roman" w:hAnsi="Times New Roman" w:cs="Times New Roman"/>
          <w:sz w:val="24"/>
          <w:szCs w:val="24"/>
        </w:rPr>
        <w:t xml:space="preserve">A </w:t>
      </w:r>
      <w:r w:rsidR="001165D3" w:rsidRPr="00A923F0">
        <w:rPr>
          <w:rFonts w:ascii="Times New Roman" w:hAnsi="Times New Roman" w:cs="Times New Roman"/>
          <w:sz w:val="24"/>
          <w:szCs w:val="24"/>
        </w:rPr>
        <w:t xml:space="preserve">terceira seção </w:t>
      </w:r>
      <w:r w:rsidRPr="00A923F0">
        <w:rPr>
          <w:rFonts w:ascii="Times New Roman" w:hAnsi="Times New Roman" w:cs="Times New Roman"/>
          <w:sz w:val="24"/>
          <w:szCs w:val="24"/>
        </w:rPr>
        <w:t xml:space="preserve">destaca-se o papel </w:t>
      </w:r>
      <w:r w:rsidR="00524410" w:rsidRPr="00A923F0">
        <w:rPr>
          <w:rFonts w:ascii="Times New Roman" w:hAnsi="Times New Roman" w:cs="Times New Roman"/>
          <w:sz w:val="24"/>
          <w:szCs w:val="24"/>
        </w:rPr>
        <w:t>das políticas públicas no contexto da problemática do abastecimento de água</w:t>
      </w:r>
      <w:r w:rsidRPr="00A923F0">
        <w:rPr>
          <w:rFonts w:ascii="Times New Roman" w:hAnsi="Times New Roman" w:cs="Times New Roman"/>
          <w:sz w:val="24"/>
          <w:szCs w:val="24"/>
        </w:rPr>
        <w:t xml:space="preserve"> para a população</w:t>
      </w:r>
      <w:r w:rsidR="00524410" w:rsidRPr="00A923F0">
        <w:rPr>
          <w:rFonts w:ascii="Times New Roman" w:hAnsi="Times New Roman" w:cs="Times New Roman"/>
          <w:sz w:val="24"/>
          <w:szCs w:val="24"/>
        </w:rPr>
        <w:t xml:space="preserve"> de </w:t>
      </w:r>
      <w:r w:rsidR="00FC75A7" w:rsidRPr="00A923F0">
        <w:rPr>
          <w:rFonts w:ascii="Times New Roman" w:hAnsi="Times New Roman" w:cs="Times New Roman"/>
          <w:sz w:val="24"/>
          <w:szCs w:val="24"/>
        </w:rPr>
        <w:t>Belém</w:t>
      </w:r>
      <w:r w:rsidR="00D77A2A" w:rsidRPr="00A923F0">
        <w:rPr>
          <w:rFonts w:ascii="Times New Roman" w:hAnsi="Times New Roman" w:cs="Times New Roman"/>
          <w:sz w:val="24"/>
          <w:szCs w:val="24"/>
        </w:rPr>
        <w:t>.</w:t>
      </w:r>
      <w:r w:rsidR="003049F1" w:rsidRPr="00A923F0">
        <w:rPr>
          <w:rFonts w:ascii="Times New Roman" w:hAnsi="Times New Roman" w:cs="Times New Roman"/>
          <w:sz w:val="24"/>
          <w:szCs w:val="24"/>
        </w:rPr>
        <w:t xml:space="preserve"> </w:t>
      </w:r>
      <w:r w:rsidR="00D77A2A" w:rsidRPr="00A923F0">
        <w:rPr>
          <w:rFonts w:ascii="Times New Roman" w:hAnsi="Times New Roman" w:cs="Times New Roman"/>
          <w:sz w:val="24"/>
          <w:szCs w:val="24"/>
        </w:rPr>
        <w:t>N</w:t>
      </w:r>
      <w:r w:rsidRPr="00A923F0">
        <w:rPr>
          <w:rFonts w:ascii="Times New Roman" w:hAnsi="Times New Roman" w:cs="Times New Roman"/>
          <w:sz w:val="24"/>
          <w:szCs w:val="24"/>
        </w:rPr>
        <w:t>essa parte</w:t>
      </w:r>
      <w:r w:rsidR="00D77A2A" w:rsidRPr="00A923F0">
        <w:rPr>
          <w:rFonts w:ascii="Times New Roman" w:hAnsi="Times New Roman" w:cs="Times New Roman"/>
          <w:sz w:val="24"/>
          <w:szCs w:val="24"/>
        </w:rPr>
        <w:t>, abordam-se</w:t>
      </w:r>
      <w:r w:rsidRPr="00A923F0">
        <w:rPr>
          <w:rFonts w:ascii="Times New Roman" w:hAnsi="Times New Roman" w:cs="Times New Roman"/>
          <w:sz w:val="24"/>
          <w:szCs w:val="24"/>
        </w:rPr>
        <w:t xml:space="preserve"> </w:t>
      </w:r>
      <w:r w:rsidR="003049F1" w:rsidRPr="00A923F0">
        <w:rPr>
          <w:rFonts w:ascii="Times New Roman" w:hAnsi="Times New Roman" w:cs="Times New Roman"/>
          <w:sz w:val="24"/>
          <w:szCs w:val="24"/>
        </w:rPr>
        <w:t xml:space="preserve">as medidas que o poder </w:t>
      </w:r>
      <w:r w:rsidRPr="00A923F0">
        <w:rPr>
          <w:rFonts w:ascii="Times New Roman" w:hAnsi="Times New Roman" w:cs="Times New Roman"/>
          <w:sz w:val="24"/>
          <w:szCs w:val="24"/>
        </w:rPr>
        <w:t>público</w:t>
      </w:r>
      <w:r w:rsidR="00D77A2A" w:rsidRPr="00A923F0">
        <w:rPr>
          <w:rFonts w:ascii="Times New Roman" w:hAnsi="Times New Roman" w:cs="Times New Roman"/>
          <w:sz w:val="24"/>
          <w:szCs w:val="24"/>
        </w:rPr>
        <w:t xml:space="preserve"> está adotando</w:t>
      </w:r>
      <w:r w:rsidR="003049F1" w:rsidRPr="00A923F0">
        <w:rPr>
          <w:rFonts w:ascii="Times New Roman" w:hAnsi="Times New Roman" w:cs="Times New Roman"/>
          <w:sz w:val="24"/>
          <w:szCs w:val="24"/>
        </w:rPr>
        <w:t xml:space="preserve"> para resolver o problema </w:t>
      </w:r>
      <w:r w:rsidR="000E1527" w:rsidRPr="00A923F0">
        <w:rPr>
          <w:rFonts w:ascii="Times New Roman" w:hAnsi="Times New Roman" w:cs="Times New Roman"/>
          <w:sz w:val="24"/>
          <w:szCs w:val="24"/>
        </w:rPr>
        <w:t>da</w:t>
      </w:r>
      <w:r w:rsidR="00D77A2A" w:rsidRPr="00A923F0">
        <w:rPr>
          <w:rFonts w:ascii="Times New Roman" w:hAnsi="Times New Roman" w:cs="Times New Roman"/>
          <w:sz w:val="24"/>
          <w:szCs w:val="24"/>
        </w:rPr>
        <w:t xml:space="preserve"> degradação da</w:t>
      </w:r>
      <w:r w:rsidR="000E1527" w:rsidRPr="00A923F0">
        <w:rPr>
          <w:rFonts w:ascii="Times New Roman" w:hAnsi="Times New Roman" w:cs="Times New Roman"/>
          <w:sz w:val="24"/>
          <w:szCs w:val="24"/>
        </w:rPr>
        <w:t xml:space="preserve"> qualidade da</w:t>
      </w:r>
      <w:r w:rsidRPr="00A923F0">
        <w:rPr>
          <w:rFonts w:ascii="Times New Roman" w:hAnsi="Times New Roman" w:cs="Times New Roman"/>
          <w:sz w:val="24"/>
          <w:szCs w:val="24"/>
        </w:rPr>
        <w:t xml:space="preserve"> água e da</w:t>
      </w:r>
      <w:r w:rsidR="00E952E0" w:rsidRPr="00A923F0">
        <w:rPr>
          <w:rFonts w:ascii="Times New Roman" w:hAnsi="Times New Roman" w:cs="Times New Roman"/>
          <w:sz w:val="24"/>
          <w:szCs w:val="24"/>
        </w:rPr>
        <w:t xml:space="preserve"> f</w:t>
      </w:r>
      <w:r w:rsidRPr="00A923F0">
        <w:rPr>
          <w:rFonts w:ascii="Times New Roman" w:hAnsi="Times New Roman" w:cs="Times New Roman"/>
          <w:sz w:val="24"/>
          <w:szCs w:val="24"/>
        </w:rPr>
        <w:t>alta dela em alguns bairros da R</w:t>
      </w:r>
      <w:r w:rsidR="00D77A2A" w:rsidRPr="00A923F0">
        <w:rPr>
          <w:rFonts w:ascii="Times New Roman" w:hAnsi="Times New Roman" w:cs="Times New Roman"/>
          <w:sz w:val="24"/>
          <w:szCs w:val="24"/>
        </w:rPr>
        <w:t>MB</w:t>
      </w:r>
      <w:r w:rsidR="000E1527" w:rsidRPr="00A923F0">
        <w:rPr>
          <w:rFonts w:ascii="Times New Roman" w:hAnsi="Times New Roman" w:cs="Times New Roman"/>
          <w:sz w:val="24"/>
          <w:szCs w:val="24"/>
        </w:rPr>
        <w:t xml:space="preserve">, </w:t>
      </w:r>
      <w:r w:rsidR="00D77A2A" w:rsidRPr="00A923F0">
        <w:rPr>
          <w:rFonts w:ascii="Times New Roman" w:hAnsi="Times New Roman" w:cs="Times New Roman"/>
          <w:sz w:val="24"/>
          <w:szCs w:val="24"/>
        </w:rPr>
        <w:t xml:space="preserve">bem como </w:t>
      </w:r>
      <w:proofErr w:type="gramStart"/>
      <w:r w:rsidR="00D77A2A" w:rsidRPr="00A923F0">
        <w:rPr>
          <w:rFonts w:ascii="Times New Roman" w:hAnsi="Times New Roman" w:cs="Times New Roman"/>
          <w:sz w:val="24"/>
          <w:szCs w:val="24"/>
        </w:rPr>
        <w:t>verificam-se</w:t>
      </w:r>
      <w:proofErr w:type="gramEnd"/>
      <w:r w:rsidR="00D77A2A" w:rsidRPr="00A923F0">
        <w:rPr>
          <w:rFonts w:ascii="Times New Roman" w:hAnsi="Times New Roman" w:cs="Times New Roman"/>
          <w:sz w:val="24"/>
          <w:szCs w:val="24"/>
        </w:rPr>
        <w:t xml:space="preserve"> as melhorias socio</w:t>
      </w:r>
      <w:r w:rsidR="001935AB" w:rsidRPr="00A923F0">
        <w:rPr>
          <w:rFonts w:ascii="Times New Roman" w:hAnsi="Times New Roman" w:cs="Times New Roman"/>
          <w:sz w:val="24"/>
          <w:szCs w:val="24"/>
        </w:rPr>
        <w:t>ambientais</w:t>
      </w:r>
      <w:r w:rsidR="00D77A2A" w:rsidRPr="00A923F0">
        <w:rPr>
          <w:rFonts w:ascii="Times New Roman" w:hAnsi="Times New Roman" w:cs="Times New Roman"/>
          <w:sz w:val="24"/>
          <w:szCs w:val="24"/>
        </w:rPr>
        <w:t xml:space="preserve"> que se obtêm quando são obedecidas</w:t>
      </w:r>
      <w:r w:rsidR="00AC28A0" w:rsidRPr="00A923F0">
        <w:rPr>
          <w:rFonts w:ascii="Times New Roman" w:hAnsi="Times New Roman" w:cs="Times New Roman"/>
          <w:sz w:val="24"/>
          <w:szCs w:val="24"/>
        </w:rPr>
        <w:t xml:space="preserve"> </w:t>
      </w:r>
      <w:r w:rsidR="001A3348" w:rsidRPr="00A923F0">
        <w:rPr>
          <w:rFonts w:ascii="Times New Roman" w:hAnsi="Times New Roman" w:cs="Times New Roman"/>
          <w:sz w:val="24"/>
          <w:szCs w:val="24"/>
        </w:rPr>
        <w:t>às</w:t>
      </w:r>
      <w:r w:rsidR="00AC28A0" w:rsidRPr="00A923F0">
        <w:rPr>
          <w:rFonts w:ascii="Times New Roman" w:hAnsi="Times New Roman" w:cs="Times New Roman"/>
          <w:sz w:val="24"/>
          <w:szCs w:val="24"/>
        </w:rPr>
        <w:t xml:space="preserve"> leis vigentes </w:t>
      </w:r>
      <w:r w:rsidR="00D77A2A" w:rsidRPr="00A923F0">
        <w:rPr>
          <w:rFonts w:ascii="Times New Roman" w:hAnsi="Times New Roman" w:cs="Times New Roman"/>
          <w:sz w:val="24"/>
          <w:szCs w:val="24"/>
        </w:rPr>
        <w:t xml:space="preserve">de saneamento </w:t>
      </w:r>
      <w:r w:rsidR="00AC28A0" w:rsidRPr="00A923F0">
        <w:rPr>
          <w:rFonts w:ascii="Times New Roman" w:hAnsi="Times New Roman" w:cs="Times New Roman"/>
          <w:sz w:val="24"/>
          <w:szCs w:val="24"/>
        </w:rPr>
        <w:t xml:space="preserve">e </w:t>
      </w:r>
      <w:r w:rsidR="00D77A2A" w:rsidRPr="00A923F0">
        <w:rPr>
          <w:rFonts w:ascii="Times New Roman" w:hAnsi="Times New Roman" w:cs="Times New Roman"/>
          <w:sz w:val="24"/>
          <w:szCs w:val="24"/>
        </w:rPr>
        <w:t>suprimento hídrico</w:t>
      </w:r>
      <w:r w:rsidR="00452F12" w:rsidRPr="00A923F0">
        <w:rPr>
          <w:rFonts w:ascii="Times New Roman" w:hAnsi="Times New Roman" w:cs="Times New Roman"/>
          <w:sz w:val="24"/>
          <w:szCs w:val="24"/>
        </w:rPr>
        <w:t xml:space="preserve"> e a disponibilidade dos recursos naturais</w:t>
      </w:r>
      <w:r w:rsidR="006D1705" w:rsidRPr="00A923F0">
        <w:rPr>
          <w:rFonts w:ascii="Times New Roman" w:hAnsi="Times New Roman" w:cs="Times New Roman"/>
          <w:sz w:val="24"/>
          <w:szCs w:val="24"/>
        </w:rPr>
        <w:t xml:space="preserve"> </w:t>
      </w:r>
      <w:r w:rsidR="001A3348" w:rsidRPr="00A923F0">
        <w:rPr>
          <w:rFonts w:ascii="Times New Roman" w:hAnsi="Times New Roman" w:cs="Times New Roman"/>
          <w:sz w:val="24"/>
          <w:szCs w:val="24"/>
        </w:rPr>
        <w:t>n</w:t>
      </w:r>
      <w:r w:rsidR="0039727C" w:rsidRPr="00A923F0">
        <w:rPr>
          <w:rFonts w:ascii="Times New Roman" w:hAnsi="Times New Roman" w:cs="Times New Roman"/>
          <w:sz w:val="24"/>
          <w:szCs w:val="24"/>
        </w:rPr>
        <w:t>os</w:t>
      </w:r>
      <w:r w:rsidR="001A3348" w:rsidRPr="00A923F0">
        <w:rPr>
          <w:rFonts w:ascii="Times New Roman" w:hAnsi="Times New Roman" w:cs="Times New Roman"/>
          <w:sz w:val="24"/>
          <w:szCs w:val="24"/>
        </w:rPr>
        <w:t xml:space="preserve"> referidos</w:t>
      </w:r>
      <w:r w:rsidR="00ED022A" w:rsidRPr="00A923F0">
        <w:rPr>
          <w:rFonts w:ascii="Times New Roman" w:hAnsi="Times New Roman" w:cs="Times New Roman"/>
          <w:sz w:val="24"/>
          <w:szCs w:val="24"/>
        </w:rPr>
        <w:t xml:space="preserve"> lagos que </w:t>
      </w:r>
      <w:r w:rsidR="00452F12" w:rsidRPr="00A923F0">
        <w:rPr>
          <w:rFonts w:ascii="Times New Roman" w:hAnsi="Times New Roman" w:cs="Times New Roman"/>
          <w:sz w:val="24"/>
          <w:szCs w:val="24"/>
        </w:rPr>
        <w:t>atendem  a cidade.</w:t>
      </w:r>
    </w:p>
    <w:p w:rsidR="00BF4C70" w:rsidRPr="00A923F0" w:rsidRDefault="00991EA9" w:rsidP="00A923F0">
      <w:pPr>
        <w:spacing w:after="0" w:line="360" w:lineRule="auto"/>
        <w:ind w:firstLine="646"/>
        <w:jc w:val="both"/>
        <w:rPr>
          <w:rFonts w:ascii="Times New Roman" w:hAnsi="Times New Roman" w:cs="Times New Roman"/>
          <w:sz w:val="24"/>
          <w:szCs w:val="24"/>
        </w:rPr>
      </w:pPr>
      <w:r w:rsidRPr="00A923F0">
        <w:rPr>
          <w:rFonts w:ascii="Times New Roman" w:hAnsi="Times New Roman" w:cs="Times New Roman"/>
          <w:sz w:val="24"/>
          <w:szCs w:val="24"/>
        </w:rPr>
        <w:t>E</w:t>
      </w:r>
      <w:r w:rsidR="00ED022A" w:rsidRPr="00A923F0">
        <w:rPr>
          <w:rFonts w:ascii="Times New Roman" w:hAnsi="Times New Roman" w:cs="Times New Roman"/>
          <w:sz w:val="24"/>
          <w:szCs w:val="24"/>
        </w:rPr>
        <w:t>m decorrência d</w:t>
      </w:r>
      <w:r w:rsidR="0039727C" w:rsidRPr="00A923F0">
        <w:rPr>
          <w:rFonts w:ascii="Times New Roman" w:hAnsi="Times New Roman" w:cs="Times New Roman"/>
          <w:sz w:val="24"/>
          <w:szCs w:val="24"/>
        </w:rPr>
        <w:t>a necessidade de suplementação com água bombeada do rio Guamá,</w:t>
      </w:r>
      <w:r w:rsidR="002D0B10" w:rsidRPr="00A923F0">
        <w:rPr>
          <w:rFonts w:ascii="Times New Roman" w:hAnsi="Times New Roman" w:cs="Times New Roman"/>
          <w:sz w:val="24"/>
          <w:szCs w:val="24"/>
        </w:rPr>
        <w:t xml:space="preserve"> o mesmo</w:t>
      </w:r>
      <w:r w:rsidR="0039727C" w:rsidRPr="00A923F0">
        <w:rPr>
          <w:rFonts w:ascii="Times New Roman" w:hAnsi="Times New Roman" w:cs="Times New Roman"/>
          <w:sz w:val="24"/>
          <w:szCs w:val="24"/>
        </w:rPr>
        <w:t xml:space="preserve"> tende a desap</w:t>
      </w:r>
      <w:r w:rsidR="002D0B10" w:rsidRPr="00A923F0">
        <w:rPr>
          <w:rFonts w:ascii="Times New Roman" w:hAnsi="Times New Roman" w:cs="Times New Roman"/>
          <w:sz w:val="24"/>
          <w:szCs w:val="24"/>
        </w:rPr>
        <w:t>arecer dentro dos próximos anos. Assim,</w:t>
      </w:r>
      <w:r w:rsidR="0039727C" w:rsidRPr="00A923F0">
        <w:rPr>
          <w:rFonts w:ascii="Times New Roman" w:hAnsi="Times New Roman" w:cs="Times New Roman"/>
          <w:sz w:val="24"/>
          <w:szCs w:val="24"/>
        </w:rPr>
        <w:t xml:space="preserve"> o governo do Pará precisa</w:t>
      </w:r>
      <w:r w:rsidR="001A3348" w:rsidRPr="00A923F0">
        <w:rPr>
          <w:rFonts w:ascii="Times New Roman" w:hAnsi="Times New Roman" w:cs="Times New Roman"/>
          <w:sz w:val="24"/>
          <w:szCs w:val="24"/>
        </w:rPr>
        <w:t xml:space="preserve"> </w:t>
      </w:r>
      <w:r w:rsidR="0039727C" w:rsidRPr="00A923F0">
        <w:rPr>
          <w:rFonts w:ascii="Times New Roman" w:hAnsi="Times New Roman" w:cs="Times New Roman"/>
          <w:sz w:val="24"/>
          <w:szCs w:val="24"/>
        </w:rPr>
        <w:t xml:space="preserve">adotar medidas concretas para defender os interesses </w:t>
      </w:r>
      <w:r w:rsidR="002D0B10" w:rsidRPr="00A923F0">
        <w:rPr>
          <w:rFonts w:ascii="Times New Roman" w:hAnsi="Times New Roman" w:cs="Times New Roman"/>
          <w:sz w:val="24"/>
          <w:szCs w:val="24"/>
        </w:rPr>
        <w:t>do Estado, visando não apenas à</w:t>
      </w:r>
      <w:r w:rsidR="0039727C" w:rsidRPr="00A923F0">
        <w:rPr>
          <w:rFonts w:ascii="Times New Roman" w:hAnsi="Times New Roman" w:cs="Times New Roman"/>
          <w:sz w:val="24"/>
          <w:szCs w:val="24"/>
        </w:rPr>
        <w:t xml:space="preserve"> preservação de suas riquezas naturais, mas empregando</w:t>
      </w:r>
      <w:r w:rsidR="002D0B10" w:rsidRPr="00A923F0">
        <w:rPr>
          <w:rFonts w:ascii="Times New Roman" w:hAnsi="Times New Roman" w:cs="Times New Roman"/>
          <w:sz w:val="24"/>
          <w:szCs w:val="24"/>
        </w:rPr>
        <w:t>-as</w:t>
      </w:r>
      <w:r w:rsidR="0039727C" w:rsidRPr="00A923F0">
        <w:rPr>
          <w:rFonts w:ascii="Times New Roman" w:hAnsi="Times New Roman" w:cs="Times New Roman"/>
          <w:sz w:val="24"/>
          <w:szCs w:val="24"/>
        </w:rPr>
        <w:t xml:space="preserve"> como fonte</w:t>
      </w:r>
      <w:r w:rsidR="002D0B10" w:rsidRPr="00A923F0">
        <w:rPr>
          <w:rFonts w:ascii="Times New Roman" w:hAnsi="Times New Roman" w:cs="Times New Roman"/>
          <w:sz w:val="24"/>
          <w:szCs w:val="24"/>
        </w:rPr>
        <w:t>, o</w:t>
      </w:r>
      <w:r w:rsidR="0039727C" w:rsidRPr="00A923F0">
        <w:rPr>
          <w:rFonts w:ascii="Times New Roman" w:hAnsi="Times New Roman" w:cs="Times New Roman"/>
          <w:sz w:val="24"/>
          <w:szCs w:val="24"/>
        </w:rPr>
        <w:t xml:space="preserve"> que é considerado </w:t>
      </w:r>
      <w:r w:rsidR="002D0B10" w:rsidRPr="00A923F0">
        <w:rPr>
          <w:rFonts w:ascii="Times New Roman" w:hAnsi="Times New Roman" w:cs="Times New Roman"/>
          <w:sz w:val="24"/>
          <w:szCs w:val="24"/>
        </w:rPr>
        <w:t>c</w:t>
      </w:r>
      <w:r w:rsidR="0039727C" w:rsidRPr="00A923F0">
        <w:rPr>
          <w:rFonts w:ascii="Times New Roman" w:hAnsi="Times New Roman" w:cs="Times New Roman"/>
          <w:sz w:val="24"/>
          <w:szCs w:val="24"/>
        </w:rPr>
        <w:t>o</w:t>
      </w:r>
      <w:r w:rsidR="002D0B10" w:rsidRPr="00A923F0">
        <w:rPr>
          <w:rFonts w:ascii="Times New Roman" w:hAnsi="Times New Roman" w:cs="Times New Roman"/>
          <w:sz w:val="24"/>
          <w:szCs w:val="24"/>
        </w:rPr>
        <w:t>mo um</w:t>
      </w:r>
      <w:r w:rsidR="0039727C" w:rsidRPr="00A923F0">
        <w:rPr>
          <w:rFonts w:ascii="Times New Roman" w:hAnsi="Times New Roman" w:cs="Times New Roman"/>
          <w:sz w:val="24"/>
          <w:szCs w:val="24"/>
        </w:rPr>
        <w:t xml:space="preserve"> bem estratégico</w:t>
      </w:r>
      <w:r w:rsidR="00651CE3" w:rsidRPr="00A923F0">
        <w:rPr>
          <w:rFonts w:ascii="Times New Roman" w:hAnsi="Times New Roman" w:cs="Times New Roman"/>
          <w:sz w:val="24"/>
          <w:szCs w:val="24"/>
        </w:rPr>
        <w:t>.</w:t>
      </w:r>
    </w:p>
    <w:p w:rsidR="001508A2" w:rsidRPr="00A923F0" w:rsidRDefault="00ED022A" w:rsidP="00A923F0">
      <w:pPr>
        <w:spacing w:after="0" w:line="360" w:lineRule="auto"/>
        <w:ind w:firstLine="646"/>
        <w:jc w:val="both"/>
        <w:rPr>
          <w:rFonts w:ascii="Times New Roman" w:hAnsi="Times New Roman" w:cs="Times New Roman"/>
          <w:sz w:val="24"/>
          <w:szCs w:val="24"/>
        </w:rPr>
      </w:pPr>
      <w:r w:rsidRPr="00A923F0">
        <w:rPr>
          <w:rFonts w:ascii="Times New Roman" w:hAnsi="Times New Roman" w:cs="Times New Roman"/>
          <w:sz w:val="24"/>
          <w:szCs w:val="24"/>
        </w:rPr>
        <w:t>Para a realização da pesquisa</w:t>
      </w:r>
      <w:r w:rsidR="00B12933" w:rsidRPr="00A923F0">
        <w:rPr>
          <w:rFonts w:ascii="Times New Roman" w:hAnsi="Times New Roman" w:cs="Times New Roman"/>
          <w:sz w:val="24"/>
          <w:szCs w:val="24"/>
        </w:rPr>
        <w:t>,</w:t>
      </w:r>
      <w:r w:rsidR="002D0B10" w:rsidRPr="00A923F0">
        <w:rPr>
          <w:rFonts w:ascii="Times New Roman" w:hAnsi="Times New Roman" w:cs="Times New Roman"/>
          <w:sz w:val="24"/>
          <w:szCs w:val="24"/>
        </w:rPr>
        <w:t xml:space="preserve"> </w:t>
      </w:r>
      <w:proofErr w:type="gramStart"/>
      <w:r w:rsidR="002D0B10" w:rsidRPr="00A923F0">
        <w:rPr>
          <w:rFonts w:ascii="Times New Roman" w:hAnsi="Times New Roman" w:cs="Times New Roman"/>
          <w:sz w:val="24"/>
          <w:szCs w:val="24"/>
        </w:rPr>
        <w:t>utilizou-se</w:t>
      </w:r>
      <w:proofErr w:type="gramEnd"/>
      <w:r w:rsidRPr="00A923F0">
        <w:rPr>
          <w:rFonts w:ascii="Times New Roman" w:hAnsi="Times New Roman" w:cs="Times New Roman"/>
          <w:sz w:val="24"/>
          <w:szCs w:val="24"/>
        </w:rPr>
        <w:t xml:space="preserve"> </w:t>
      </w:r>
      <w:r w:rsidR="004D3E02" w:rsidRPr="00A923F0">
        <w:rPr>
          <w:rFonts w:ascii="Times New Roman" w:hAnsi="Times New Roman" w:cs="Times New Roman"/>
          <w:sz w:val="24"/>
          <w:szCs w:val="24"/>
        </w:rPr>
        <w:t>conteúdos referentes à problemática</w:t>
      </w:r>
      <w:r w:rsidRPr="00A923F0">
        <w:rPr>
          <w:rFonts w:ascii="Times New Roman" w:hAnsi="Times New Roman" w:cs="Times New Roman"/>
          <w:sz w:val="24"/>
          <w:szCs w:val="24"/>
        </w:rPr>
        <w:t xml:space="preserve"> ambiental da bacia</w:t>
      </w:r>
      <w:r w:rsidR="00A97BB9" w:rsidRPr="00A923F0">
        <w:rPr>
          <w:rFonts w:ascii="Times New Roman" w:hAnsi="Times New Roman" w:cs="Times New Roman"/>
          <w:sz w:val="24"/>
          <w:szCs w:val="24"/>
        </w:rPr>
        <w:t xml:space="preserve"> </w:t>
      </w:r>
      <w:r w:rsidRPr="00A923F0">
        <w:rPr>
          <w:rFonts w:ascii="Times New Roman" w:hAnsi="Times New Roman" w:cs="Times New Roman"/>
          <w:sz w:val="24"/>
          <w:szCs w:val="24"/>
        </w:rPr>
        <w:t>hidrográfica do Utinga e</w:t>
      </w:r>
      <w:r w:rsidR="004D3E02" w:rsidRPr="00A923F0">
        <w:rPr>
          <w:rFonts w:ascii="Times New Roman" w:hAnsi="Times New Roman" w:cs="Times New Roman"/>
          <w:sz w:val="24"/>
          <w:szCs w:val="24"/>
        </w:rPr>
        <w:t xml:space="preserve"> procedeu-se a análise</w:t>
      </w:r>
      <w:r w:rsidRPr="00A923F0">
        <w:rPr>
          <w:rFonts w:ascii="Times New Roman" w:hAnsi="Times New Roman" w:cs="Times New Roman"/>
          <w:sz w:val="24"/>
          <w:szCs w:val="24"/>
        </w:rPr>
        <w:t xml:space="preserve"> documental</w:t>
      </w:r>
      <w:r w:rsidR="00D77A2A" w:rsidRPr="00A923F0">
        <w:rPr>
          <w:rFonts w:ascii="Times New Roman" w:hAnsi="Times New Roman" w:cs="Times New Roman"/>
          <w:sz w:val="24"/>
          <w:szCs w:val="24"/>
        </w:rPr>
        <w:t>,</w:t>
      </w:r>
      <w:r w:rsidRPr="00A923F0">
        <w:rPr>
          <w:rFonts w:ascii="Times New Roman" w:hAnsi="Times New Roman" w:cs="Times New Roman"/>
          <w:sz w:val="24"/>
          <w:szCs w:val="24"/>
        </w:rPr>
        <w:t xml:space="preserve"> por me</w:t>
      </w:r>
      <w:r w:rsidR="00CD3487" w:rsidRPr="00A923F0">
        <w:rPr>
          <w:rFonts w:ascii="Times New Roman" w:hAnsi="Times New Roman" w:cs="Times New Roman"/>
          <w:sz w:val="24"/>
          <w:szCs w:val="24"/>
        </w:rPr>
        <w:t>io de relatórios consultados na</w:t>
      </w:r>
      <w:r w:rsidRPr="00A923F0">
        <w:rPr>
          <w:rFonts w:ascii="Times New Roman" w:hAnsi="Times New Roman" w:cs="Times New Roman"/>
          <w:sz w:val="24"/>
          <w:szCs w:val="24"/>
        </w:rPr>
        <w:t xml:space="preserve"> COSANPA (Companhia de Saneamento do Pará) e SEMA (Secretaria Estadual de Meio Ambiente), bem como</w:t>
      </w:r>
      <w:r w:rsidR="00D77A2A" w:rsidRPr="00A923F0">
        <w:rPr>
          <w:rFonts w:ascii="Times New Roman" w:hAnsi="Times New Roman" w:cs="Times New Roman"/>
          <w:sz w:val="24"/>
          <w:szCs w:val="24"/>
        </w:rPr>
        <w:t xml:space="preserve"> realizou-se um levantamento da bibliografia que trata</w:t>
      </w:r>
      <w:r w:rsidRPr="00A923F0">
        <w:rPr>
          <w:rFonts w:ascii="Times New Roman" w:hAnsi="Times New Roman" w:cs="Times New Roman"/>
          <w:sz w:val="24"/>
          <w:szCs w:val="24"/>
        </w:rPr>
        <w:t xml:space="preserve"> sobre </w:t>
      </w:r>
      <w:r w:rsidR="00D77A2A" w:rsidRPr="00A923F0">
        <w:rPr>
          <w:rFonts w:ascii="Times New Roman" w:hAnsi="Times New Roman" w:cs="Times New Roman"/>
          <w:sz w:val="24"/>
          <w:szCs w:val="24"/>
        </w:rPr>
        <w:t>as transformações socio</w:t>
      </w:r>
      <w:r w:rsidR="00B12933" w:rsidRPr="00A923F0">
        <w:rPr>
          <w:rFonts w:ascii="Times New Roman" w:hAnsi="Times New Roman" w:cs="Times New Roman"/>
          <w:sz w:val="24"/>
          <w:szCs w:val="24"/>
        </w:rPr>
        <w:t>ambientais</w:t>
      </w:r>
      <w:r w:rsidR="00D77A2A" w:rsidRPr="00A923F0">
        <w:rPr>
          <w:rFonts w:ascii="Times New Roman" w:hAnsi="Times New Roman" w:cs="Times New Roman"/>
          <w:sz w:val="24"/>
          <w:szCs w:val="24"/>
        </w:rPr>
        <w:t xml:space="preserve"> ocorridos</w:t>
      </w:r>
      <w:r w:rsidR="00B12933" w:rsidRPr="00A923F0">
        <w:rPr>
          <w:rFonts w:ascii="Times New Roman" w:hAnsi="Times New Roman" w:cs="Times New Roman"/>
          <w:sz w:val="24"/>
          <w:szCs w:val="24"/>
        </w:rPr>
        <w:t xml:space="preserve"> na bacia hidrográfica do Utinga</w:t>
      </w:r>
      <w:r w:rsidRPr="00A923F0">
        <w:rPr>
          <w:rFonts w:ascii="Times New Roman" w:hAnsi="Times New Roman" w:cs="Times New Roman"/>
          <w:sz w:val="24"/>
          <w:szCs w:val="24"/>
        </w:rPr>
        <w:t>.</w:t>
      </w:r>
    </w:p>
    <w:p w:rsidR="00665E5D" w:rsidRPr="00A75608" w:rsidRDefault="00C6212F" w:rsidP="00A923F0">
      <w:pPr>
        <w:pStyle w:val="NormalWeb"/>
        <w:spacing w:before="0" w:after="0" w:line="360" w:lineRule="auto"/>
        <w:jc w:val="both"/>
        <w:rPr>
          <w:b/>
          <w:lang w:val="pt-BR"/>
        </w:rPr>
      </w:pPr>
      <w:r>
        <w:rPr>
          <w:b/>
          <w:lang w:val="pt-BR"/>
        </w:rPr>
        <w:t>1</w:t>
      </w:r>
      <w:r w:rsidR="00A75608">
        <w:rPr>
          <w:b/>
          <w:lang w:val="pt-BR"/>
        </w:rPr>
        <w:t xml:space="preserve">. </w:t>
      </w:r>
      <w:r w:rsidR="00A75608" w:rsidRPr="00A75608">
        <w:rPr>
          <w:b/>
          <w:lang w:val="pt-BR"/>
        </w:rPr>
        <w:t>H</w:t>
      </w:r>
      <w:r w:rsidR="001248C8">
        <w:rPr>
          <w:b/>
          <w:lang w:val="pt-BR"/>
        </w:rPr>
        <w:t>idrologia da Bacia hidrográfica</w:t>
      </w:r>
      <w:r w:rsidR="00A75608">
        <w:rPr>
          <w:b/>
          <w:lang w:val="pt-BR"/>
        </w:rPr>
        <w:t xml:space="preserve"> do Utinga.</w:t>
      </w:r>
    </w:p>
    <w:p w:rsidR="00BF4C70" w:rsidRPr="00A923F0" w:rsidRDefault="00452F12" w:rsidP="00A923F0">
      <w:pPr>
        <w:pStyle w:val="NormalWeb"/>
        <w:spacing w:before="0" w:after="0" w:line="360" w:lineRule="auto"/>
        <w:ind w:firstLine="708"/>
        <w:jc w:val="both"/>
        <w:rPr>
          <w:lang w:val="pt-BR"/>
        </w:rPr>
      </w:pPr>
      <w:r w:rsidRPr="00A923F0">
        <w:rPr>
          <w:lang w:val="pt-BR"/>
        </w:rPr>
        <w:t>A área que abrange</w:t>
      </w:r>
      <w:r w:rsidR="001508A2" w:rsidRPr="00A923F0">
        <w:rPr>
          <w:lang w:val="pt-BR"/>
        </w:rPr>
        <w:t xml:space="preserve"> Belém e Ananindeua localiza-se em uma típica região estuarina, correspondendo ao estuário Guajarino, parte integrante de outro maior, o Golfão Marajoara, situado na foz do Amazonas. O estuário Guajarino caracteriza-se por ser um ambiente fluvial com influências marinhas e forma-se na confluência dos rios </w:t>
      </w:r>
      <w:r w:rsidR="001508A2" w:rsidRPr="00A923F0">
        <w:rPr>
          <w:lang w:val="pt-BR"/>
        </w:rPr>
        <w:lastRenderedPageBreak/>
        <w:t>Pará, Acará e Guamá. O rio Guamá, situado ao sul de Belém, apresenta grande interesse no que diz respeito ao abast</w:t>
      </w:r>
      <w:r w:rsidR="00D57398">
        <w:rPr>
          <w:lang w:val="pt-BR"/>
        </w:rPr>
        <w:t>ecimento de água de Belém (MATTA</w:t>
      </w:r>
      <w:r w:rsidR="00661C35">
        <w:rPr>
          <w:lang w:val="pt-BR"/>
        </w:rPr>
        <w:t>, 2004</w:t>
      </w:r>
      <w:r w:rsidR="001508A2" w:rsidRPr="00A923F0">
        <w:rPr>
          <w:lang w:val="pt-BR"/>
        </w:rPr>
        <w:t>).</w:t>
      </w:r>
    </w:p>
    <w:p w:rsidR="006E6287" w:rsidRPr="00A923F0" w:rsidRDefault="00A6319B" w:rsidP="00E55761">
      <w:pPr>
        <w:tabs>
          <w:tab w:val="left" w:pos="1141"/>
        </w:tabs>
        <w:spacing w:after="0" w:line="360" w:lineRule="auto"/>
        <w:ind w:firstLine="644"/>
        <w:jc w:val="both"/>
        <w:rPr>
          <w:rFonts w:ascii="Times New Roman" w:hAnsi="Times New Roman" w:cs="Times New Roman"/>
          <w:sz w:val="24"/>
          <w:szCs w:val="24"/>
        </w:rPr>
      </w:pPr>
      <w:r w:rsidRPr="00A923F0">
        <w:rPr>
          <w:rFonts w:ascii="Times New Roman" w:hAnsi="Times New Roman" w:cs="Times New Roman"/>
          <w:sz w:val="24"/>
          <w:szCs w:val="24"/>
        </w:rPr>
        <w:tab/>
      </w:r>
      <w:r w:rsidR="00452F12" w:rsidRPr="00A923F0">
        <w:rPr>
          <w:rFonts w:ascii="Times New Roman" w:hAnsi="Times New Roman" w:cs="Times New Roman"/>
          <w:sz w:val="24"/>
          <w:szCs w:val="24"/>
        </w:rPr>
        <w:t>A b</w:t>
      </w:r>
      <w:r w:rsidR="006E6287" w:rsidRPr="00A923F0">
        <w:rPr>
          <w:rFonts w:ascii="Times New Roman" w:hAnsi="Times New Roman" w:cs="Times New Roman"/>
          <w:sz w:val="24"/>
          <w:szCs w:val="24"/>
        </w:rPr>
        <w:t xml:space="preserve">acia </w:t>
      </w:r>
      <w:r w:rsidR="00452F12" w:rsidRPr="00A923F0">
        <w:rPr>
          <w:rFonts w:ascii="Times New Roman" w:hAnsi="Times New Roman" w:cs="Times New Roman"/>
          <w:sz w:val="24"/>
          <w:szCs w:val="24"/>
        </w:rPr>
        <w:t>h</w:t>
      </w:r>
      <w:r w:rsidR="006E6287" w:rsidRPr="00A923F0">
        <w:rPr>
          <w:rFonts w:ascii="Times New Roman" w:hAnsi="Times New Roman" w:cs="Times New Roman"/>
          <w:sz w:val="24"/>
          <w:szCs w:val="24"/>
        </w:rPr>
        <w:t>idrográfica do Utinga</w:t>
      </w:r>
      <w:r w:rsidR="00B708E8">
        <w:rPr>
          <w:rFonts w:ascii="Times New Roman" w:hAnsi="Times New Roman" w:cs="Times New Roman"/>
          <w:sz w:val="24"/>
          <w:szCs w:val="24"/>
        </w:rPr>
        <w:t xml:space="preserve"> (termo indígena que significa “quantidade de água, nascentes e rios”) </w:t>
      </w:r>
      <w:r w:rsidR="006E6287" w:rsidRPr="00A923F0">
        <w:rPr>
          <w:rFonts w:ascii="Times New Roman" w:hAnsi="Times New Roman" w:cs="Times New Roman"/>
          <w:sz w:val="24"/>
          <w:szCs w:val="24"/>
        </w:rPr>
        <w:t>está localizada no interior do Parque Ambiental de Belém, ao sul dos limites dos bairros do Souza e a leste do bairro da Terra Firme, na área conhecida como Utinga, per</w:t>
      </w:r>
      <w:r w:rsidR="00452F12" w:rsidRPr="00A923F0">
        <w:rPr>
          <w:rFonts w:ascii="Times New Roman" w:hAnsi="Times New Roman" w:cs="Times New Roman"/>
          <w:sz w:val="24"/>
          <w:szCs w:val="24"/>
        </w:rPr>
        <w:t>t</w:t>
      </w:r>
      <w:r w:rsidR="00E55761">
        <w:rPr>
          <w:rFonts w:ascii="Times New Roman" w:hAnsi="Times New Roman" w:cs="Times New Roman"/>
          <w:sz w:val="24"/>
          <w:szCs w:val="24"/>
        </w:rPr>
        <w:t>encente ao município de Belém. É</w:t>
      </w:r>
      <w:r w:rsidR="006E6287" w:rsidRPr="00A923F0">
        <w:rPr>
          <w:rFonts w:ascii="Times New Roman" w:hAnsi="Times New Roman" w:cs="Times New Roman"/>
          <w:sz w:val="24"/>
          <w:szCs w:val="24"/>
        </w:rPr>
        <w:t xml:space="preserve"> formada pelos igarapés Murucutu</w:t>
      </w:r>
      <w:r w:rsidR="00452F12" w:rsidRPr="00A923F0">
        <w:rPr>
          <w:rFonts w:ascii="Times New Roman" w:hAnsi="Times New Roman" w:cs="Times New Roman"/>
          <w:sz w:val="24"/>
          <w:szCs w:val="24"/>
        </w:rPr>
        <w:t xml:space="preserve"> e</w:t>
      </w:r>
      <w:r w:rsidR="006E6287" w:rsidRPr="00A923F0">
        <w:rPr>
          <w:rFonts w:ascii="Times New Roman" w:hAnsi="Times New Roman" w:cs="Times New Roman"/>
          <w:sz w:val="24"/>
          <w:szCs w:val="24"/>
        </w:rPr>
        <w:t xml:space="preserve"> Água Preta,</w:t>
      </w:r>
      <w:r w:rsidR="00452F12" w:rsidRPr="00A923F0">
        <w:rPr>
          <w:rFonts w:ascii="Times New Roman" w:hAnsi="Times New Roman" w:cs="Times New Roman"/>
          <w:sz w:val="24"/>
          <w:szCs w:val="24"/>
        </w:rPr>
        <w:t xml:space="preserve"> pelos lagos Bolonha e</w:t>
      </w:r>
      <w:r w:rsidR="006E6287" w:rsidRPr="00A923F0">
        <w:rPr>
          <w:rFonts w:ascii="Times New Roman" w:hAnsi="Times New Roman" w:cs="Times New Roman"/>
          <w:sz w:val="24"/>
          <w:szCs w:val="24"/>
        </w:rPr>
        <w:t xml:space="preserve"> Água Preta e as</w:t>
      </w:r>
      <w:r w:rsidR="0028524B" w:rsidRPr="00A923F0">
        <w:rPr>
          <w:rFonts w:ascii="Times New Roman" w:hAnsi="Times New Roman" w:cs="Times New Roman"/>
          <w:sz w:val="24"/>
          <w:szCs w:val="24"/>
        </w:rPr>
        <w:t xml:space="preserve"> suas áreas de entorno</w:t>
      </w:r>
      <w:r w:rsidR="00F31957">
        <w:rPr>
          <w:rFonts w:ascii="Times New Roman" w:hAnsi="Times New Roman" w:cs="Times New Roman"/>
          <w:sz w:val="24"/>
          <w:szCs w:val="24"/>
        </w:rPr>
        <w:t>.</w:t>
      </w:r>
    </w:p>
    <w:p w:rsidR="00172856" w:rsidRPr="00DF72A0" w:rsidRDefault="00172856" w:rsidP="00172856">
      <w:pPr>
        <w:tabs>
          <w:tab w:val="left" w:pos="1141"/>
        </w:tabs>
        <w:spacing w:after="0" w:line="240" w:lineRule="auto"/>
        <w:ind w:firstLine="644"/>
        <w:jc w:val="both"/>
        <w:rPr>
          <w:rFonts w:ascii="Arial" w:hAnsi="Arial" w:cs="Arial"/>
          <w:bCs/>
          <w:sz w:val="20"/>
          <w:szCs w:val="20"/>
        </w:rPr>
      </w:pPr>
    </w:p>
    <w:p w:rsidR="00146D81" w:rsidRPr="00650A16" w:rsidRDefault="00146D81" w:rsidP="00146D81">
      <w:pPr>
        <w:tabs>
          <w:tab w:val="left" w:pos="1141"/>
        </w:tabs>
        <w:spacing w:after="0" w:line="240" w:lineRule="auto"/>
        <w:jc w:val="both"/>
        <w:rPr>
          <w:rFonts w:ascii="Times New Roman" w:hAnsi="Times New Roman" w:cs="Times New Roman"/>
          <w:sz w:val="20"/>
          <w:szCs w:val="20"/>
        </w:rPr>
      </w:pPr>
      <w:r w:rsidRPr="00650A16">
        <w:rPr>
          <w:rFonts w:ascii="Times New Roman" w:hAnsi="Times New Roman" w:cs="Times New Roman"/>
          <w:bCs/>
          <w:sz w:val="20"/>
          <w:szCs w:val="20"/>
        </w:rPr>
        <w:t xml:space="preserve">Figura 1 - Ocupação urbana (Bairro da Guanabara) </w:t>
      </w:r>
      <w:proofErr w:type="gramStart"/>
      <w:r w:rsidRPr="00650A16">
        <w:rPr>
          <w:rFonts w:ascii="Times New Roman" w:hAnsi="Times New Roman" w:cs="Times New Roman"/>
          <w:bCs/>
          <w:sz w:val="20"/>
          <w:szCs w:val="20"/>
        </w:rPr>
        <w:t>próximo ao lago Água Preta</w:t>
      </w:r>
      <w:proofErr w:type="gramEnd"/>
      <w:r w:rsidRPr="00650A16">
        <w:rPr>
          <w:rFonts w:ascii="Times New Roman" w:hAnsi="Times New Roman" w:cs="Times New Roman"/>
          <w:bCs/>
          <w:sz w:val="20"/>
          <w:szCs w:val="20"/>
        </w:rPr>
        <w:t>.</w:t>
      </w:r>
    </w:p>
    <w:p w:rsidR="00172856" w:rsidRPr="00650A16" w:rsidRDefault="00172856" w:rsidP="00172856">
      <w:pPr>
        <w:tabs>
          <w:tab w:val="left" w:pos="1141"/>
        </w:tabs>
        <w:spacing w:after="0" w:line="240" w:lineRule="auto"/>
        <w:jc w:val="both"/>
        <w:rPr>
          <w:rFonts w:ascii="Times New Roman" w:hAnsi="Times New Roman" w:cs="Times New Roman"/>
          <w:bCs/>
          <w:sz w:val="20"/>
          <w:szCs w:val="20"/>
        </w:rPr>
      </w:pPr>
      <w:r w:rsidRPr="00650A16">
        <w:rPr>
          <w:rFonts w:ascii="Times New Roman" w:hAnsi="Times New Roman" w:cs="Times New Roman"/>
          <w:noProof/>
          <w:sz w:val="20"/>
          <w:szCs w:val="20"/>
        </w:rPr>
        <w:drawing>
          <wp:anchor distT="0" distB="0" distL="114300" distR="114300" simplePos="0" relativeHeight="251659264" behindDoc="0" locked="0" layoutInCell="1" allowOverlap="1" wp14:anchorId="5AB4469E" wp14:editId="5105F7C9">
            <wp:simplePos x="0" y="0"/>
            <wp:positionH relativeFrom="column">
              <wp:posOffset>-71120</wp:posOffset>
            </wp:positionH>
            <wp:positionV relativeFrom="paragraph">
              <wp:posOffset>205105</wp:posOffset>
            </wp:positionV>
            <wp:extent cx="5788025" cy="2896870"/>
            <wp:effectExtent l="0" t="0" r="3175" b="0"/>
            <wp:wrapSquare wrapText="bothSides"/>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88025" cy="2896870"/>
                    </a:xfrm>
                    <a:prstGeom prst="rect">
                      <a:avLst/>
                    </a:prstGeom>
                    <a:noFill/>
                    <a:ln w="9525">
                      <a:noFill/>
                      <a:miter lim="800000"/>
                      <a:headEnd/>
                      <a:tailEnd/>
                    </a:ln>
                  </pic:spPr>
                </pic:pic>
              </a:graphicData>
            </a:graphic>
            <wp14:sizeRelH relativeFrom="margin">
              <wp14:pctWidth>0</wp14:pctWidth>
            </wp14:sizeRelH>
          </wp:anchor>
        </w:drawing>
      </w:r>
    </w:p>
    <w:p w:rsidR="00172856" w:rsidRPr="00650A16" w:rsidRDefault="00FA7104" w:rsidP="00172856">
      <w:pPr>
        <w:tabs>
          <w:tab w:val="left" w:pos="1141"/>
        </w:tabs>
        <w:spacing w:after="0" w:line="240" w:lineRule="auto"/>
        <w:jc w:val="both"/>
        <w:rPr>
          <w:rFonts w:ascii="Times New Roman" w:hAnsi="Times New Roman" w:cs="Times New Roman"/>
          <w:bCs/>
          <w:sz w:val="20"/>
          <w:szCs w:val="20"/>
        </w:rPr>
      </w:pPr>
      <w:r w:rsidRPr="00650A16">
        <w:rPr>
          <w:rFonts w:ascii="Times New Roman" w:hAnsi="Times New Roman" w:cs="Times New Roman"/>
          <w:bCs/>
          <w:sz w:val="20"/>
          <w:szCs w:val="20"/>
        </w:rPr>
        <w:t xml:space="preserve">           </w:t>
      </w:r>
      <w:r w:rsidR="00172856" w:rsidRPr="00650A16">
        <w:rPr>
          <w:rFonts w:ascii="Times New Roman" w:hAnsi="Times New Roman" w:cs="Times New Roman"/>
          <w:bCs/>
          <w:sz w:val="20"/>
          <w:szCs w:val="20"/>
        </w:rPr>
        <w:t>Fonte: companhia de desenvolvimento e administração da área metropolitana de Belém, 1998.</w:t>
      </w:r>
    </w:p>
    <w:p w:rsidR="00172856" w:rsidRPr="00DF72A0" w:rsidRDefault="00172856" w:rsidP="00172856">
      <w:pPr>
        <w:tabs>
          <w:tab w:val="left" w:pos="1141"/>
        </w:tabs>
        <w:spacing w:after="0" w:line="240" w:lineRule="auto"/>
        <w:ind w:firstLine="644"/>
        <w:jc w:val="both"/>
        <w:rPr>
          <w:rFonts w:ascii="Arial" w:hAnsi="Arial" w:cs="Arial"/>
          <w:sz w:val="20"/>
          <w:szCs w:val="20"/>
        </w:rPr>
      </w:pPr>
    </w:p>
    <w:p w:rsidR="00172856" w:rsidRPr="00DF72A0" w:rsidRDefault="00172856" w:rsidP="00172856">
      <w:pPr>
        <w:tabs>
          <w:tab w:val="left" w:pos="1141"/>
        </w:tabs>
        <w:spacing w:after="0" w:line="240" w:lineRule="auto"/>
        <w:ind w:firstLine="644"/>
        <w:jc w:val="both"/>
        <w:rPr>
          <w:rFonts w:ascii="Arial" w:hAnsi="Arial" w:cs="Arial"/>
          <w:sz w:val="20"/>
          <w:szCs w:val="20"/>
        </w:rPr>
      </w:pPr>
    </w:p>
    <w:p w:rsidR="00B708E8" w:rsidRPr="00B708E8" w:rsidRDefault="006E6287" w:rsidP="00A923F0">
      <w:pPr>
        <w:autoSpaceDE w:val="0"/>
        <w:autoSpaceDN w:val="0"/>
        <w:adjustRightInd w:val="0"/>
        <w:spacing w:after="0" w:line="360" w:lineRule="auto"/>
        <w:ind w:firstLine="709"/>
        <w:jc w:val="both"/>
        <w:rPr>
          <w:rFonts w:ascii="Times New Roman" w:hAnsi="Times New Roman" w:cs="Times New Roman"/>
          <w:sz w:val="24"/>
          <w:szCs w:val="24"/>
        </w:rPr>
      </w:pPr>
      <w:r w:rsidRPr="00A923F0">
        <w:rPr>
          <w:rFonts w:ascii="Times New Roman" w:hAnsi="Times New Roman" w:cs="Times New Roman"/>
          <w:sz w:val="24"/>
          <w:szCs w:val="24"/>
        </w:rPr>
        <w:t xml:space="preserve">A </w:t>
      </w:r>
      <w:r w:rsidR="00E159AF" w:rsidRPr="00A923F0">
        <w:rPr>
          <w:rFonts w:ascii="Times New Roman" w:hAnsi="Times New Roman" w:cs="Times New Roman"/>
          <w:sz w:val="24"/>
          <w:szCs w:val="24"/>
        </w:rPr>
        <w:t>bacia h</w:t>
      </w:r>
      <w:r w:rsidRPr="00A923F0">
        <w:rPr>
          <w:rFonts w:ascii="Times New Roman" w:hAnsi="Times New Roman" w:cs="Times New Roman"/>
          <w:sz w:val="24"/>
          <w:szCs w:val="24"/>
        </w:rPr>
        <w:t>idrográfica do Utinga</w:t>
      </w:r>
      <w:r w:rsidR="00557C3F" w:rsidRPr="00A923F0">
        <w:rPr>
          <w:rFonts w:ascii="Times New Roman" w:hAnsi="Times New Roman" w:cs="Times New Roman"/>
          <w:sz w:val="24"/>
          <w:szCs w:val="24"/>
        </w:rPr>
        <w:t xml:space="preserve"> possui uma área de 8.989.500 m²</w:t>
      </w:r>
      <w:r w:rsidRPr="00A923F0">
        <w:rPr>
          <w:rFonts w:ascii="Times New Roman" w:hAnsi="Times New Roman" w:cs="Times New Roman"/>
          <w:sz w:val="24"/>
          <w:szCs w:val="24"/>
        </w:rPr>
        <w:t xml:space="preserve">. </w:t>
      </w:r>
      <w:proofErr w:type="gramStart"/>
      <w:r w:rsidR="00D049E9" w:rsidRPr="00A923F0">
        <w:rPr>
          <w:rFonts w:ascii="Times New Roman" w:hAnsi="Times New Roman" w:cs="Times New Roman"/>
          <w:sz w:val="24"/>
          <w:szCs w:val="24"/>
        </w:rPr>
        <w:t>O</w:t>
      </w:r>
      <w:r w:rsidR="00E159AF" w:rsidRPr="00A923F0">
        <w:rPr>
          <w:rFonts w:ascii="Times New Roman" w:hAnsi="Times New Roman" w:cs="Times New Roman"/>
          <w:sz w:val="24"/>
          <w:szCs w:val="24"/>
        </w:rPr>
        <w:t>s</w:t>
      </w:r>
      <w:r w:rsidR="00D049E9" w:rsidRPr="00A923F0">
        <w:rPr>
          <w:rFonts w:ascii="Times New Roman" w:hAnsi="Times New Roman" w:cs="Times New Roman"/>
          <w:sz w:val="24"/>
          <w:szCs w:val="24"/>
        </w:rPr>
        <w:t xml:space="preserve"> lago</w:t>
      </w:r>
      <w:r w:rsidR="00E159AF" w:rsidRPr="00A923F0">
        <w:rPr>
          <w:rFonts w:ascii="Times New Roman" w:hAnsi="Times New Roman" w:cs="Times New Roman"/>
          <w:sz w:val="24"/>
          <w:szCs w:val="24"/>
        </w:rPr>
        <w:t>s</w:t>
      </w:r>
      <w:proofErr w:type="gramEnd"/>
      <w:r w:rsidRPr="00A923F0">
        <w:rPr>
          <w:rFonts w:ascii="Times New Roman" w:hAnsi="Times New Roman" w:cs="Times New Roman"/>
          <w:sz w:val="24"/>
          <w:szCs w:val="24"/>
        </w:rPr>
        <w:t xml:space="preserve"> Bolonha e </w:t>
      </w:r>
      <w:r w:rsidR="00B64B5B" w:rsidRPr="00A923F0">
        <w:rPr>
          <w:rFonts w:ascii="Times New Roman" w:hAnsi="Times New Roman" w:cs="Times New Roman"/>
          <w:sz w:val="24"/>
          <w:szCs w:val="24"/>
        </w:rPr>
        <w:t>Água Preta</w:t>
      </w:r>
      <w:r w:rsidR="001D5D3F" w:rsidRPr="00A923F0">
        <w:rPr>
          <w:rFonts w:ascii="Times New Roman" w:hAnsi="Times New Roman" w:cs="Times New Roman"/>
          <w:sz w:val="24"/>
          <w:szCs w:val="24"/>
        </w:rPr>
        <w:t>,</w:t>
      </w:r>
      <w:r w:rsidRPr="00A923F0">
        <w:rPr>
          <w:rFonts w:ascii="Times New Roman" w:hAnsi="Times New Roman" w:cs="Times New Roman"/>
          <w:sz w:val="24"/>
          <w:szCs w:val="24"/>
        </w:rPr>
        <w:t xml:space="preserve"> localizados em seu interior </w:t>
      </w:r>
      <w:r w:rsidRPr="00B708E8">
        <w:rPr>
          <w:rFonts w:ascii="Times New Roman" w:hAnsi="Times New Roman" w:cs="Times New Roman"/>
          <w:sz w:val="24"/>
          <w:szCs w:val="24"/>
        </w:rPr>
        <w:t>são responsáveis por 75% do abastecimento da população de Belém (COSANPA, 1983).</w:t>
      </w:r>
      <w:r w:rsidR="00B708E8" w:rsidRPr="00B708E8">
        <w:rPr>
          <w:rFonts w:ascii="Times New Roman" w:hAnsi="Times New Roman" w:cs="Times New Roman"/>
          <w:sz w:val="24"/>
          <w:szCs w:val="24"/>
        </w:rPr>
        <w:t xml:space="preserve"> O principal acesso ao parque pode ser realizado pela Avenida João Paulo II, através de seu portão principal. Outros acessos podem ser realizados através da Rua Utinga e seus prolongamentos, através das estradas Moça Bonita e Águas Lindas</w:t>
      </w:r>
      <w:r w:rsidR="00B708E8">
        <w:rPr>
          <w:rFonts w:ascii="Times New Roman" w:hAnsi="Times New Roman" w:cs="Times New Roman"/>
          <w:sz w:val="24"/>
          <w:szCs w:val="24"/>
        </w:rPr>
        <w:t xml:space="preserve"> (BAHIA, 2011, p.52).</w:t>
      </w:r>
    </w:p>
    <w:p w:rsidR="008C063C" w:rsidRPr="00A923F0" w:rsidRDefault="006E6287" w:rsidP="00A923F0">
      <w:pPr>
        <w:autoSpaceDE w:val="0"/>
        <w:autoSpaceDN w:val="0"/>
        <w:adjustRightInd w:val="0"/>
        <w:spacing w:after="0" w:line="360" w:lineRule="auto"/>
        <w:ind w:firstLine="709"/>
        <w:jc w:val="both"/>
        <w:rPr>
          <w:rFonts w:ascii="Times New Roman" w:eastAsia="Times New Roman" w:hAnsi="Times New Roman" w:cs="Times New Roman"/>
          <w:sz w:val="24"/>
          <w:szCs w:val="24"/>
          <w:lang w:eastAsia="en-GB"/>
        </w:rPr>
      </w:pPr>
      <w:r w:rsidRPr="00A923F0">
        <w:rPr>
          <w:rFonts w:ascii="Times New Roman" w:hAnsi="Times New Roman" w:cs="Times New Roman"/>
          <w:sz w:val="24"/>
          <w:szCs w:val="24"/>
        </w:rPr>
        <w:t xml:space="preserve"> Devido à pressão urbana, essa bacia hidrográfica vem sofrendo impactos ambientais crescentes, dificultando sua preservação e </w:t>
      </w:r>
      <w:r w:rsidR="00B05997" w:rsidRPr="00A923F0">
        <w:rPr>
          <w:rFonts w:ascii="Times New Roman" w:hAnsi="Times New Roman" w:cs="Times New Roman"/>
          <w:sz w:val="24"/>
          <w:szCs w:val="24"/>
        </w:rPr>
        <w:t>manutenção</w:t>
      </w:r>
      <w:r w:rsidR="00761869">
        <w:rPr>
          <w:rFonts w:ascii="Times New Roman" w:hAnsi="Times New Roman" w:cs="Times New Roman"/>
          <w:sz w:val="24"/>
          <w:szCs w:val="24"/>
        </w:rPr>
        <w:t xml:space="preserve"> (Figura 1)</w:t>
      </w:r>
      <w:r w:rsidR="00B05997" w:rsidRPr="00A923F0">
        <w:rPr>
          <w:rFonts w:ascii="Times New Roman" w:hAnsi="Times New Roman" w:cs="Times New Roman"/>
          <w:sz w:val="24"/>
          <w:szCs w:val="24"/>
        </w:rPr>
        <w:t>. Nessa</w:t>
      </w:r>
      <w:r w:rsidRPr="00A923F0">
        <w:rPr>
          <w:rFonts w:ascii="Times New Roman" w:hAnsi="Times New Roman" w:cs="Times New Roman"/>
          <w:sz w:val="24"/>
          <w:szCs w:val="24"/>
        </w:rPr>
        <w:t xml:space="preserve"> análise </w:t>
      </w:r>
      <w:r w:rsidR="001D5D3F" w:rsidRPr="00A923F0">
        <w:rPr>
          <w:rFonts w:ascii="Times New Roman" w:hAnsi="Times New Roman" w:cs="Times New Roman"/>
          <w:sz w:val="24"/>
          <w:szCs w:val="24"/>
        </w:rPr>
        <w:t>hidrogeoló</w:t>
      </w:r>
      <w:r w:rsidR="00B05997" w:rsidRPr="00A923F0">
        <w:rPr>
          <w:rFonts w:ascii="Times New Roman" w:hAnsi="Times New Roman" w:cs="Times New Roman"/>
          <w:sz w:val="24"/>
          <w:szCs w:val="24"/>
        </w:rPr>
        <w:t>gi</w:t>
      </w:r>
      <w:r w:rsidR="001D5D3F" w:rsidRPr="00A923F0">
        <w:rPr>
          <w:rFonts w:ascii="Times New Roman" w:hAnsi="Times New Roman" w:cs="Times New Roman"/>
          <w:sz w:val="24"/>
          <w:szCs w:val="24"/>
        </w:rPr>
        <w:t>c</w:t>
      </w:r>
      <w:r w:rsidR="00B05997" w:rsidRPr="00A923F0">
        <w:rPr>
          <w:rFonts w:ascii="Times New Roman" w:hAnsi="Times New Roman" w:cs="Times New Roman"/>
          <w:sz w:val="24"/>
          <w:szCs w:val="24"/>
        </w:rPr>
        <w:t>a</w:t>
      </w:r>
      <w:r w:rsidRPr="00A923F0">
        <w:rPr>
          <w:rFonts w:ascii="Times New Roman" w:hAnsi="Times New Roman" w:cs="Times New Roman"/>
          <w:sz w:val="24"/>
          <w:szCs w:val="24"/>
        </w:rPr>
        <w:t xml:space="preserve"> da área, observa-se que </w:t>
      </w:r>
      <w:r w:rsidR="001D5D3F" w:rsidRPr="00A923F0">
        <w:rPr>
          <w:rFonts w:ascii="Times New Roman" w:eastAsia="Times New Roman" w:hAnsi="Times New Roman" w:cs="Times New Roman"/>
          <w:sz w:val="24"/>
          <w:szCs w:val="24"/>
          <w:lang w:eastAsia="en-GB"/>
        </w:rPr>
        <w:t>após obter-se um</w:t>
      </w:r>
      <w:r w:rsidRPr="00A923F0">
        <w:rPr>
          <w:rFonts w:ascii="Times New Roman" w:eastAsia="Times New Roman" w:hAnsi="Times New Roman" w:cs="Times New Roman"/>
          <w:sz w:val="24"/>
          <w:szCs w:val="24"/>
          <w:lang w:eastAsia="en-GB"/>
        </w:rPr>
        <w:t xml:space="preserve"> diagnóstico ambiental dos mananciais dos lag</w:t>
      </w:r>
      <w:r w:rsidR="001D5D3F" w:rsidRPr="00A923F0">
        <w:rPr>
          <w:rFonts w:ascii="Times New Roman" w:eastAsia="Times New Roman" w:hAnsi="Times New Roman" w:cs="Times New Roman"/>
          <w:sz w:val="24"/>
          <w:szCs w:val="24"/>
          <w:lang w:eastAsia="en-GB"/>
        </w:rPr>
        <w:t>os Bolonha e Água Preta, que</w:t>
      </w:r>
      <w:r w:rsidRPr="00A923F0">
        <w:rPr>
          <w:rFonts w:ascii="Times New Roman" w:eastAsia="Times New Roman" w:hAnsi="Times New Roman" w:cs="Times New Roman"/>
          <w:sz w:val="24"/>
          <w:szCs w:val="24"/>
          <w:lang w:eastAsia="en-GB"/>
        </w:rPr>
        <w:t xml:space="preserve"> pesquisas ressaltam a pressão urbana sobre</w:t>
      </w:r>
      <w:r w:rsidR="001D5D3F" w:rsidRPr="00A923F0">
        <w:rPr>
          <w:rFonts w:ascii="Times New Roman" w:eastAsia="Times New Roman" w:hAnsi="Times New Roman" w:cs="Times New Roman"/>
          <w:sz w:val="24"/>
          <w:szCs w:val="24"/>
          <w:lang w:eastAsia="en-GB"/>
        </w:rPr>
        <w:t xml:space="preserve"> estes</w:t>
      </w:r>
      <w:r w:rsidRPr="00A923F0">
        <w:rPr>
          <w:rFonts w:ascii="Times New Roman" w:eastAsia="Times New Roman" w:hAnsi="Times New Roman" w:cs="Times New Roman"/>
          <w:sz w:val="24"/>
          <w:szCs w:val="24"/>
          <w:lang w:eastAsia="en-GB"/>
        </w:rPr>
        <w:t xml:space="preserve"> </w:t>
      </w:r>
      <w:r w:rsidR="00E257E6" w:rsidRPr="00A923F0">
        <w:rPr>
          <w:rFonts w:ascii="Times New Roman" w:eastAsia="Times New Roman" w:hAnsi="Times New Roman" w:cs="Times New Roman"/>
          <w:sz w:val="24"/>
          <w:szCs w:val="24"/>
          <w:lang w:eastAsia="en-GB"/>
        </w:rPr>
        <w:t xml:space="preserve">mananciais. </w:t>
      </w:r>
    </w:p>
    <w:p w:rsidR="00E257E6" w:rsidRPr="00A923F0" w:rsidRDefault="006E6287" w:rsidP="00A923F0">
      <w:pPr>
        <w:autoSpaceDE w:val="0"/>
        <w:autoSpaceDN w:val="0"/>
        <w:adjustRightInd w:val="0"/>
        <w:spacing w:after="0" w:line="360" w:lineRule="auto"/>
        <w:ind w:firstLine="709"/>
        <w:jc w:val="both"/>
        <w:rPr>
          <w:rFonts w:ascii="Times New Roman" w:eastAsia="Times New Roman" w:hAnsi="Times New Roman" w:cs="Times New Roman"/>
          <w:sz w:val="24"/>
          <w:szCs w:val="24"/>
          <w:lang w:eastAsia="en-GB"/>
        </w:rPr>
      </w:pPr>
      <w:r w:rsidRPr="00A923F0">
        <w:rPr>
          <w:rFonts w:ascii="Times New Roman" w:eastAsia="Times New Roman" w:hAnsi="Times New Roman" w:cs="Times New Roman"/>
          <w:sz w:val="24"/>
          <w:szCs w:val="24"/>
          <w:lang w:eastAsia="en-GB"/>
        </w:rPr>
        <w:lastRenderedPageBreak/>
        <w:t>O aumento da densidade demográfica nas quatro últimas décadas, decorrentes, sobretudo, da migração urbana dos</w:t>
      </w:r>
      <w:r w:rsidR="00002A2A" w:rsidRPr="00A923F0">
        <w:rPr>
          <w:rFonts w:ascii="Times New Roman" w:eastAsia="Times New Roman" w:hAnsi="Times New Roman" w:cs="Times New Roman"/>
          <w:sz w:val="24"/>
          <w:szCs w:val="24"/>
          <w:lang w:eastAsia="en-GB"/>
        </w:rPr>
        <w:t xml:space="preserve"> </w:t>
      </w:r>
      <w:r w:rsidR="003D11EB" w:rsidRPr="00A923F0">
        <w:rPr>
          <w:rFonts w:ascii="Times New Roman" w:eastAsia="Times New Roman" w:hAnsi="Times New Roman" w:cs="Times New Roman"/>
          <w:sz w:val="24"/>
          <w:szCs w:val="24"/>
          <w:lang w:eastAsia="en-GB"/>
        </w:rPr>
        <w:t>mu</w:t>
      </w:r>
      <w:r w:rsidRPr="00A923F0">
        <w:rPr>
          <w:rFonts w:ascii="Times New Roman" w:eastAsia="Times New Roman" w:hAnsi="Times New Roman" w:cs="Times New Roman"/>
          <w:sz w:val="24"/>
          <w:szCs w:val="24"/>
          <w:lang w:eastAsia="en-GB"/>
        </w:rPr>
        <w:t>nicípios</w:t>
      </w:r>
      <w:r w:rsidR="00002A2A" w:rsidRPr="00A923F0">
        <w:rPr>
          <w:rFonts w:ascii="Times New Roman" w:eastAsia="Times New Roman" w:hAnsi="Times New Roman" w:cs="Times New Roman"/>
          <w:sz w:val="24"/>
          <w:szCs w:val="24"/>
          <w:lang w:eastAsia="en-GB"/>
        </w:rPr>
        <w:t xml:space="preserve"> da Zona</w:t>
      </w:r>
      <w:r w:rsidRPr="00A923F0">
        <w:rPr>
          <w:rFonts w:ascii="Times New Roman" w:eastAsia="Times New Roman" w:hAnsi="Times New Roman" w:cs="Times New Roman"/>
          <w:sz w:val="24"/>
          <w:szCs w:val="24"/>
          <w:lang w:eastAsia="en-GB"/>
        </w:rPr>
        <w:t xml:space="preserve"> Bragantina e do Salgado paraense em direção a Belém</w:t>
      </w:r>
      <w:r w:rsidR="001D5D3F" w:rsidRPr="00A923F0">
        <w:rPr>
          <w:rFonts w:ascii="Times New Roman" w:eastAsia="Times New Roman" w:hAnsi="Times New Roman" w:cs="Times New Roman"/>
          <w:sz w:val="24"/>
          <w:szCs w:val="24"/>
          <w:lang w:eastAsia="en-GB"/>
        </w:rPr>
        <w:t>,</w:t>
      </w:r>
      <w:r w:rsidRPr="00A923F0">
        <w:rPr>
          <w:rFonts w:ascii="Times New Roman" w:eastAsia="Times New Roman" w:hAnsi="Times New Roman" w:cs="Times New Roman"/>
          <w:sz w:val="24"/>
          <w:szCs w:val="24"/>
          <w:lang w:eastAsia="en-GB"/>
        </w:rPr>
        <w:t xml:space="preserve"> forçou a instalação de núcleos urbanos pela área periférica da cidade</w:t>
      </w:r>
      <w:r w:rsidR="001D5D3F" w:rsidRPr="00A923F0">
        <w:rPr>
          <w:rFonts w:ascii="Times New Roman" w:eastAsia="Times New Roman" w:hAnsi="Times New Roman" w:cs="Times New Roman"/>
          <w:sz w:val="24"/>
          <w:szCs w:val="24"/>
          <w:lang w:eastAsia="en-GB"/>
        </w:rPr>
        <w:t xml:space="preserve"> </w:t>
      </w:r>
      <w:r w:rsidR="00761869">
        <w:rPr>
          <w:rFonts w:ascii="Times New Roman" w:eastAsia="Times New Roman" w:hAnsi="Times New Roman" w:cs="Times New Roman"/>
          <w:sz w:val="24"/>
          <w:szCs w:val="24"/>
          <w:lang w:eastAsia="en-GB"/>
        </w:rPr>
        <w:t>(</w:t>
      </w:r>
      <w:r w:rsidR="001D5D3F" w:rsidRPr="00A923F0">
        <w:rPr>
          <w:rFonts w:ascii="Times New Roman" w:eastAsia="Times New Roman" w:hAnsi="Times New Roman" w:cs="Times New Roman"/>
          <w:sz w:val="24"/>
          <w:szCs w:val="24"/>
          <w:lang w:eastAsia="en-GB"/>
        </w:rPr>
        <w:t>Figura 1</w:t>
      </w:r>
      <w:r w:rsidR="00761869">
        <w:rPr>
          <w:rFonts w:ascii="Times New Roman" w:eastAsia="Times New Roman" w:hAnsi="Times New Roman" w:cs="Times New Roman"/>
          <w:sz w:val="24"/>
          <w:szCs w:val="24"/>
          <w:lang w:eastAsia="en-GB"/>
        </w:rPr>
        <w:t>)</w:t>
      </w:r>
      <w:r w:rsidRPr="00A923F0">
        <w:rPr>
          <w:rFonts w:ascii="Times New Roman" w:eastAsia="Times New Roman" w:hAnsi="Times New Roman" w:cs="Times New Roman"/>
          <w:sz w:val="24"/>
          <w:szCs w:val="24"/>
          <w:lang w:eastAsia="en-GB"/>
        </w:rPr>
        <w:t>.</w:t>
      </w:r>
      <w:r w:rsidR="008C063C" w:rsidRPr="00A923F0">
        <w:rPr>
          <w:rFonts w:ascii="Times New Roman" w:eastAsia="Times New Roman" w:hAnsi="Times New Roman" w:cs="Times New Roman"/>
          <w:sz w:val="24"/>
          <w:szCs w:val="24"/>
          <w:lang w:eastAsia="en-GB"/>
        </w:rPr>
        <w:t xml:space="preserve"> </w:t>
      </w:r>
      <w:r w:rsidR="00A97BB9" w:rsidRPr="00A923F0">
        <w:rPr>
          <w:rFonts w:ascii="Times New Roman" w:eastAsia="Times New Roman" w:hAnsi="Times New Roman" w:cs="Times New Roman"/>
          <w:sz w:val="24"/>
          <w:szCs w:val="24"/>
          <w:lang w:eastAsia="en-GB"/>
        </w:rPr>
        <w:t>O lago Bolonha</w:t>
      </w:r>
      <w:r w:rsidR="001D5D3F" w:rsidRPr="00A923F0">
        <w:rPr>
          <w:rFonts w:ascii="Times New Roman" w:eastAsia="Times New Roman" w:hAnsi="Times New Roman" w:cs="Times New Roman"/>
          <w:sz w:val="24"/>
          <w:szCs w:val="24"/>
          <w:lang w:eastAsia="en-GB"/>
        </w:rPr>
        <w:t>,</w:t>
      </w:r>
      <w:r w:rsidR="00A97BB9" w:rsidRPr="00A923F0">
        <w:rPr>
          <w:rFonts w:ascii="Times New Roman" w:eastAsia="Times New Roman" w:hAnsi="Times New Roman" w:cs="Times New Roman"/>
          <w:sz w:val="24"/>
          <w:szCs w:val="24"/>
          <w:lang w:eastAsia="en-GB"/>
        </w:rPr>
        <w:t xml:space="preserve"> em razão de estar</w:t>
      </w:r>
      <w:r w:rsidR="001D5D3F" w:rsidRPr="00A923F0">
        <w:rPr>
          <w:rFonts w:ascii="Times New Roman" w:eastAsia="Times New Roman" w:hAnsi="Times New Roman" w:cs="Times New Roman"/>
          <w:sz w:val="24"/>
          <w:szCs w:val="24"/>
          <w:lang w:eastAsia="en-GB"/>
        </w:rPr>
        <w:t xml:space="preserve"> em</w:t>
      </w:r>
      <w:r w:rsidR="00A97BB9" w:rsidRPr="00A923F0">
        <w:rPr>
          <w:rFonts w:ascii="Times New Roman" w:eastAsia="Times New Roman" w:hAnsi="Times New Roman" w:cs="Times New Roman"/>
          <w:sz w:val="24"/>
          <w:szCs w:val="24"/>
          <w:lang w:eastAsia="en-GB"/>
        </w:rPr>
        <w:t xml:space="preserve"> </w:t>
      </w:r>
      <w:r w:rsidR="00991EA9" w:rsidRPr="00A923F0">
        <w:rPr>
          <w:rFonts w:ascii="Times New Roman" w:eastAsia="Times New Roman" w:hAnsi="Times New Roman" w:cs="Times New Roman"/>
          <w:sz w:val="24"/>
          <w:szCs w:val="24"/>
          <w:lang w:eastAsia="en-GB"/>
        </w:rPr>
        <w:t>expansão</w:t>
      </w:r>
      <w:r w:rsidR="00A97BB9" w:rsidRPr="00A923F0">
        <w:rPr>
          <w:rFonts w:ascii="Times New Roman" w:eastAsia="Times New Roman" w:hAnsi="Times New Roman" w:cs="Times New Roman"/>
          <w:sz w:val="24"/>
          <w:szCs w:val="24"/>
          <w:lang w:eastAsia="en-GB"/>
        </w:rPr>
        <w:t xml:space="preserve"> no interior da RMB, bem como o lago Água Preta pode</w:t>
      </w:r>
      <w:r w:rsidR="001D5D3F" w:rsidRPr="00A923F0">
        <w:rPr>
          <w:rFonts w:ascii="Times New Roman" w:eastAsia="Times New Roman" w:hAnsi="Times New Roman" w:cs="Times New Roman"/>
          <w:sz w:val="24"/>
          <w:szCs w:val="24"/>
          <w:lang w:eastAsia="en-GB"/>
        </w:rPr>
        <w:t>m</w:t>
      </w:r>
      <w:r w:rsidR="00A97BB9" w:rsidRPr="00A923F0">
        <w:rPr>
          <w:rFonts w:ascii="Times New Roman" w:eastAsia="Times New Roman" w:hAnsi="Times New Roman" w:cs="Times New Roman"/>
          <w:sz w:val="24"/>
          <w:szCs w:val="24"/>
          <w:lang w:eastAsia="en-GB"/>
        </w:rPr>
        <w:t xml:space="preserve"> estar</w:t>
      </w:r>
      <w:r w:rsidR="001D5D3F" w:rsidRPr="00A923F0">
        <w:rPr>
          <w:rFonts w:ascii="Times New Roman" w:hAnsi="Times New Roman" w:cs="Times New Roman"/>
          <w:sz w:val="24"/>
          <w:szCs w:val="24"/>
        </w:rPr>
        <w:t xml:space="preserve"> </w:t>
      </w:r>
      <w:r w:rsidR="008C063C" w:rsidRPr="00A923F0">
        <w:rPr>
          <w:rFonts w:ascii="Times New Roman" w:hAnsi="Times New Roman" w:cs="Times New Roman"/>
          <w:sz w:val="24"/>
          <w:szCs w:val="24"/>
        </w:rPr>
        <w:t>comprometidos pela eliminação desenfreada da cobertura vegetal, a qual aumenta o escoamento superficial e o carreamento de sedimentos para os lagos,</w:t>
      </w:r>
      <w:r w:rsidR="001D5D3F" w:rsidRPr="00A923F0">
        <w:rPr>
          <w:rFonts w:ascii="Times New Roman" w:hAnsi="Times New Roman" w:cs="Times New Roman"/>
          <w:sz w:val="24"/>
          <w:szCs w:val="24"/>
        </w:rPr>
        <w:t xml:space="preserve"> a isso </w:t>
      </w:r>
      <w:proofErr w:type="gramStart"/>
      <w:r w:rsidR="001D5D3F" w:rsidRPr="00A923F0">
        <w:rPr>
          <w:rFonts w:ascii="Times New Roman" w:hAnsi="Times New Roman" w:cs="Times New Roman"/>
          <w:sz w:val="24"/>
          <w:szCs w:val="24"/>
        </w:rPr>
        <w:t>soma-se</w:t>
      </w:r>
      <w:proofErr w:type="gramEnd"/>
      <w:r w:rsidR="001D5D3F" w:rsidRPr="00A923F0">
        <w:rPr>
          <w:rFonts w:ascii="Times New Roman" w:hAnsi="Times New Roman" w:cs="Times New Roman"/>
          <w:sz w:val="24"/>
          <w:szCs w:val="24"/>
        </w:rPr>
        <w:t xml:space="preserve"> também o</w:t>
      </w:r>
      <w:r w:rsidR="008C063C" w:rsidRPr="00A923F0">
        <w:rPr>
          <w:rFonts w:ascii="Times New Roman" w:hAnsi="Times New Roman" w:cs="Times New Roman"/>
          <w:sz w:val="24"/>
          <w:szCs w:val="24"/>
        </w:rPr>
        <w:t xml:space="preserve"> acúmulo e lançamento irresponsável de resíduos (sólidos e líquidos) pelas populações residentes</w:t>
      </w:r>
      <w:r w:rsidR="00761869">
        <w:rPr>
          <w:rFonts w:ascii="Times New Roman" w:hAnsi="Times New Roman" w:cs="Times New Roman"/>
          <w:sz w:val="24"/>
          <w:szCs w:val="24"/>
        </w:rPr>
        <w:t xml:space="preserve"> dos </w:t>
      </w:r>
      <w:r w:rsidR="00A97BB9" w:rsidRPr="00A923F0">
        <w:rPr>
          <w:rFonts w:ascii="Times New Roman" w:hAnsi="Times New Roman" w:cs="Times New Roman"/>
          <w:sz w:val="24"/>
          <w:szCs w:val="24"/>
        </w:rPr>
        <w:t>novos bairros periféricos</w:t>
      </w:r>
      <w:r w:rsidR="001D5D3F" w:rsidRPr="00A923F0">
        <w:rPr>
          <w:rFonts w:ascii="Times New Roman" w:hAnsi="Times New Roman" w:cs="Times New Roman"/>
          <w:sz w:val="24"/>
          <w:szCs w:val="24"/>
        </w:rPr>
        <w:t xml:space="preserve"> surgidos à</w:t>
      </w:r>
      <w:r w:rsidR="008C063C" w:rsidRPr="00A923F0">
        <w:rPr>
          <w:rFonts w:ascii="Times New Roman" w:hAnsi="Times New Roman" w:cs="Times New Roman"/>
          <w:sz w:val="24"/>
          <w:szCs w:val="24"/>
        </w:rPr>
        <w:t>s proximidades dos mananciais de abastecimento</w:t>
      </w:r>
      <w:r w:rsidR="00991EA9" w:rsidRPr="00A923F0">
        <w:rPr>
          <w:rFonts w:ascii="Times New Roman" w:hAnsi="Times New Roman" w:cs="Times New Roman"/>
          <w:sz w:val="24"/>
          <w:szCs w:val="24"/>
        </w:rPr>
        <w:t>.</w:t>
      </w:r>
    </w:p>
    <w:p w:rsidR="00D069CD" w:rsidRPr="00A923F0" w:rsidRDefault="001D5D3F" w:rsidP="00A923F0">
      <w:pPr>
        <w:autoSpaceDE w:val="0"/>
        <w:autoSpaceDN w:val="0"/>
        <w:adjustRightInd w:val="0"/>
        <w:spacing w:after="0" w:line="360" w:lineRule="auto"/>
        <w:ind w:firstLine="709"/>
        <w:jc w:val="both"/>
        <w:rPr>
          <w:rFonts w:ascii="Times New Roman" w:eastAsia="Times New Roman" w:hAnsi="Times New Roman" w:cs="Times New Roman"/>
          <w:sz w:val="24"/>
          <w:szCs w:val="24"/>
          <w:lang w:eastAsia="en-GB"/>
        </w:rPr>
      </w:pPr>
      <w:r w:rsidRPr="00A923F0">
        <w:rPr>
          <w:rFonts w:ascii="Times New Roman" w:eastAsia="Times New Roman" w:hAnsi="Times New Roman" w:cs="Times New Roman"/>
          <w:sz w:val="24"/>
          <w:szCs w:val="24"/>
          <w:lang w:eastAsia="en-GB"/>
        </w:rPr>
        <w:t>Desse modo</w:t>
      </w:r>
      <w:r w:rsidR="00232529" w:rsidRPr="00A923F0">
        <w:rPr>
          <w:rFonts w:ascii="Times New Roman" w:eastAsia="Times New Roman" w:hAnsi="Times New Roman" w:cs="Times New Roman"/>
          <w:sz w:val="24"/>
          <w:szCs w:val="24"/>
          <w:lang w:eastAsia="en-GB"/>
        </w:rPr>
        <w:t xml:space="preserve">, </w:t>
      </w:r>
      <w:r w:rsidR="00300C93" w:rsidRPr="00A923F0">
        <w:rPr>
          <w:rFonts w:ascii="Times New Roman" w:eastAsia="Times New Roman" w:hAnsi="Times New Roman" w:cs="Times New Roman"/>
          <w:sz w:val="24"/>
          <w:szCs w:val="24"/>
          <w:lang w:eastAsia="en-GB"/>
        </w:rPr>
        <w:t xml:space="preserve">os problemas decorrentes da ocupação sem planejamento </w:t>
      </w:r>
      <w:r w:rsidR="006D6E3B" w:rsidRPr="00A923F0">
        <w:rPr>
          <w:rFonts w:ascii="Times New Roman" w:eastAsia="Times New Roman" w:hAnsi="Times New Roman" w:cs="Times New Roman"/>
          <w:sz w:val="24"/>
          <w:szCs w:val="24"/>
          <w:lang w:eastAsia="en-GB"/>
        </w:rPr>
        <w:t>adequada e desprovida de rede de saneamento afetam diretamente</w:t>
      </w:r>
      <w:r w:rsidR="007B039C" w:rsidRPr="00A923F0">
        <w:rPr>
          <w:rFonts w:ascii="Times New Roman" w:eastAsia="Times New Roman" w:hAnsi="Times New Roman" w:cs="Times New Roman"/>
          <w:sz w:val="24"/>
          <w:szCs w:val="24"/>
          <w:lang w:eastAsia="en-GB"/>
        </w:rPr>
        <w:t xml:space="preserve"> </w:t>
      </w:r>
      <w:r w:rsidR="00232529" w:rsidRPr="00A923F0">
        <w:rPr>
          <w:rFonts w:ascii="Times New Roman" w:eastAsia="Times New Roman" w:hAnsi="Times New Roman" w:cs="Times New Roman"/>
          <w:sz w:val="24"/>
          <w:szCs w:val="24"/>
          <w:lang w:eastAsia="en-GB"/>
        </w:rPr>
        <w:t xml:space="preserve">os </w:t>
      </w:r>
      <w:r w:rsidR="006D6E3B" w:rsidRPr="00A923F0">
        <w:rPr>
          <w:rFonts w:ascii="Times New Roman" w:eastAsia="Times New Roman" w:hAnsi="Times New Roman" w:cs="Times New Roman"/>
          <w:sz w:val="24"/>
          <w:szCs w:val="24"/>
          <w:lang w:eastAsia="en-GB"/>
        </w:rPr>
        <w:t>mananciais do Utinga (l</w:t>
      </w:r>
      <w:r w:rsidR="00232529" w:rsidRPr="00A923F0">
        <w:rPr>
          <w:rFonts w:ascii="Times New Roman" w:eastAsia="Times New Roman" w:hAnsi="Times New Roman" w:cs="Times New Roman"/>
          <w:sz w:val="24"/>
          <w:szCs w:val="24"/>
          <w:lang w:eastAsia="en-GB"/>
        </w:rPr>
        <w:t>agos Bolonha e Água Preta</w:t>
      </w:r>
      <w:r w:rsidR="006D6E3B" w:rsidRPr="00A923F0">
        <w:rPr>
          <w:rFonts w:ascii="Times New Roman" w:eastAsia="Times New Roman" w:hAnsi="Times New Roman" w:cs="Times New Roman"/>
          <w:sz w:val="24"/>
          <w:szCs w:val="24"/>
          <w:lang w:eastAsia="en-GB"/>
        </w:rPr>
        <w:t>),</w:t>
      </w:r>
      <w:r w:rsidR="00232529" w:rsidRPr="00A923F0">
        <w:rPr>
          <w:rFonts w:ascii="Times New Roman" w:eastAsia="Times New Roman" w:hAnsi="Times New Roman" w:cs="Times New Roman"/>
          <w:sz w:val="24"/>
          <w:szCs w:val="24"/>
          <w:lang w:eastAsia="en-GB"/>
        </w:rPr>
        <w:t xml:space="preserve"> </w:t>
      </w:r>
      <w:r w:rsidR="006D6E3B" w:rsidRPr="00A923F0">
        <w:rPr>
          <w:rFonts w:ascii="Times New Roman" w:eastAsia="Times New Roman" w:hAnsi="Times New Roman" w:cs="Times New Roman"/>
          <w:sz w:val="24"/>
          <w:szCs w:val="24"/>
          <w:lang w:eastAsia="en-GB"/>
        </w:rPr>
        <w:t>principais fontes de abastecimento de água potável</w:t>
      </w:r>
      <w:r w:rsidR="00232529" w:rsidRPr="00A923F0">
        <w:rPr>
          <w:rFonts w:ascii="Times New Roman" w:eastAsia="Times New Roman" w:hAnsi="Times New Roman" w:cs="Times New Roman"/>
          <w:sz w:val="24"/>
          <w:szCs w:val="24"/>
          <w:lang w:eastAsia="en-GB"/>
        </w:rPr>
        <w:t xml:space="preserve"> </w:t>
      </w:r>
      <w:r w:rsidR="00557C3F" w:rsidRPr="00A923F0">
        <w:rPr>
          <w:rFonts w:ascii="Times New Roman" w:eastAsia="Times New Roman" w:hAnsi="Times New Roman" w:cs="Times New Roman"/>
          <w:sz w:val="24"/>
          <w:szCs w:val="24"/>
          <w:lang w:eastAsia="en-GB"/>
        </w:rPr>
        <w:t>da cidade de Belém</w:t>
      </w:r>
      <w:r w:rsidR="006D6E3B" w:rsidRPr="00A923F0">
        <w:rPr>
          <w:rFonts w:ascii="Times New Roman" w:eastAsia="Times New Roman" w:hAnsi="Times New Roman" w:cs="Times New Roman"/>
          <w:sz w:val="24"/>
          <w:szCs w:val="24"/>
          <w:lang w:eastAsia="en-GB"/>
        </w:rPr>
        <w:t>,</w:t>
      </w:r>
      <w:r w:rsidR="00232529" w:rsidRPr="00A923F0">
        <w:rPr>
          <w:rFonts w:ascii="Times New Roman" w:eastAsia="Times New Roman" w:hAnsi="Times New Roman" w:cs="Times New Roman"/>
          <w:sz w:val="24"/>
          <w:szCs w:val="24"/>
          <w:lang w:eastAsia="en-GB"/>
        </w:rPr>
        <w:t xml:space="preserve"> </w:t>
      </w:r>
      <w:r w:rsidR="00300C93" w:rsidRPr="00A923F0">
        <w:rPr>
          <w:rFonts w:ascii="Times New Roman" w:eastAsia="Times New Roman" w:hAnsi="Times New Roman" w:cs="Times New Roman"/>
          <w:sz w:val="24"/>
          <w:szCs w:val="24"/>
          <w:lang w:eastAsia="en-GB"/>
        </w:rPr>
        <w:t>podendo</w:t>
      </w:r>
      <w:r w:rsidR="006D6E3B" w:rsidRPr="00A923F0">
        <w:rPr>
          <w:rFonts w:ascii="Times New Roman" w:eastAsia="Times New Roman" w:hAnsi="Times New Roman" w:cs="Times New Roman"/>
          <w:sz w:val="24"/>
          <w:szCs w:val="24"/>
          <w:lang w:eastAsia="en-GB"/>
        </w:rPr>
        <w:t>,</w:t>
      </w:r>
      <w:r w:rsidR="00300C93" w:rsidRPr="00A923F0">
        <w:rPr>
          <w:rFonts w:ascii="Times New Roman" w:eastAsia="Times New Roman" w:hAnsi="Times New Roman" w:cs="Times New Roman"/>
          <w:sz w:val="24"/>
          <w:szCs w:val="24"/>
          <w:lang w:eastAsia="en-GB"/>
        </w:rPr>
        <w:t xml:space="preserve"> assim</w:t>
      </w:r>
      <w:r w:rsidR="006D6E3B" w:rsidRPr="00A923F0">
        <w:rPr>
          <w:rFonts w:ascii="Times New Roman" w:eastAsia="Times New Roman" w:hAnsi="Times New Roman" w:cs="Times New Roman"/>
          <w:sz w:val="24"/>
          <w:szCs w:val="24"/>
          <w:lang w:eastAsia="en-GB"/>
        </w:rPr>
        <w:t>, vir</w:t>
      </w:r>
      <w:r w:rsidR="00300C93" w:rsidRPr="00A923F0">
        <w:rPr>
          <w:rFonts w:ascii="Times New Roman" w:eastAsia="Times New Roman" w:hAnsi="Times New Roman" w:cs="Times New Roman"/>
          <w:sz w:val="24"/>
          <w:szCs w:val="24"/>
          <w:lang w:eastAsia="en-GB"/>
        </w:rPr>
        <w:t xml:space="preserve"> </w:t>
      </w:r>
      <w:r w:rsidR="006D6E3B" w:rsidRPr="00A923F0">
        <w:rPr>
          <w:rFonts w:ascii="Times New Roman" w:eastAsia="Times New Roman" w:hAnsi="Times New Roman" w:cs="Times New Roman"/>
          <w:sz w:val="24"/>
          <w:szCs w:val="24"/>
          <w:lang w:eastAsia="en-GB"/>
        </w:rPr>
        <w:t xml:space="preserve">a </w:t>
      </w:r>
      <w:r w:rsidR="00300C93" w:rsidRPr="00A923F0">
        <w:rPr>
          <w:rFonts w:ascii="Times New Roman" w:eastAsia="Times New Roman" w:hAnsi="Times New Roman" w:cs="Times New Roman"/>
          <w:sz w:val="24"/>
          <w:szCs w:val="24"/>
          <w:lang w:eastAsia="en-GB"/>
        </w:rPr>
        <w:t>comprometer</w:t>
      </w:r>
      <w:r w:rsidR="006E6287" w:rsidRPr="00A923F0">
        <w:rPr>
          <w:rFonts w:ascii="Times New Roman" w:eastAsia="Times New Roman" w:hAnsi="Times New Roman" w:cs="Times New Roman"/>
          <w:sz w:val="24"/>
          <w:szCs w:val="24"/>
          <w:lang w:eastAsia="en-GB"/>
        </w:rPr>
        <w:t xml:space="preserve"> qualidade d</w:t>
      </w:r>
      <w:r w:rsidR="006D6E3B" w:rsidRPr="00A923F0">
        <w:rPr>
          <w:rFonts w:ascii="Times New Roman" w:eastAsia="Times New Roman" w:hAnsi="Times New Roman" w:cs="Times New Roman"/>
          <w:sz w:val="24"/>
          <w:szCs w:val="24"/>
          <w:lang w:eastAsia="en-GB"/>
        </w:rPr>
        <w:t>as águas superficiais destes</w:t>
      </w:r>
      <w:r w:rsidR="00232529" w:rsidRPr="00A923F0">
        <w:rPr>
          <w:rFonts w:ascii="Times New Roman" w:eastAsia="Times New Roman" w:hAnsi="Times New Roman" w:cs="Times New Roman"/>
          <w:sz w:val="24"/>
          <w:szCs w:val="24"/>
          <w:lang w:eastAsia="en-GB"/>
        </w:rPr>
        <w:t xml:space="preserve"> lagos. </w:t>
      </w:r>
      <w:r w:rsidR="006D6E3B" w:rsidRPr="00A923F0">
        <w:rPr>
          <w:rFonts w:ascii="Times New Roman" w:eastAsia="Times New Roman" w:hAnsi="Times New Roman" w:cs="Times New Roman"/>
          <w:sz w:val="24"/>
          <w:szCs w:val="24"/>
          <w:lang w:eastAsia="en-GB"/>
        </w:rPr>
        <w:t>Todavia,</w:t>
      </w:r>
      <w:r w:rsidR="00300C93" w:rsidRPr="00A923F0">
        <w:rPr>
          <w:rFonts w:ascii="Times New Roman" w:eastAsia="Times New Roman" w:hAnsi="Times New Roman" w:cs="Times New Roman"/>
          <w:sz w:val="24"/>
          <w:szCs w:val="24"/>
          <w:lang w:eastAsia="en-GB"/>
        </w:rPr>
        <w:t xml:space="preserve"> s</w:t>
      </w:r>
      <w:r w:rsidR="00232529" w:rsidRPr="00A923F0">
        <w:rPr>
          <w:rFonts w:ascii="Times New Roman" w:eastAsia="Times New Roman" w:hAnsi="Times New Roman" w:cs="Times New Roman"/>
          <w:sz w:val="24"/>
          <w:szCs w:val="24"/>
          <w:lang w:eastAsia="en-GB"/>
        </w:rPr>
        <w:t>egundo</w:t>
      </w:r>
      <w:r w:rsidR="006E6287" w:rsidRPr="00A923F0">
        <w:rPr>
          <w:rFonts w:ascii="Times New Roman" w:eastAsia="Times New Roman" w:hAnsi="Times New Roman" w:cs="Times New Roman"/>
          <w:sz w:val="24"/>
          <w:szCs w:val="24"/>
          <w:lang w:eastAsia="en-GB"/>
        </w:rPr>
        <w:t xml:space="preserve"> pes</w:t>
      </w:r>
      <w:r w:rsidR="00232529" w:rsidRPr="00A923F0">
        <w:rPr>
          <w:rFonts w:ascii="Times New Roman" w:eastAsia="Times New Roman" w:hAnsi="Times New Roman" w:cs="Times New Roman"/>
          <w:sz w:val="24"/>
          <w:szCs w:val="24"/>
          <w:lang w:eastAsia="en-GB"/>
        </w:rPr>
        <w:t>quisas</w:t>
      </w:r>
      <w:r w:rsidR="006D6E3B" w:rsidRPr="00A923F0">
        <w:rPr>
          <w:rFonts w:ascii="Times New Roman" w:eastAsia="Times New Roman" w:hAnsi="Times New Roman" w:cs="Times New Roman"/>
          <w:sz w:val="24"/>
          <w:szCs w:val="24"/>
          <w:lang w:eastAsia="en-GB"/>
        </w:rPr>
        <w:t xml:space="preserve"> realizadas</w:t>
      </w:r>
      <w:r w:rsidR="006E6287" w:rsidRPr="00A923F0">
        <w:rPr>
          <w:rFonts w:ascii="Times New Roman" w:eastAsia="Times New Roman" w:hAnsi="Times New Roman" w:cs="Times New Roman"/>
          <w:sz w:val="24"/>
          <w:szCs w:val="24"/>
          <w:lang w:eastAsia="en-GB"/>
        </w:rPr>
        <w:t>, pelo menos</w:t>
      </w:r>
      <w:r w:rsidR="006D6E3B" w:rsidRPr="00A923F0">
        <w:rPr>
          <w:rFonts w:ascii="Times New Roman" w:eastAsia="Times New Roman" w:hAnsi="Times New Roman" w:cs="Times New Roman"/>
          <w:sz w:val="24"/>
          <w:szCs w:val="24"/>
          <w:lang w:eastAsia="en-GB"/>
        </w:rPr>
        <w:t>,</w:t>
      </w:r>
      <w:r w:rsidR="006E6287" w:rsidRPr="00A923F0">
        <w:rPr>
          <w:rFonts w:ascii="Times New Roman" w:eastAsia="Times New Roman" w:hAnsi="Times New Roman" w:cs="Times New Roman"/>
          <w:sz w:val="24"/>
          <w:szCs w:val="24"/>
          <w:lang w:eastAsia="en-GB"/>
        </w:rPr>
        <w:t xml:space="preserve"> por enquanto, não foram registrados valores alarmantes em relação aos indicadores físico-químicos. </w:t>
      </w:r>
      <w:r w:rsidR="006D2AF5" w:rsidRPr="00A923F0">
        <w:rPr>
          <w:rFonts w:ascii="Times New Roman" w:eastAsia="Times New Roman" w:hAnsi="Times New Roman" w:cs="Times New Roman"/>
          <w:sz w:val="24"/>
          <w:szCs w:val="24"/>
          <w:lang w:eastAsia="en-GB"/>
        </w:rPr>
        <w:t xml:space="preserve">“Os parâmetros turbidez e cor apresentaram-se dentro do limite permitido pela Resolução </w:t>
      </w:r>
      <w:r w:rsidR="0008075A" w:rsidRPr="00A923F0">
        <w:rPr>
          <w:rFonts w:ascii="Times New Roman" w:eastAsia="Times New Roman" w:hAnsi="Times New Roman" w:cs="Times New Roman"/>
          <w:sz w:val="24"/>
          <w:szCs w:val="24"/>
          <w:lang w:eastAsia="en-GB"/>
        </w:rPr>
        <w:t>CONAMA nº</w:t>
      </w:r>
      <w:r w:rsidR="00910546" w:rsidRPr="00A923F0">
        <w:rPr>
          <w:rFonts w:ascii="Times New Roman" w:eastAsia="Times New Roman" w:hAnsi="Times New Roman" w:cs="Times New Roman"/>
          <w:sz w:val="24"/>
          <w:szCs w:val="24"/>
          <w:lang w:eastAsia="en-GB"/>
        </w:rPr>
        <w:t xml:space="preserve"> </w:t>
      </w:r>
      <w:r w:rsidR="006D2AF5" w:rsidRPr="00A923F0">
        <w:rPr>
          <w:rFonts w:ascii="Times New Roman" w:eastAsia="Times New Roman" w:hAnsi="Times New Roman" w:cs="Times New Roman"/>
          <w:sz w:val="24"/>
          <w:szCs w:val="24"/>
          <w:lang w:eastAsia="en-GB"/>
        </w:rPr>
        <w:t>20/86. Entretanto, o parâmetro PH apresentou, em alguns pontos, valores ligeiramente abaixo d</w:t>
      </w:r>
      <w:r w:rsidR="006C46E2" w:rsidRPr="00A923F0">
        <w:rPr>
          <w:rFonts w:ascii="Times New Roman" w:eastAsia="Times New Roman" w:hAnsi="Times New Roman" w:cs="Times New Roman"/>
          <w:sz w:val="24"/>
          <w:szCs w:val="24"/>
          <w:lang w:eastAsia="en-GB"/>
        </w:rPr>
        <w:t xml:space="preserve">o permitido por esta resolução”. </w:t>
      </w:r>
    </w:p>
    <w:p w:rsidR="008156C2" w:rsidRPr="00A923F0" w:rsidRDefault="006D2AF5" w:rsidP="00A923F0">
      <w:pPr>
        <w:autoSpaceDE w:val="0"/>
        <w:autoSpaceDN w:val="0"/>
        <w:adjustRightInd w:val="0"/>
        <w:spacing w:after="0" w:line="360" w:lineRule="auto"/>
        <w:ind w:firstLine="709"/>
        <w:jc w:val="both"/>
        <w:rPr>
          <w:rFonts w:ascii="Times New Roman" w:hAnsi="Times New Roman" w:cs="Times New Roman"/>
          <w:sz w:val="24"/>
          <w:szCs w:val="24"/>
        </w:rPr>
      </w:pPr>
      <w:r w:rsidRPr="00A923F0">
        <w:rPr>
          <w:rFonts w:ascii="Times New Roman" w:eastAsia="Times New Roman" w:hAnsi="Times New Roman" w:cs="Times New Roman"/>
          <w:sz w:val="24"/>
          <w:szCs w:val="24"/>
          <w:lang w:eastAsia="en-GB"/>
        </w:rPr>
        <w:t xml:space="preserve">O PH da água </w:t>
      </w:r>
      <w:r w:rsidR="004039FA" w:rsidRPr="00A923F0">
        <w:rPr>
          <w:rFonts w:ascii="Times New Roman" w:eastAsia="Times New Roman" w:hAnsi="Times New Roman" w:cs="Times New Roman"/>
          <w:sz w:val="24"/>
          <w:szCs w:val="24"/>
          <w:lang w:eastAsia="en-GB"/>
        </w:rPr>
        <w:t>determina a solubilidade da mesma</w:t>
      </w:r>
      <w:r w:rsidRPr="00A923F0">
        <w:rPr>
          <w:rFonts w:ascii="Times New Roman" w:eastAsia="Times New Roman" w:hAnsi="Times New Roman" w:cs="Times New Roman"/>
          <w:sz w:val="24"/>
          <w:szCs w:val="24"/>
          <w:lang w:eastAsia="en-GB"/>
        </w:rPr>
        <w:t xml:space="preserve"> e a disponibilidade biológica dela.</w:t>
      </w:r>
      <w:r w:rsidR="006C46E2" w:rsidRPr="00A923F0">
        <w:rPr>
          <w:rFonts w:ascii="Times New Roman" w:eastAsia="Times New Roman" w:hAnsi="Times New Roman" w:cs="Times New Roman"/>
          <w:sz w:val="24"/>
          <w:szCs w:val="24"/>
          <w:lang w:eastAsia="en-GB"/>
        </w:rPr>
        <w:t xml:space="preserve"> </w:t>
      </w:r>
      <w:r w:rsidRPr="00A923F0">
        <w:rPr>
          <w:rFonts w:ascii="Times New Roman" w:hAnsi="Times New Roman" w:cs="Times New Roman"/>
          <w:sz w:val="24"/>
          <w:szCs w:val="24"/>
        </w:rPr>
        <w:t>“Deve-se evitar que sejam despejados esgotos domésticos nos lagos. Levando-se em consideração que existem algumas nascentes dos l</w:t>
      </w:r>
      <w:r w:rsidR="001A3348" w:rsidRPr="00A923F0">
        <w:rPr>
          <w:rFonts w:ascii="Times New Roman" w:hAnsi="Times New Roman" w:cs="Times New Roman"/>
          <w:sz w:val="24"/>
          <w:szCs w:val="24"/>
        </w:rPr>
        <w:t>agos que não pertencem à COSANPA</w:t>
      </w:r>
      <w:r w:rsidR="00232529" w:rsidRPr="00A923F0">
        <w:rPr>
          <w:rFonts w:ascii="Times New Roman" w:hAnsi="Times New Roman" w:cs="Times New Roman"/>
          <w:sz w:val="24"/>
          <w:szCs w:val="24"/>
        </w:rPr>
        <w:t xml:space="preserve"> (2000)</w:t>
      </w:r>
      <w:r w:rsidRPr="00A923F0">
        <w:rPr>
          <w:rFonts w:ascii="Times New Roman" w:hAnsi="Times New Roman" w:cs="Times New Roman"/>
          <w:sz w:val="24"/>
          <w:szCs w:val="24"/>
        </w:rPr>
        <w:t>, propõe-se que estas sejam adquiridas com o intuito de se consolidar a preservação destes mananciais”,</w:t>
      </w:r>
      <w:r w:rsidR="004039FA" w:rsidRPr="00A923F0">
        <w:rPr>
          <w:rFonts w:ascii="Times New Roman" w:hAnsi="Times New Roman" w:cs="Times New Roman"/>
          <w:sz w:val="24"/>
          <w:szCs w:val="24"/>
        </w:rPr>
        <w:t xml:space="preserve"> </w:t>
      </w:r>
      <w:r w:rsidR="00FE357F" w:rsidRPr="00A923F0">
        <w:rPr>
          <w:rFonts w:ascii="Times New Roman" w:hAnsi="Times New Roman" w:cs="Times New Roman"/>
          <w:sz w:val="24"/>
          <w:szCs w:val="24"/>
        </w:rPr>
        <w:t>c</w:t>
      </w:r>
      <w:r w:rsidR="004039FA" w:rsidRPr="00A923F0">
        <w:rPr>
          <w:rFonts w:ascii="Times New Roman" w:hAnsi="Times New Roman" w:cs="Times New Roman"/>
          <w:sz w:val="24"/>
          <w:szCs w:val="24"/>
        </w:rPr>
        <w:t>onforme ressalt</w:t>
      </w:r>
      <w:r w:rsidR="00FE357F" w:rsidRPr="00A923F0">
        <w:rPr>
          <w:rFonts w:ascii="Times New Roman" w:hAnsi="Times New Roman" w:cs="Times New Roman"/>
          <w:sz w:val="24"/>
          <w:szCs w:val="24"/>
        </w:rPr>
        <w:t>am pesquisas referentes ao tema</w:t>
      </w:r>
      <w:r w:rsidR="00D069CD" w:rsidRPr="00A923F0">
        <w:rPr>
          <w:rFonts w:ascii="Times New Roman" w:hAnsi="Times New Roman" w:cs="Times New Roman"/>
          <w:sz w:val="24"/>
          <w:szCs w:val="24"/>
        </w:rPr>
        <w:t>. “Há</w:t>
      </w:r>
      <w:r w:rsidR="006E6287" w:rsidRPr="00A923F0">
        <w:rPr>
          <w:rFonts w:ascii="Times New Roman" w:hAnsi="Times New Roman" w:cs="Times New Roman"/>
          <w:sz w:val="24"/>
          <w:szCs w:val="24"/>
        </w:rPr>
        <w:t xml:space="preserve"> uma crescente área de ocupação próxima aos lagos que está despejando dejetos. As plantas que estão crescendo causam também o risco de entupimento dos canos na captura da água”, admite o diretor de Ex</w:t>
      </w:r>
      <w:r w:rsidR="0028524B" w:rsidRPr="00A923F0">
        <w:rPr>
          <w:rFonts w:ascii="Times New Roman" w:hAnsi="Times New Roman" w:cs="Times New Roman"/>
          <w:sz w:val="24"/>
          <w:szCs w:val="24"/>
        </w:rPr>
        <w:t>pansão e Planejamento da COSANPA</w:t>
      </w:r>
      <w:r w:rsidR="004039FA" w:rsidRPr="00A923F0">
        <w:rPr>
          <w:rFonts w:ascii="Times New Roman" w:hAnsi="Times New Roman" w:cs="Times New Roman"/>
          <w:sz w:val="24"/>
          <w:szCs w:val="24"/>
        </w:rPr>
        <w:t>, Alfredo Barros, que assegura:</w:t>
      </w:r>
      <w:r w:rsidR="006E6287" w:rsidRPr="00A923F0">
        <w:rPr>
          <w:rFonts w:ascii="Times New Roman" w:hAnsi="Times New Roman" w:cs="Times New Roman"/>
          <w:sz w:val="24"/>
          <w:szCs w:val="24"/>
        </w:rPr>
        <w:t xml:space="preserve"> “Estamos captando recursos para fazer a limp</w:t>
      </w:r>
      <w:r w:rsidR="004039FA" w:rsidRPr="00A923F0">
        <w:rPr>
          <w:rFonts w:ascii="Times New Roman" w:hAnsi="Times New Roman" w:cs="Times New Roman"/>
          <w:sz w:val="24"/>
          <w:szCs w:val="24"/>
        </w:rPr>
        <w:t>eza dessas macrófitas”</w:t>
      </w:r>
      <w:r w:rsidR="006E6287" w:rsidRPr="00A923F0">
        <w:rPr>
          <w:rFonts w:ascii="Times New Roman" w:hAnsi="Times New Roman" w:cs="Times New Roman"/>
          <w:sz w:val="24"/>
          <w:szCs w:val="24"/>
        </w:rPr>
        <w:t>. Nesse sentido</w:t>
      </w:r>
      <w:r w:rsidR="00232529" w:rsidRPr="00A923F0">
        <w:rPr>
          <w:rFonts w:ascii="Times New Roman" w:hAnsi="Times New Roman" w:cs="Times New Roman"/>
          <w:sz w:val="24"/>
          <w:szCs w:val="24"/>
        </w:rPr>
        <w:t>,</w:t>
      </w:r>
      <w:r w:rsidR="006E6287" w:rsidRPr="00A923F0">
        <w:rPr>
          <w:rFonts w:ascii="Times New Roman" w:hAnsi="Times New Roman" w:cs="Times New Roman"/>
          <w:sz w:val="24"/>
          <w:szCs w:val="24"/>
        </w:rPr>
        <w:t xml:space="preserve"> a região metropolitana de Belém é um exemplo dessa degradação. </w:t>
      </w:r>
    </w:p>
    <w:p w:rsidR="008156C2" w:rsidRPr="00A923F0" w:rsidRDefault="00436BDE" w:rsidP="00A923F0">
      <w:pPr>
        <w:shd w:val="clear" w:color="auto" w:fill="FFFFFF"/>
        <w:spacing w:after="0" w:line="360" w:lineRule="auto"/>
        <w:ind w:firstLine="709"/>
        <w:jc w:val="both"/>
        <w:rPr>
          <w:rFonts w:ascii="Times New Roman" w:hAnsi="Times New Roman" w:cs="Times New Roman"/>
          <w:sz w:val="24"/>
          <w:szCs w:val="24"/>
        </w:rPr>
      </w:pPr>
      <w:r w:rsidRPr="00A923F0">
        <w:rPr>
          <w:rFonts w:ascii="Times New Roman" w:hAnsi="Times New Roman" w:cs="Times New Roman"/>
          <w:sz w:val="24"/>
          <w:szCs w:val="24"/>
        </w:rPr>
        <w:t>O manancial do Utinga, formado pelos lagos Água Preta e Bolonha, está</w:t>
      </w:r>
      <w:r w:rsidR="006E6287" w:rsidRPr="00A923F0">
        <w:rPr>
          <w:rFonts w:ascii="Times New Roman" w:hAnsi="Times New Roman" w:cs="Times New Roman"/>
          <w:sz w:val="24"/>
          <w:szCs w:val="24"/>
        </w:rPr>
        <w:t xml:space="preserve"> hoje </w:t>
      </w:r>
      <w:r w:rsidRPr="00A923F0">
        <w:rPr>
          <w:rFonts w:ascii="Times New Roman" w:hAnsi="Times New Roman" w:cs="Times New Roman"/>
          <w:sz w:val="24"/>
          <w:szCs w:val="24"/>
        </w:rPr>
        <w:t>cercado</w:t>
      </w:r>
      <w:r w:rsidR="006E6287" w:rsidRPr="00A923F0">
        <w:rPr>
          <w:rFonts w:ascii="Times New Roman" w:hAnsi="Times New Roman" w:cs="Times New Roman"/>
          <w:sz w:val="24"/>
          <w:szCs w:val="24"/>
        </w:rPr>
        <w:t xml:space="preserve"> por invasões urbanas. Em vários pontos, as casas estão localizadas a poucos </w:t>
      </w:r>
      <w:r w:rsidR="006E6287" w:rsidRPr="00A923F0">
        <w:rPr>
          <w:rFonts w:ascii="Times New Roman" w:hAnsi="Times New Roman" w:cs="Times New Roman"/>
          <w:sz w:val="24"/>
          <w:szCs w:val="24"/>
        </w:rPr>
        <w:lastRenderedPageBreak/>
        <w:t>metros de distância das margens, o que propicia o despejo de dejetos na fonte primária da água que, depois de tratada, vai chegar à casa dos consumidores. Sucessivas advertências vêm sendo feitas por pesquisadores, do próprio governo e de instituições científicas como a Universidade Federal do Pará</w:t>
      </w:r>
      <w:r w:rsidR="004039FA" w:rsidRPr="00A923F0">
        <w:rPr>
          <w:rFonts w:ascii="Times New Roman" w:hAnsi="Times New Roman" w:cs="Times New Roman"/>
          <w:sz w:val="24"/>
          <w:szCs w:val="24"/>
        </w:rPr>
        <w:t xml:space="preserve"> (</w:t>
      </w:r>
      <w:r w:rsidR="00232529" w:rsidRPr="00A923F0">
        <w:rPr>
          <w:rFonts w:ascii="Times New Roman" w:hAnsi="Times New Roman" w:cs="Times New Roman"/>
          <w:sz w:val="24"/>
          <w:szCs w:val="24"/>
        </w:rPr>
        <w:t>UFPA</w:t>
      </w:r>
      <w:r w:rsidR="004039FA" w:rsidRPr="00A923F0">
        <w:rPr>
          <w:rFonts w:ascii="Times New Roman" w:hAnsi="Times New Roman" w:cs="Times New Roman"/>
          <w:sz w:val="24"/>
          <w:szCs w:val="24"/>
        </w:rPr>
        <w:t>)</w:t>
      </w:r>
      <w:r w:rsidR="006E6287" w:rsidRPr="00A923F0">
        <w:rPr>
          <w:rFonts w:ascii="Times New Roman" w:hAnsi="Times New Roman" w:cs="Times New Roman"/>
          <w:b/>
          <w:sz w:val="24"/>
          <w:szCs w:val="24"/>
        </w:rPr>
        <w:t>,</w:t>
      </w:r>
      <w:r w:rsidR="006E6287" w:rsidRPr="00A923F0">
        <w:rPr>
          <w:rFonts w:ascii="Times New Roman" w:hAnsi="Times New Roman" w:cs="Times New Roman"/>
          <w:sz w:val="24"/>
          <w:szCs w:val="24"/>
        </w:rPr>
        <w:t xml:space="preserve"> sobre os riscos de contaminação do manancial do Utinga.</w:t>
      </w:r>
    </w:p>
    <w:p w:rsidR="008156C2" w:rsidRPr="00A923F0" w:rsidRDefault="006E6287" w:rsidP="00A923F0">
      <w:pPr>
        <w:shd w:val="clear" w:color="auto" w:fill="FFFFFF"/>
        <w:spacing w:after="0" w:line="360" w:lineRule="auto"/>
        <w:ind w:firstLine="709"/>
        <w:jc w:val="both"/>
        <w:rPr>
          <w:rFonts w:ascii="Times New Roman" w:hAnsi="Times New Roman" w:cs="Times New Roman"/>
          <w:sz w:val="24"/>
          <w:szCs w:val="24"/>
        </w:rPr>
      </w:pPr>
      <w:r w:rsidRPr="00A923F0">
        <w:rPr>
          <w:rFonts w:ascii="Times New Roman" w:hAnsi="Times New Roman" w:cs="Times New Roman"/>
          <w:sz w:val="24"/>
          <w:szCs w:val="24"/>
        </w:rPr>
        <w:t>As ações governamentais, porém, não têm correspondido ao que seria uma resposta ideal, não são suficientes para dar ao problema uma soluç</w:t>
      </w:r>
      <w:r w:rsidR="004039FA" w:rsidRPr="00A923F0">
        <w:rPr>
          <w:rFonts w:ascii="Times New Roman" w:hAnsi="Times New Roman" w:cs="Times New Roman"/>
          <w:sz w:val="24"/>
          <w:szCs w:val="24"/>
        </w:rPr>
        <w:t>ão definitiva e a situação tende</w:t>
      </w:r>
      <w:r w:rsidRPr="00A923F0">
        <w:rPr>
          <w:rFonts w:ascii="Times New Roman" w:hAnsi="Times New Roman" w:cs="Times New Roman"/>
          <w:sz w:val="24"/>
          <w:szCs w:val="24"/>
        </w:rPr>
        <w:t xml:space="preserve"> a se agravar progressivamente. Mesmo a tentativa de isolar a área, através da construção de um muro de contenção, tem esbarrado em dificuldades enormes. Há reações muito fortes por parte de moradores das áreas ocupadas, quase sempre com apoio de organizações sociais e grupos políticos, que sob</w:t>
      </w:r>
      <w:r w:rsidR="004039FA" w:rsidRPr="00A923F0">
        <w:rPr>
          <w:rFonts w:ascii="Times New Roman" w:hAnsi="Times New Roman" w:cs="Times New Roman"/>
          <w:sz w:val="24"/>
          <w:szCs w:val="24"/>
        </w:rPr>
        <w:t>re</w:t>
      </w:r>
      <w:r w:rsidRPr="00A923F0">
        <w:rPr>
          <w:rFonts w:ascii="Times New Roman" w:hAnsi="Times New Roman" w:cs="Times New Roman"/>
          <w:sz w:val="24"/>
          <w:szCs w:val="24"/>
        </w:rPr>
        <w:t xml:space="preserve"> este aspecto </w:t>
      </w:r>
      <w:r w:rsidR="004039FA" w:rsidRPr="00A923F0">
        <w:rPr>
          <w:rFonts w:ascii="Times New Roman" w:hAnsi="Times New Roman" w:cs="Times New Roman"/>
          <w:sz w:val="24"/>
          <w:szCs w:val="24"/>
        </w:rPr>
        <w:t>de</w:t>
      </w:r>
      <w:r w:rsidRPr="00A923F0">
        <w:rPr>
          <w:rFonts w:ascii="Times New Roman" w:hAnsi="Times New Roman" w:cs="Times New Roman"/>
          <w:sz w:val="24"/>
          <w:szCs w:val="24"/>
        </w:rPr>
        <w:t>mostram completo desinteresse em relação ao futuro da cidade</w:t>
      </w:r>
      <w:r w:rsidR="004039FA" w:rsidRPr="00A923F0">
        <w:rPr>
          <w:rFonts w:ascii="Times New Roman" w:hAnsi="Times New Roman" w:cs="Times New Roman"/>
          <w:sz w:val="24"/>
          <w:szCs w:val="24"/>
        </w:rPr>
        <w:t xml:space="preserve"> relegada</w:t>
      </w:r>
      <w:r w:rsidRPr="00A923F0">
        <w:rPr>
          <w:rFonts w:ascii="Times New Roman" w:hAnsi="Times New Roman" w:cs="Times New Roman"/>
          <w:sz w:val="24"/>
          <w:szCs w:val="24"/>
        </w:rPr>
        <w:t xml:space="preserve"> à sorte de seus habitantes.</w:t>
      </w:r>
    </w:p>
    <w:p w:rsidR="00E86796" w:rsidRPr="00A923F0" w:rsidRDefault="006E6287" w:rsidP="00A923F0">
      <w:pPr>
        <w:shd w:val="clear" w:color="auto" w:fill="FFFFFF"/>
        <w:spacing w:after="0" w:line="360" w:lineRule="auto"/>
        <w:ind w:firstLine="709"/>
        <w:jc w:val="both"/>
        <w:rPr>
          <w:rFonts w:ascii="Times New Roman" w:hAnsi="Times New Roman" w:cs="Times New Roman"/>
          <w:sz w:val="24"/>
          <w:szCs w:val="24"/>
        </w:rPr>
      </w:pPr>
      <w:r w:rsidRPr="00A923F0">
        <w:rPr>
          <w:rFonts w:ascii="Times New Roman" w:hAnsi="Times New Roman" w:cs="Times New Roman"/>
          <w:sz w:val="24"/>
          <w:szCs w:val="24"/>
        </w:rPr>
        <w:t>O agravamento do grau de vulnerabilidade de contaminação dos seus aquíf</w:t>
      </w:r>
      <w:r w:rsidR="004039FA" w:rsidRPr="00A923F0">
        <w:rPr>
          <w:rFonts w:ascii="Times New Roman" w:hAnsi="Times New Roman" w:cs="Times New Roman"/>
          <w:sz w:val="24"/>
          <w:szCs w:val="24"/>
        </w:rPr>
        <w:t xml:space="preserve">eros é decorrente, sobretudo, </w:t>
      </w:r>
      <w:r w:rsidRPr="00A923F0">
        <w:rPr>
          <w:rFonts w:ascii="Times New Roman" w:hAnsi="Times New Roman" w:cs="Times New Roman"/>
          <w:sz w:val="24"/>
          <w:szCs w:val="24"/>
        </w:rPr>
        <w:t xml:space="preserve">de uma deficiente </w:t>
      </w:r>
      <w:r w:rsidR="00F733D7" w:rsidRPr="00A923F0">
        <w:rPr>
          <w:rFonts w:ascii="Times New Roman" w:hAnsi="Times New Roman" w:cs="Times New Roman"/>
          <w:sz w:val="24"/>
          <w:szCs w:val="24"/>
        </w:rPr>
        <w:t>infraestrutura</w:t>
      </w:r>
      <w:r w:rsidR="004039FA" w:rsidRPr="00A923F0">
        <w:rPr>
          <w:rFonts w:ascii="Times New Roman" w:hAnsi="Times New Roman" w:cs="Times New Roman"/>
          <w:sz w:val="24"/>
          <w:szCs w:val="24"/>
        </w:rPr>
        <w:t xml:space="preserve"> sanitária, encontrada</w:t>
      </w:r>
      <w:r w:rsidRPr="00A923F0">
        <w:rPr>
          <w:rFonts w:ascii="Times New Roman" w:hAnsi="Times New Roman" w:cs="Times New Roman"/>
          <w:sz w:val="24"/>
          <w:szCs w:val="24"/>
        </w:rPr>
        <w:t xml:space="preserve"> principalmente nos inúmeros conjuntos habitacionais e nas áre</w:t>
      </w:r>
      <w:r w:rsidR="008B7D58" w:rsidRPr="00A923F0">
        <w:rPr>
          <w:rFonts w:ascii="Times New Roman" w:hAnsi="Times New Roman" w:cs="Times New Roman"/>
          <w:sz w:val="24"/>
          <w:szCs w:val="24"/>
        </w:rPr>
        <w:t>as de “invasões” no entorno da bacia h</w:t>
      </w:r>
      <w:r w:rsidRPr="00A923F0">
        <w:rPr>
          <w:rFonts w:ascii="Times New Roman" w:hAnsi="Times New Roman" w:cs="Times New Roman"/>
          <w:sz w:val="24"/>
          <w:szCs w:val="24"/>
        </w:rPr>
        <w:t xml:space="preserve">idrográfica do Utinga. </w:t>
      </w:r>
      <w:r w:rsidR="007D6151" w:rsidRPr="00A923F0">
        <w:rPr>
          <w:rFonts w:ascii="Times New Roman" w:hAnsi="Times New Roman" w:cs="Times New Roman"/>
          <w:sz w:val="24"/>
          <w:szCs w:val="24"/>
        </w:rPr>
        <w:t xml:space="preserve">O rio Guamá margeia a cidade </w:t>
      </w:r>
      <w:r w:rsidR="008B7D58" w:rsidRPr="00A923F0">
        <w:rPr>
          <w:rFonts w:ascii="Times New Roman" w:hAnsi="Times New Roman" w:cs="Times New Roman"/>
          <w:sz w:val="24"/>
          <w:szCs w:val="24"/>
        </w:rPr>
        <w:t>de Belém ao sul e deságua na baí</w:t>
      </w:r>
      <w:r w:rsidR="007D6151" w:rsidRPr="00A923F0">
        <w:rPr>
          <w:rFonts w:ascii="Times New Roman" w:hAnsi="Times New Roman" w:cs="Times New Roman"/>
          <w:sz w:val="24"/>
          <w:szCs w:val="24"/>
        </w:rPr>
        <w:t xml:space="preserve">a de Guajará, possui águas pouco transparentes, com grande quantidade de material argiloso em suspensão, proveniente de atividades erosivas em suas margens, tornando suas águas turvas de coloração amarelada. </w:t>
      </w:r>
    </w:p>
    <w:p w:rsidR="007D6151" w:rsidRPr="00A923F0" w:rsidRDefault="007D6151" w:rsidP="00A923F0">
      <w:pPr>
        <w:pStyle w:val="Default"/>
        <w:spacing w:line="360" w:lineRule="auto"/>
        <w:ind w:firstLine="708"/>
        <w:jc w:val="both"/>
        <w:rPr>
          <w:rFonts w:ascii="Times New Roman" w:hAnsi="Times New Roman" w:cs="Times New Roman"/>
          <w:color w:val="auto"/>
        </w:rPr>
      </w:pPr>
      <w:r w:rsidRPr="00A923F0">
        <w:rPr>
          <w:rFonts w:ascii="Times New Roman" w:hAnsi="Times New Roman" w:cs="Times New Roman"/>
          <w:color w:val="auto"/>
        </w:rPr>
        <w:t>Sua importância se encontra no fato de que a COSANPA</w:t>
      </w:r>
      <w:r w:rsidR="00373F19" w:rsidRPr="00A923F0">
        <w:rPr>
          <w:rFonts w:ascii="Times New Roman" w:hAnsi="Times New Roman" w:cs="Times New Roman"/>
          <w:color w:val="auto"/>
        </w:rPr>
        <w:t xml:space="preserve"> (2000)</w:t>
      </w:r>
      <w:r w:rsidRPr="00A923F0">
        <w:rPr>
          <w:rFonts w:ascii="Times New Roman" w:hAnsi="Times New Roman" w:cs="Times New Roman"/>
          <w:color w:val="auto"/>
        </w:rPr>
        <w:t xml:space="preserve"> posicionou em seu leito uma adutora (agora duplicada), que direciona a água deste rio para seus reservatórios naturais, compostos pelos lagos Bolonha e Água Preta </w:t>
      </w:r>
      <w:r w:rsidRPr="003838C5">
        <w:rPr>
          <w:rFonts w:ascii="Times New Roman" w:hAnsi="Times New Roman" w:cs="Times New Roman"/>
          <w:color w:val="auto"/>
        </w:rPr>
        <w:t>(BAHIA, 2003</w:t>
      </w:r>
      <w:r w:rsidR="00DE1B71" w:rsidRPr="003838C5">
        <w:rPr>
          <w:rFonts w:ascii="Times New Roman" w:hAnsi="Times New Roman" w:cs="Times New Roman"/>
          <w:color w:val="auto"/>
        </w:rPr>
        <w:t xml:space="preserve">). </w:t>
      </w:r>
      <w:r w:rsidR="00DE1B71" w:rsidRPr="00A923F0">
        <w:rPr>
          <w:rFonts w:ascii="Times New Roman" w:hAnsi="Times New Roman" w:cs="Times New Roman"/>
          <w:color w:val="auto"/>
        </w:rPr>
        <w:t>A</w:t>
      </w:r>
      <w:r w:rsidRPr="00A923F0">
        <w:rPr>
          <w:rFonts w:ascii="Times New Roman" w:hAnsi="Times New Roman" w:cs="Times New Roman"/>
          <w:color w:val="auto"/>
        </w:rPr>
        <w:t xml:space="preserve"> água do rio Guamá é </w:t>
      </w:r>
      <w:proofErr w:type="gramStart"/>
      <w:r w:rsidRPr="00A923F0">
        <w:rPr>
          <w:rFonts w:ascii="Times New Roman" w:hAnsi="Times New Roman" w:cs="Times New Roman"/>
          <w:color w:val="auto"/>
        </w:rPr>
        <w:t>captada, recalcada</w:t>
      </w:r>
      <w:proofErr w:type="gramEnd"/>
      <w:r w:rsidRPr="00A923F0">
        <w:rPr>
          <w:rFonts w:ascii="Times New Roman" w:hAnsi="Times New Roman" w:cs="Times New Roman"/>
          <w:color w:val="auto"/>
        </w:rPr>
        <w:t xml:space="preserve"> e aduzida até o lago Água Preta, cujo volume de armazenamento é de 10,55 x 106 m3, escoando por gravidade através d</w:t>
      </w:r>
      <w:r w:rsidR="008B7D58" w:rsidRPr="00A923F0">
        <w:rPr>
          <w:rFonts w:ascii="Times New Roman" w:hAnsi="Times New Roman" w:cs="Times New Roman"/>
          <w:color w:val="auto"/>
        </w:rPr>
        <w:t>o canal Água Preta – Bolonha até</w:t>
      </w:r>
      <w:r w:rsidRPr="00A923F0">
        <w:rPr>
          <w:rFonts w:ascii="Times New Roman" w:hAnsi="Times New Roman" w:cs="Times New Roman"/>
          <w:color w:val="auto"/>
        </w:rPr>
        <w:t xml:space="preserve"> o lago Bolonha</w:t>
      </w:r>
      <w:r w:rsidR="008B7D58" w:rsidRPr="00A923F0">
        <w:rPr>
          <w:rFonts w:ascii="Times New Roman" w:hAnsi="Times New Roman" w:cs="Times New Roman"/>
          <w:color w:val="auto"/>
        </w:rPr>
        <w:t>,</w:t>
      </w:r>
      <w:r w:rsidRPr="00A923F0">
        <w:rPr>
          <w:rFonts w:ascii="Times New Roman" w:hAnsi="Times New Roman" w:cs="Times New Roman"/>
          <w:color w:val="auto"/>
        </w:rPr>
        <w:t xml:space="preserve"> com um volume </w:t>
      </w:r>
      <w:r w:rsidR="00B95A90" w:rsidRPr="00A923F0">
        <w:rPr>
          <w:rFonts w:ascii="Times New Roman" w:hAnsi="Times New Roman" w:cs="Times New Roman"/>
          <w:color w:val="auto"/>
        </w:rPr>
        <w:t>de armazenamento de 2,1 x 106 m³</w:t>
      </w:r>
      <w:r w:rsidR="00661C35">
        <w:rPr>
          <w:rFonts w:ascii="Times New Roman" w:hAnsi="Times New Roman" w:cs="Times New Roman"/>
          <w:color w:val="auto"/>
        </w:rPr>
        <w:t xml:space="preserve"> (MATTA, 2004</w:t>
      </w:r>
      <w:r w:rsidRPr="00A923F0">
        <w:rPr>
          <w:rFonts w:ascii="Times New Roman" w:hAnsi="Times New Roman" w:cs="Times New Roman"/>
          <w:color w:val="auto"/>
        </w:rPr>
        <w:t>).</w:t>
      </w:r>
    </w:p>
    <w:p w:rsidR="007D6151" w:rsidRPr="00A923F0" w:rsidRDefault="007D6151" w:rsidP="00A923F0">
      <w:pPr>
        <w:pStyle w:val="Default"/>
        <w:spacing w:line="360" w:lineRule="auto"/>
        <w:ind w:firstLine="708"/>
        <w:jc w:val="both"/>
        <w:rPr>
          <w:rFonts w:ascii="Times New Roman" w:hAnsi="Times New Roman" w:cs="Times New Roman"/>
          <w:color w:val="auto"/>
        </w:rPr>
      </w:pPr>
      <w:r w:rsidRPr="00A923F0">
        <w:rPr>
          <w:rFonts w:ascii="Times New Roman" w:hAnsi="Times New Roman" w:cs="Times New Roman"/>
          <w:color w:val="auto"/>
        </w:rPr>
        <w:t>Os lagos</w:t>
      </w:r>
      <w:r w:rsidR="008B7D58" w:rsidRPr="00A923F0">
        <w:rPr>
          <w:rFonts w:ascii="Times New Roman" w:hAnsi="Times New Roman" w:cs="Times New Roman"/>
          <w:color w:val="auto"/>
        </w:rPr>
        <w:t xml:space="preserve"> são utilizados para</w:t>
      </w:r>
      <w:r w:rsidRPr="00A923F0">
        <w:rPr>
          <w:rFonts w:ascii="Times New Roman" w:hAnsi="Times New Roman" w:cs="Times New Roman"/>
          <w:color w:val="auto"/>
        </w:rPr>
        <w:t xml:space="preserve"> três finalidades básicas: a) armazenar água durante o período de menores precipitações pluviométricas, quando a demanda de água pela população é aproximadamente</w:t>
      </w:r>
      <w:r w:rsidR="008B7D58" w:rsidRPr="00A923F0">
        <w:rPr>
          <w:rFonts w:ascii="Times New Roman" w:hAnsi="Times New Roman" w:cs="Times New Roman"/>
          <w:color w:val="auto"/>
        </w:rPr>
        <w:t xml:space="preserve"> igual ao volume distribuído;</w:t>
      </w:r>
      <w:r w:rsidRPr="00A923F0">
        <w:rPr>
          <w:rFonts w:ascii="Times New Roman" w:hAnsi="Times New Roman" w:cs="Times New Roman"/>
          <w:color w:val="auto"/>
        </w:rPr>
        <w:t xml:space="preserve"> b) diluir as maiores concentrações de cloreto, quando a composição da água do rio Guamá é afetada pela </w:t>
      </w:r>
      <w:r w:rsidRPr="00A923F0">
        <w:rPr>
          <w:rFonts w:ascii="Times New Roman" w:hAnsi="Times New Roman" w:cs="Times New Roman"/>
          <w:color w:val="auto"/>
        </w:rPr>
        <w:lastRenderedPageBreak/>
        <w:t>elevação do ní</w:t>
      </w:r>
      <w:r w:rsidR="008B7D58" w:rsidRPr="00A923F0">
        <w:rPr>
          <w:rFonts w:ascii="Times New Roman" w:hAnsi="Times New Roman" w:cs="Times New Roman"/>
          <w:color w:val="auto"/>
        </w:rPr>
        <w:t>vel de água do Oceano Atlântico;</w:t>
      </w:r>
      <w:r w:rsidRPr="00A923F0">
        <w:rPr>
          <w:rFonts w:ascii="Times New Roman" w:hAnsi="Times New Roman" w:cs="Times New Roman"/>
          <w:color w:val="auto"/>
        </w:rPr>
        <w:t xml:space="preserve"> e c) melhorar a clarificação da água armazenada, devido à sedimentação.</w:t>
      </w:r>
    </w:p>
    <w:p w:rsidR="00EB196E" w:rsidRPr="00DF72A0" w:rsidRDefault="00EB196E" w:rsidP="00B95A90">
      <w:pPr>
        <w:shd w:val="clear" w:color="auto" w:fill="FFFFFF"/>
        <w:spacing w:after="0" w:line="240" w:lineRule="auto"/>
        <w:jc w:val="both"/>
        <w:rPr>
          <w:rFonts w:ascii="Arial" w:hAnsi="Arial" w:cs="Arial"/>
        </w:rPr>
      </w:pPr>
    </w:p>
    <w:p w:rsidR="00042860" w:rsidRPr="00650A16" w:rsidRDefault="00B95A90" w:rsidP="00B95A90">
      <w:pPr>
        <w:shd w:val="clear" w:color="auto" w:fill="FFFFFF"/>
        <w:spacing w:after="0" w:line="240" w:lineRule="auto"/>
        <w:jc w:val="both"/>
        <w:rPr>
          <w:rFonts w:ascii="Times New Roman" w:hAnsi="Times New Roman" w:cs="Times New Roman"/>
          <w:sz w:val="20"/>
          <w:szCs w:val="20"/>
        </w:rPr>
      </w:pPr>
      <w:r w:rsidRPr="00650A16">
        <w:rPr>
          <w:rFonts w:ascii="Times New Roman" w:hAnsi="Times New Roman" w:cs="Times New Roman"/>
          <w:sz w:val="20"/>
          <w:szCs w:val="20"/>
        </w:rPr>
        <w:t>Figura</w:t>
      </w:r>
      <w:r w:rsidR="00EB196E" w:rsidRPr="00650A16">
        <w:rPr>
          <w:rFonts w:ascii="Times New Roman" w:hAnsi="Times New Roman" w:cs="Times New Roman"/>
          <w:sz w:val="20"/>
          <w:szCs w:val="20"/>
        </w:rPr>
        <w:t xml:space="preserve"> </w:t>
      </w:r>
      <w:r w:rsidRPr="00650A16">
        <w:rPr>
          <w:rFonts w:ascii="Times New Roman" w:hAnsi="Times New Roman" w:cs="Times New Roman"/>
          <w:sz w:val="20"/>
          <w:szCs w:val="20"/>
        </w:rPr>
        <w:t>2: Mapa da á</w:t>
      </w:r>
      <w:r w:rsidR="008B7D58" w:rsidRPr="00650A16">
        <w:rPr>
          <w:rFonts w:ascii="Times New Roman" w:hAnsi="Times New Roman" w:cs="Times New Roman"/>
          <w:sz w:val="20"/>
          <w:szCs w:val="20"/>
        </w:rPr>
        <w:t xml:space="preserve">rea do Parque Estadual do Utinga </w:t>
      </w:r>
      <w:r w:rsidRPr="00650A16">
        <w:rPr>
          <w:rFonts w:ascii="Times New Roman" w:hAnsi="Times New Roman" w:cs="Times New Roman"/>
          <w:sz w:val="20"/>
          <w:szCs w:val="20"/>
        </w:rPr>
        <w:t>Belém-Pará</w:t>
      </w:r>
      <w:r w:rsidR="008B7D58" w:rsidRPr="00650A16">
        <w:rPr>
          <w:rFonts w:ascii="Times New Roman" w:hAnsi="Times New Roman" w:cs="Times New Roman"/>
          <w:sz w:val="20"/>
          <w:szCs w:val="20"/>
        </w:rPr>
        <w:t>.</w:t>
      </w:r>
    </w:p>
    <w:p w:rsidR="00042860" w:rsidRPr="00DF72A0" w:rsidRDefault="008E2F45" w:rsidP="00B95A90">
      <w:pPr>
        <w:shd w:val="clear" w:color="auto" w:fill="FFFFFF"/>
        <w:spacing w:after="0" w:line="240" w:lineRule="auto"/>
        <w:jc w:val="both"/>
        <w:rPr>
          <w:rFonts w:ascii="Arial" w:hAnsi="Arial" w:cs="Arial"/>
          <w:sz w:val="20"/>
          <w:szCs w:val="20"/>
        </w:rPr>
      </w:pPr>
      <w:r w:rsidRPr="00DF72A0">
        <w:rPr>
          <w:rFonts w:ascii="Arial" w:hAnsi="Arial" w:cs="Arial"/>
          <w:noProof/>
        </w:rPr>
        <w:drawing>
          <wp:inline distT="0" distB="0" distL="0" distR="0" wp14:anchorId="768A593A" wp14:editId="348DEDB2">
            <wp:extent cx="3519585" cy="5204869"/>
            <wp:effectExtent l="0" t="4445" r="635" b="635"/>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noChangeArrowheads="1"/>
                    </pic:cNvPicPr>
                  </pic:nvPicPr>
                  <pic:blipFill>
                    <a:blip r:embed="rId10">
                      <a:extLst>
                        <a:ext uri="{28A0092B-C50C-407E-A947-70E740481C1C}">
                          <a14:useLocalDpi xmlns:a14="http://schemas.microsoft.com/office/drawing/2010/main" val="0"/>
                        </a:ext>
                      </a:extLst>
                    </a:blip>
                    <a:srcRect l="19704" t="12688" r="37833" b="11179"/>
                    <a:stretch>
                      <a:fillRect/>
                    </a:stretch>
                  </pic:blipFill>
                  <pic:spPr bwMode="auto">
                    <a:xfrm rot="5400000">
                      <a:off x="0" y="0"/>
                      <a:ext cx="3563802" cy="5270258"/>
                    </a:xfrm>
                    <a:prstGeom prst="rect">
                      <a:avLst/>
                    </a:prstGeom>
                    <a:noFill/>
                    <a:ln>
                      <a:noFill/>
                    </a:ln>
                  </pic:spPr>
                </pic:pic>
              </a:graphicData>
            </a:graphic>
          </wp:inline>
        </w:drawing>
      </w:r>
    </w:p>
    <w:p w:rsidR="00627031" w:rsidRPr="00DF72A0" w:rsidRDefault="00627031" w:rsidP="00E72B0B">
      <w:pPr>
        <w:spacing w:after="0" w:line="240" w:lineRule="auto"/>
        <w:rPr>
          <w:rFonts w:ascii="Arial" w:hAnsi="Arial" w:cs="Arial"/>
        </w:rPr>
      </w:pPr>
      <w:r w:rsidRPr="00DF72A0">
        <w:rPr>
          <w:rFonts w:ascii="Arial" w:hAnsi="Arial" w:cs="Arial"/>
          <w:noProof/>
        </w:rPr>
        <w:drawing>
          <wp:inline distT="0" distB="0" distL="0" distR="0" wp14:anchorId="5C54C053" wp14:editId="3A63056C">
            <wp:extent cx="2325574" cy="2567239"/>
            <wp:effectExtent l="0" t="635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1">
                      <a:extLst>
                        <a:ext uri="{28A0092B-C50C-407E-A947-70E740481C1C}">
                          <a14:useLocalDpi xmlns:a14="http://schemas.microsoft.com/office/drawing/2010/main" val="0"/>
                        </a:ext>
                      </a:extLst>
                    </a:blip>
                    <a:srcRect l="13080" t="14804" r="58791" b="28700"/>
                    <a:stretch>
                      <a:fillRect/>
                    </a:stretch>
                  </pic:blipFill>
                  <pic:spPr bwMode="auto">
                    <a:xfrm rot="5400000">
                      <a:off x="0" y="0"/>
                      <a:ext cx="2345583" cy="2589328"/>
                    </a:xfrm>
                    <a:prstGeom prst="rect">
                      <a:avLst/>
                    </a:prstGeom>
                    <a:noFill/>
                    <a:ln>
                      <a:noFill/>
                    </a:ln>
                  </pic:spPr>
                </pic:pic>
              </a:graphicData>
            </a:graphic>
          </wp:inline>
        </w:drawing>
      </w:r>
      <w:r w:rsidRPr="00DF72A0">
        <w:rPr>
          <w:rFonts w:ascii="Arial" w:hAnsi="Arial" w:cs="Arial"/>
          <w:noProof/>
        </w:rPr>
        <w:drawing>
          <wp:inline distT="0" distB="0" distL="0" distR="0" wp14:anchorId="03D3CED7" wp14:editId="6FB2AFF8">
            <wp:extent cx="2312881" cy="2560320"/>
            <wp:effectExtent l="0" t="9525" r="1905" b="1905"/>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l="41010" t="14804" r="24243" b="28700"/>
                    <a:stretch>
                      <a:fillRect/>
                    </a:stretch>
                  </pic:blipFill>
                  <pic:spPr bwMode="auto">
                    <a:xfrm rot="5400000">
                      <a:off x="0" y="0"/>
                      <a:ext cx="2312881" cy="2560320"/>
                    </a:xfrm>
                    <a:prstGeom prst="rect">
                      <a:avLst/>
                    </a:prstGeom>
                    <a:noFill/>
                    <a:ln>
                      <a:noFill/>
                    </a:ln>
                  </pic:spPr>
                </pic:pic>
              </a:graphicData>
            </a:graphic>
          </wp:inline>
        </w:drawing>
      </w:r>
    </w:p>
    <w:p w:rsidR="00627031" w:rsidRPr="00650A16" w:rsidRDefault="00627031" w:rsidP="00627031">
      <w:pPr>
        <w:tabs>
          <w:tab w:val="left" w:pos="3855"/>
        </w:tabs>
        <w:rPr>
          <w:rFonts w:ascii="Times New Roman" w:hAnsi="Times New Roman" w:cs="Times New Roman"/>
        </w:rPr>
      </w:pPr>
      <w:r w:rsidRPr="00650A16">
        <w:rPr>
          <w:rFonts w:ascii="Times New Roman" w:hAnsi="Times New Roman" w:cs="Times New Roman"/>
          <w:sz w:val="20"/>
          <w:szCs w:val="20"/>
        </w:rPr>
        <w:t xml:space="preserve">Fonte. Araújo </w:t>
      </w:r>
      <w:r w:rsidR="003838C5" w:rsidRPr="00650A16">
        <w:rPr>
          <w:rFonts w:ascii="Times New Roman" w:hAnsi="Times New Roman" w:cs="Times New Roman"/>
          <w:sz w:val="20"/>
          <w:szCs w:val="20"/>
        </w:rPr>
        <w:t>Júnior</w:t>
      </w:r>
      <w:r w:rsidR="003838C5">
        <w:rPr>
          <w:rFonts w:ascii="Times New Roman" w:hAnsi="Times New Roman" w:cs="Times New Roman"/>
          <w:sz w:val="20"/>
          <w:szCs w:val="20"/>
        </w:rPr>
        <w:t>, 2010</w:t>
      </w:r>
      <w:r w:rsidRPr="00650A16">
        <w:rPr>
          <w:rFonts w:ascii="Times New Roman" w:hAnsi="Times New Roman" w:cs="Times New Roman"/>
          <w:sz w:val="20"/>
          <w:szCs w:val="20"/>
        </w:rPr>
        <w:t>.</w:t>
      </w:r>
    </w:p>
    <w:p w:rsidR="00DF72A0" w:rsidRPr="00DF72A0" w:rsidRDefault="00DF72A0" w:rsidP="001413EA">
      <w:pPr>
        <w:pStyle w:val="Ttulo1"/>
        <w:shd w:val="clear" w:color="auto" w:fill="FFFFFF"/>
        <w:spacing w:after="0"/>
        <w:jc w:val="both"/>
        <w:rPr>
          <w:rFonts w:ascii="Arial" w:hAnsi="Arial" w:cs="Arial"/>
          <w:color w:val="auto"/>
          <w:sz w:val="24"/>
          <w:szCs w:val="24"/>
          <w:lang w:val="pt-BR"/>
        </w:rPr>
      </w:pPr>
    </w:p>
    <w:p w:rsidR="006E6287" w:rsidRPr="00A75608" w:rsidRDefault="00C6212F" w:rsidP="00A923F0">
      <w:pPr>
        <w:pStyle w:val="Ttulo1"/>
        <w:shd w:val="clear" w:color="auto" w:fill="FFFFFF"/>
        <w:spacing w:after="0" w:line="360" w:lineRule="auto"/>
        <w:jc w:val="both"/>
        <w:rPr>
          <w:rFonts w:ascii="Times New Roman" w:hAnsi="Times New Roman"/>
          <w:b/>
          <w:color w:val="auto"/>
          <w:sz w:val="24"/>
          <w:szCs w:val="24"/>
          <w:lang w:val="pt-BR"/>
        </w:rPr>
      </w:pPr>
      <w:r>
        <w:rPr>
          <w:rFonts w:ascii="Times New Roman" w:hAnsi="Times New Roman"/>
          <w:b/>
          <w:color w:val="auto"/>
          <w:sz w:val="24"/>
          <w:szCs w:val="24"/>
          <w:lang w:val="pt-BR"/>
        </w:rPr>
        <w:t>2</w:t>
      </w:r>
      <w:r w:rsidR="00A75608">
        <w:rPr>
          <w:rFonts w:ascii="Times New Roman" w:hAnsi="Times New Roman"/>
          <w:b/>
          <w:color w:val="auto"/>
          <w:sz w:val="24"/>
          <w:szCs w:val="24"/>
          <w:lang w:val="pt-BR"/>
        </w:rPr>
        <w:t xml:space="preserve">. </w:t>
      </w:r>
      <w:r w:rsidR="00A75608" w:rsidRPr="00A75608">
        <w:rPr>
          <w:rFonts w:ascii="Times New Roman" w:hAnsi="Times New Roman"/>
          <w:b/>
          <w:color w:val="auto"/>
          <w:sz w:val="24"/>
          <w:szCs w:val="24"/>
          <w:lang w:val="pt-BR"/>
        </w:rPr>
        <w:t>Deficiência de água potável em Belém.</w:t>
      </w:r>
    </w:p>
    <w:p w:rsidR="001413EA" w:rsidRPr="00A923F0" w:rsidRDefault="001413EA" w:rsidP="00A923F0">
      <w:pPr>
        <w:pStyle w:val="Ttulo1"/>
        <w:shd w:val="clear" w:color="auto" w:fill="FFFFFF"/>
        <w:spacing w:after="0" w:line="360" w:lineRule="auto"/>
        <w:jc w:val="both"/>
        <w:rPr>
          <w:rFonts w:ascii="Times New Roman" w:hAnsi="Times New Roman"/>
          <w:color w:val="auto"/>
          <w:sz w:val="24"/>
          <w:szCs w:val="24"/>
          <w:lang w:val="pt-BR"/>
        </w:rPr>
      </w:pPr>
    </w:p>
    <w:p w:rsidR="00F733D7" w:rsidRPr="00A923F0" w:rsidRDefault="008B7D58" w:rsidP="00A923F0">
      <w:pPr>
        <w:pStyle w:val="NormalWeb"/>
        <w:shd w:val="clear" w:color="auto" w:fill="FFFFFF"/>
        <w:spacing w:before="0" w:after="0" w:line="360" w:lineRule="auto"/>
        <w:ind w:firstLine="709"/>
        <w:jc w:val="both"/>
        <w:rPr>
          <w:lang w:val="pt-BR"/>
        </w:rPr>
      </w:pPr>
      <w:r w:rsidRPr="00A923F0">
        <w:rPr>
          <w:lang w:val="pt-BR"/>
        </w:rPr>
        <w:t>De acordo com</w:t>
      </w:r>
      <w:r w:rsidR="00436BDE" w:rsidRPr="00A923F0">
        <w:rPr>
          <w:lang w:val="pt-BR"/>
        </w:rPr>
        <w:t xml:space="preserve"> noticiários do Jornal Diário do Pará</w:t>
      </w:r>
      <w:r w:rsidR="00B33E8C" w:rsidRPr="00A923F0">
        <w:rPr>
          <w:lang w:val="pt-BR"/>
        </w:rPr>
        <w:t xml:space="preserve"> (2012)</w:t>
      </w:r>
      <w:r w:rsidRPr="00A923F0">
        <w:rPr>
          <w:lang w:val="pt-BR"/>
        </w:rPr>
        <w:t>,</w:t>
      </w:r>
      <w:r w:rsidR="00B33E8C" w:rsidRPr="00A923F0">
        <w:rPr>
          <w:lang w:val="pt-BR"/>
        </w:rPr>
        <w:t xml:space="preserve"> </w:t>
      </w:r>
      <w:r w:rsidR="00436BDE" w:rsidRPr="00A923F0">
        <w:rPr>
          <w:lang w:val="pt-BR"/>
        </w:rPr>
        <w:t>a</w:t>
      </w:r>
      <w:r w:rsidR="006E6287" w:rsidRPr="00A923F0">
        <w:rPr>
          <w:lang w:val="pt-BR"/>
        </w:rPr>
        <w:t xml:space="preserve"> cobertura de abastecimento de água na Região Metropolitana de Bel</w:t>
      </w:r>
      <w:r w:rsidRPr="00A923F0">
        <w:rPr>
          <w:lang w:val="pt-BR"/>
        </w:rPr>
        <w:t>ém é insuficiente para atender à</w:t>
      </w:r>
      <w:r w:rsidR="006E6287" w:rsidRPr="00A923F0">
        <w:rPr>
          <w:lang w:val="pt-BR"/>
        </w:rPr>
        <w:t xml:space="preserve"> demanda. A própria Companhi</w:t>
      </w:r>
      <w:r w:rsidR="0028524B" w:rsidRPr="00A923F0">
        <w:rPr>
          <w:lang w:val="pt-BR"/>
        </w:rPr>
        <w:t>a de Saneamento do Pará (COSANPA</w:t>
      </w:r>
      <w:r w:rsidR="006E6287" w:rsidRPr="00A923F0">
        <w:rPr>
          <w:lang w:val="pt-BR"/>
        </w:rPr>
        <w:t xml:space="preserve">) admite a </w:t>
      </w:r>
      <w:r w:rsidR="006E6287" w:rsidRPr="00A923F0">
        <w:rPr>
          <w:lang w:val="pt-BR"/>
        </w:rPr>
        <w:lastRenderedPageBreak/>
        <w:t>deficiência e busca alternativas para minimizar o problema. “A gente reconhece que há necessidade de ampliar bastante a cobertura”, diz o diretor de Expansão e Planejame</w:t>
      </w:r>
      <w:r w:rsidR="0028524B" w:rsidRPr="00A923F0">
        <w:rPr>
          <w:lang w:val="pt-BR"/>
        </w:rPr>
        <w:t>nto da COSANPA</w:t>
      </w:r>
      <w:r w:rsidR="006A65C3" w:rsidRPr="00A923F0">
        <w:rPr>
          <w:lang w:val="pt-BR"/>
        </w:rPr>
        <w:t xml:space="preserve">, Alfredo Barros </w:t>
      </w:r>
      <w:r w:rsidR="00FC40CF" w:rsidRPr="00A923F0">
        <w:rPr>
          <w:lang w:val="pt-BR"/>
        </w:rPr>
        <w:t>(</w:t>
      </w:r>
      <w:r w:rsidR="00436BDE" w:rsidRPr="00A923F0">
        <w:rPr>
          <w:lang w:val="pt-BR"/>
        </w:rPr>
        <w:t>2012)</w:t>
      </w:r>
      <w:r w:rsidR="006A65C3" w:rsidRPr="00A923F0">
        <w:rPr>
          <w:lang w:val="pt-BR"/>
        </w:rPr>
        <w:t>.</w:t>
      </w:r>
    </w:p>
    <w:p w:rsidR="00B95A90" w:rsidRPr="00A923F0" w:rsidRDefault="0028524B" w:rsidP="00A923F0">
      <w:pPr>
        <w:pStyle w:val="NormalWeb"/>
        <w:shd w:val="clear" w:color="auto" w:fill="FFFFFF"/>
        <w:spacing w:before="0" w:after="0" w:line="360" w:lineRule="auto"/>
        <w:ind w:firstLine="709"/>
        <w:jc w:val="both"/>
        <w:rPr>
          <w:lang w:val="pt-BR"/>
        </w:rPr>
      </w:pPr>
      <w:r w:rsidRPr="00A923F0">
        <w:rPr>
          <w:lang w:val="pt-BR"/>
        </w:rPr>
        <w:t>Atualmente</w:t>
      </w:r>
      <w:r w:rsidR="008B7D58" w:rsidRPr="00A923F0">
        <w:rPr>
          <w:lang w:val="pt-BR"/>
        </w:rPr>
        <w:t>,</w:t>
      </w:r>
      <w:r w:rsidRPr="00A923F0">
        <w:rPr>
          <w:lang w:val="pt-BR"/>
        </w:rPr>
        <w:t xml:space="preserve"> a COSANPA</w:t>
      </w:r>
      <w:r w:rsidR="006E6287" w:rsidRPr="00A923F0">
        <w:rPr>
          <w:lang w:val="pt-BR"/>
        </w:rPr>
        <w:t xml:space="preserve"> utiliza d</w:t>
      </w:r>
      <w:r w:rsidR="006A65C3" w:rsidRPr="00A923F0">
        <w:rPr>
          <w:lang w:val="pt-BR"/>
        </w:rPr>
        <w:t>ois tipos de captação de água: a</w:t>
      </w:r>
      <w:r w:rsidR="006E6287" w:rsidRPr="00A923F0">
        <w:rPr>
          <w:lang w:val="pt-BR"/>
        </w:rPr>
        <w:t xml:space="preserve"> superficial e a subterrânea. A primeira</w:t>
      </w:r>
      <w:r w:rsidR="00B56C40" w:rsidRPr="00A923F0">
        <w:rPr>
          <w:lang w:val="pt-BR"/>
        </w:rPr>
        <w:t>, que</w:t>
      </w:r>
      <w:r w:rsidR="006E6287" w:rsidRPr="00A923F0">
        <w:rPr>
          <w:lang w:val="pt-BR"/>
        </w:rPr>
        <w:t xml:space="preserve"> atende parte d</w:t>
      </w:r>
      <w:r w:rsidR="00B56C40" w:rsidRPr="00A923F0">
        <w:rPr>
          <w:lang w:val="pt-BR"/>
        </w:rPr>
        <w:t>a Região Metropolitana de Belém,</w:t>
      </w:r>
      <w:r w:rsidR="006E6287" w:rsidRPr="00A923F0">
        <w:rPr>
          <w:lang w:val="pt-BR"/>
        </w:rPr>
        <w:t xml:space="preserve"> vem diretamente do rio Guamá e é tratada no Bolonha. É um sistema que, segundo previsões mais ou menos otimistas, pode dar conta de abastecer a RMB por entre 20 a 50 anos, no máximo. O outro sistema é o das águas subterrâneas. O perigo atual é a contaminação desses </w:t>
      </w:r>
      <w:r w:rsidR="003D11EB" w:rsidRPr="00A923F0">
        <w:rPr>
          <w:lang w:val="pt-BR"/>
        </w:rPr>
        <w:t>aquíferos</w:t>
      </w:r>
      <w:r w:rsidR="006E6287" w:rsidRPr="00A923F0">
        <w:rPr>
          <w:lang w:val="pt-BR"/>
        </w:rPr>
        <w:t>, caso não haja cuidados</w:t>
      </w:r>
      <w:r w:rsidR="00FC40CF" w:rsidRPr="00A923F0">
        <w:rPr>
          <w:lang w:val="pt-BR"/>
        </w:rPr>
        <w:t xml:space="preserve"> maiores na perfuração de poços (DIÁRIO DO PARÁ, 2012).</w:t>
      </w:r>
      <w:r w:rsidR="006E6287" w:rsidRPr="00A923F0">
        <w:rPr>
          <w:lang w:val="pt-BR"/>
        </w:rPr>
        <w:t xml:space="preserve"> </w:t>
      </w:r>
      <w:r w:rsidR="006E6287" w:rsidRPr="00154DF8">
        <w:rPr>
          <w:lang w:val="pt-BR"/>
        </w:rPr>
        <w:t>Segundo Barros</w:t>
      </w:r>
      <w:r w:rsidR="00B34CA6" w:rsidRPr="00154DF8">
        <w:rPr>
          <w:lang w:val="pt-BR"/>
        </w:rPr>
        <w:t xml:space="preserve"> </w:t>
      </w:r>
      <w:r w:rsidR="00E32BC0" w:rsidRPr="00154DF8">
        <w:rPr>
          <w:lang w:val="pt-BR"/>
        </w:rPr>
        <w:t>(</w:t>
      </w:r>
      <w:r w:rsidR="0094772D" w:rsidRPr="00154DF8">
        <w:rPr>
          <w:lang w:val="pt-BR"/>
        </w:rPr>
        <w:t>2012</w:t>
      </w:r>
      <w:r w:rsidR="00E32BC0" w:rsidRPr="00154DF8">
        <w:rPr>
          <w:lang w:val="pt-BR"/>
        </w:rPr>
        <w:t>)</w:t>
      </w:r>
      <w:r w:rsidR="00B56C40" w:rsidRPr="00661C35">
        <w:rPr>
          <w:color w:val="FF0000"/>
          <w:lang w:val="pt-BR"/>
        </w:rPr>
        <w:t xml:space="preserve"> </w:t>
      </w:r>
      <w:r w:rsidR="00B56C40" w:rsidRPr="00A923F0">
        <w:rPr>
          <w:lang w:val="pt-BR"/>
        </w:rPr>
        <w:t>assevera que</w:t>
      </w:r>
      <w:r w:rsidR="00E32BC0" w:rsidRPr="00A923F0">
        <w:rPr>
          <w:lang w:val="pt-BR"/>
        </w:rPr>
        <w:t xml:space="preserve"> há três eixos ou demandas </w:t>
      </w:r>
      <w:r w:rsidR="006E6287" w:rsidRPr="00A923F0">
        <w:rPr>
          <w:lang w:val="pt-BR"/>
        </w:rPr>
        <w:t xml:space="preserve">urgentes para atendimento com a máxima </w:t>
      </w:r>
      <w:r w:rsidR="001721E2" w:rsidRPr="00A923F0">
        <w:rPr>
          <w:lang w:val="pt-BR"/>
        </w:rPr>
        <w:t>brevidade</w:t>
      </w:r>
      <w:r w:rsidR="00B56C40" w:rsidRPr="00A923F0">
        <w:rPr>
          <w:lang w:val="pt-BR"/>
        </w:rPr>
        <w:t>:</w:t>
      </w:r>
      <w:r w:rsidR="001721E2" w:rsidRPr="00A923F0">
        <w:rPr>
          <w:lang w:val="pt-BR"/>
        </w:rPr>
        <w:t xml:space="preserve"> </w:t>
      </w:r>
    </w:p>
    <w:p w:rsidR="00B56C40" w:rsidRPr="00DF72A0" w:rsidRDefault="00B56C40" w:rsidP="001413EA">
      <w:pPr>
        <w:pStyle w:val="NormalWeb"/>
        <w:shd w:val="clear" w:color="auto" w:fill="FFFFFF"/>
        <w:spacing w:before="0" w:after="0" w:line="240" w:lineRule="auto"/>
        <w:ind w:firstLine="709"/>
        <w:jc w:val="both"/>
        <w:rPr>
          <w:rFonts w:ascii="Arial" w:hAnsi="Arial" w:cs="Arial"/>
          <w:lang w:val="pt-BR"/>
        </w:rPr>
      </w:pPr>
    </w:p>
    <w:p w:rsidR="001C02C4" w:rsidRPr="00A923F0" w:rsidRDefault="00A90590" w:rsidP="00B95A90">
      <w:pPr>
        <w:pStyle w:val="NormalWeb"/>
        <w:shd w:val="clear" w:color="auto" w:fill="FFFFFF"/>
        <w:spacing w:before="0" w:after="0" w:line="240" w:lineRule="auto"/>
        <w:ind w:left="2268"/>
        <w:jc w:val="both"/>
        <w:rPr>
          <w:sz w:val="20"/>
          <w:szCs w:val="20"/>
          <w:lang w:val="pt-BR"/>
        </w:rPr>
      </w:pPr>
      <w:r>
        <w:rPr>
          <w:sz w:val="20"/>
          <w:szCs w:val="20"/>
          <w:lang w:val="pt-BR"/>
        </w:rPr>
        <w:t>“</w:t>
      </w:r>
      <w:r w:rsidR="001721E2" w:rsidRPr="00A923F0">
        <w:rPr>
          <w:sz w:val="20"/>
          <w:szCs w:val="20"/>
          <w:lang w:val="pt-BR"/>
        </w:rPr>
        <w:t>No</w:t>
      </w:r>
      <w:r w:rsidR="006E6287" w:rsidRPr="00A923F0">
        <w:rPr>
          <w:sz w:val="20"/>
          <w:szCs w:val="20"/>
          <w:lang w:val="pt-BR"/>
        </w:rPr>
        <w:t xml:space="preserve"> entorno da rodovia Augusto Monten</w:t>
      </w:r>
      <w:r w:rsidR="0028524B" w:rsidRPr="00A923F0">
        <w:rPr>
          <w:sz w:val="20"/>
          <w:szCs w:val="20"/>
          <w:lang w:val="pt-BR"/>
        </w:rPr>
        <w:t>egro, a BR-316 e o que a COSANPA</w:t>
      </w:r>
      <w:r w:rsidR="006E6287" w:rsidRPr="00A923F0">
        <w:rPr>
          <w:sz w:val="20"/>
          <w:szCs w:val="20"/>
          <w:lang w:val="pt-BR"/>
        </w:rPr>
        <w:t xml:space="preserve"> chama de eixo-aeroporto. Em todos, há um aumento significativo de condomínios residenciais e de empreendimentos comerciais. A demanda tem crescido </w:t>
      </w:r>
      <w:r w:rsidR="00BC1C8B" w:rsidRPr="00A923F0">
        <w:rPr>
          <w:sz w:val="20"/>
          <w:szCs w:val="20"/>
          <w:lang w:val="pt-BR"/>
        </w:rPr>
        <w:t>exponencialmente</w:t>
      </w:r>
      <w:r w:rsidR="00AF7FFE" w:rsidRPr="00A923F0">
        <w:rPr>
          <w:sz w:val="20"/>
          <w:szCs w:val="20"/>
          <w:lang w:val="pt-BR"/>
        </w:rPr>
        <w:t>,</w:t>
      </w:r>
      <w:r w:rsidR="00BC1C8B" w:rsidRPr="00A923F0">
        <w:rPr>
          <w:sz w:val="20"/>
          <w:szCs w:val="20"/>
          <w:lang w:val="pt-BR"/>
        </w:rPr>
        <w:t xml:space="preserve"> </w:t>
      </w:r>
      <w:r w:rsidR="006E6287" w:rsidRPr="00A923F0">
        <w:rPr>
          <w:sz w:val="20"/>
          <w:szCs w:val="20"/>
          <w:lang w:val="pt-BR"/>
        </w:rPr>
        <w:t xml:space="preserve">o sistema é isolado, não é integrado” </w:t>
      </w:r>
      <w:r w:rsidR="00AF7FFE" w:rsidRPr="00A923F0">
        <w:rPr>
          <w:sz w:val="20"/>
          <w:szCs w:val="20"/>
          <w:lang w:val="pt-BR"/>
        </w:rPr>
        <w:t xml:space="preserve">cita o </w:t>
      </w:r>
      <w:r w:rsidR="0080515C" w:rsidRPr="00A923F0">
        <w:rPr>
          <w:sz w:val="20"/>
          <w:szCs w:val="20"/>
          <w:lang w:val="pt-BR"/>
        </w:rPr>
        <w:t>(Diretor de E</w:t>
      </w:r>
      <w:r w:rsidR="0028524B" w:rsidRPr="00A923F0">
        <w:rPr>
          <w:sz w:val="20"/>
          <w:szCs w:val="20"/>
          <w:lang w:val="pt-BR"/>
        </w:rPr>
        <w:t>xpansão e Planejamento da COSANPA</w:t>
      </w:r>
      <w:r w:rsidR="0080515C" w:rsidRPr="00A923F0">
        <w:rPr>
          <w:sz w:val="20"/>
          <w:szCs w:val="20"/>
          <w:lang w:val="pt-BR"/>
        </w:rPr>
        <w:t>).</w:t>
      </w:r>
    </w:p>
    <w:p w:rsidR="00B95A90" w:rsidRPr="00DF72A0" w:rsidRDefault="00B95A90" w:rsidP="00B95A90">
      <w:pPr>
        <w:pStyle w:val="NormalWeb"/>
        <w:shd w:val="clear" w:color="auto" w:fill="FFFFFF"/>
        <w:spacing w:before="0" w:after="0" w:line="240" w:lineRule="auto"/>
        <w:ind w:left="2268"/>
        <w:jc w:val="both"/>
        <w:rPr>
          <w:rFonts w:ascii="Arial" w:hAnsi="Arial" w:cs="Arial"/>
          <w:sz w:val="20"/>
          <w:szCs w:val="20"/>
          <w:lang w:val="pt-BR"/>
        </w:rPr>
      </w:pPr>
    </w:p>
    <w:p w:rsidR="00EF42B4" w:rsidRDefault="006E6287" w:rsidP="00A923F0">
      <w:pPr>
        <w:pStyle w:val="NormalWeb"/>
        <w:shd w:val="clear" w:color="auto" w:fill="FFFFFF"/>
        <w:spacing w:before="0" w:after="0" w:line="360" w:lineRule="auto"/>
        <w:ind w:firstLine="709"/>
        <w:jc w:val="both"/>
        <w:rPr>
          <w:lang w:val="pt-BR"/>
        </w:rPr>
      </w:pPr>
      <w:r w:rsidRPr="00A923F0">
        <w:rPr>
          <w:lang w:val="pt-BR"/>
        </w:rPr>
        <w:t>Isso</w:t>
      </w:r>
      <w:r w:rsidR="0080515C" w:rsidRPr="00A923F0">
        <w:rPr>
          <w:lang w:val="pt-BR"/>
        </w:rPr>
        <w:t xml:space="preserve"> </w:t>
      </w:r>
      <w:r w:rsidRPr="00A923F0">
        <w:rPr>
          <w:lang w:val="pt-BR"/>
        </w:rPr>
        <w:t>significa que há poços cavados pelos próprios condomínios e os poços qu</w:t>
      </w:r>
      <w:r w:rsidR="0028524B" w:rsidRPr="00A923F0">
        <w:rPr>
          <w:lang w:val="pt-BR"/>
        </w:rPr>
        <w:t>e foram construídos pela COSANPA</w:t>
      </w:r>
      <w:r w:rsidR="00B95A90" w:rsidRPr="00A923F0">
        <w:rPr>
          <w:lang w:val="pt-BR"/>
        </w:rPr>
        <w:t xml:space="preserve"> (2000)</w:t>
      </w:r>
      <w:r w:rsidRPr="00A923F0">
        <w:rPr>
          <w:lang w:val="pt-BR"/>
        </w:rPr>
        <w:t xml:space="preserve">. Os primeiros costumam não obedecer à profundidade ideal, de pelo menos 250 metros. </w:t>
      </w:r>
      <w:r w:rsidR="003C67B8" w:rsidRPr="00A923F0">
        <w:rPr>
          <w:lang w:val="pt-BR"/>
        </w:rPr>
        <w:t xml:space="preserve">Já </w:t>
      </w:r>
      <w:r w:rsidR="0028524B" w:rsidRPr="00A923F0">
        <w:rPr>
          <w:lang w:val="pt-BR"/>
        </w:rPr>
        <w:t>a</w:t>
      </w:r>
      <w:r w:rsidR="00B56C40" w:rsidRPr="00A923F0">
        <w:rPr>
          <w:lang w:val="pt-BR"/>
        </w:rPr>
        <w:t>s instalações de poços da</w:t>
      </w:r>
      <w:r w:rsidR="0028524B" w:rsidRPr="00A923F0">
        <w:rPr>
          <w:lang w:val="pt-BR"/>
        </w:rPr>
        <w:t xml:space="preserve"> COSANPA</w:t>
      </w:r>
      <w:r w:rsidR="00B95A90" w:rsidRPr="00A923F0">
        <w:rPr>
          <w:lang w:val="pt-BR"/>
        </w:rPr>
        <w:t xml:space="preserve"> (2000)</w:t>
      </w:r>
      <w:r w:rsidRPr="00A923F0">
        <w:rPr>
          <w:lang w:val="pt-BR"/>
        </w:rPr>
        <w:t xml:space="preserve">, seguem essa norma técnica e captam a água diretamente do aquífero Pirabas, onde a cidade de Belém está situada. </w:t>
      </w:r>
      <w:r w:rsidR="00B56C40" w:rsidRPr="00A923F0">
        <w:rPr>
          <w:lang w:val="pt-BR"/>
        </w:rPr>
        <w:t xml:space="preserve"> </w:t>
      </w:r>
    </w:p>
    <w:p w:rsidR="006E6287" w:rsidRPr="00A923F0" w:rsidRDefault="00B56C40" w:rsidP="00A923F0">
      <w:pPr>
        <w:pStyle w:val="NormalWeb"/>
        <w:shd w:val="clear" w:color="auto" w:fill="FFFFFF"/>
        <w:spacing w:before="0" w:after="0" w:line="360" w:lineRule="auto"/>
        <w:ind w:firstLine="709"/>
        <w:jc w:val="both"/>
        <w:rPr>
          <w:lang w:val="pt-BR"/>
        </w:rPr>
      </w:pPr>
      <w:r w:rsidRPr="00A923F0">
        <w:rPr>
          <w:lang w:val="pt-BR"/>
        </w:rPr>
        <w:t xml:space="preserve">Estima-se que aproximadamente </w:t>
      </w:r>
      <w:r w:rsidR="006E6287" w:rsidRPr="00A923F0">
        <w:rPr>
          <w:lang w:val="pt-BR"/>
        </w:rPr>
        <w:t xml:space="preserve">100 mil pessoas vivem hoje na área de influência </w:t>
      </w:r>
      <w:proofErr w:type="gramStart"/>
      <w:r w:rsidRPr="00A923F0">
        <w:rPr>
          <w:lang w:val="pt-BR"/>
        </w:rPr>
        <w:t>da Augusto Montenegro</w:t>
      </w:r>
      <w:proofErr w:type="gramEnd"/>
      <w:r w:rsidR="006E6287" w:rsidRPr="00A923F0">
        <w:rPr>
          <w:lang w:val="pt-BR"/>
        </w:rPr>
        <w:t>. Suprir essa demanda tem se tornado um desafio crescente. Algo semelhante está prestes a ocorrer na rodovia BR-316, que rapidamente tem-se transformado em opção para as construtoras. Condomínios horizontais começam a surgir cada vez mais rapidamente. “Temos uma grande pressão por consumo de água nessa área da R</w:t>
      </w:r>
      <w:r w:rsidR="0028524B" w:rsidRPr="00A923F0">
        <w:rPr>
          <w:lang w:val="pt-BR"/>
        </w:rPr>
        <w:t>MB”, avalia o diretor da COSANPA</w:t>
      </w:r>
      <w:r w:rsidR="006E6287" w:rsidRPr="00A923F0">
        <w:rPr>
          <w:lang w:val="pt-BR"/>
        </w:rPr>
        <w:t>.</w:t>
      </w:r>
    </w:p>
    <w:p w:rsidR="00DD6CFF" w:rsidRDefault="006E6287" w:rsidP="00F31957">
      <w:pPr>
        <w:pStyle w:val="NormalWeb"/>
        <w:shd w:val="clear" w:color="auto" w:fill="FFFFFF"/>
        <w:spacing w:before="0" w:after="0" w:line="360" w:lineRule="auto"/>
        <w:ind w:firstLine="709"/>
        <w:jc w:val="both"/>
        <w:rPr>
          <w:lang w:val="pt-BR"/>
        </w:rPr>
      </w:pPr>
      <w:r w:rsidRPr="00A923F0">
        <w:rPr>
          <w:lang w:val="pt-BR"/>
        </w:rPr>
        <w:t xml:space="preserve">No eixo-aeroporto, além de condomínios residenciais, há a construção de empreendimentos como um grande </w:t>
      </w:r>
      <w:r w:rsidRPr="00A923F0">
        <w:rPr>
          <w:i/>
          <w:lang w:val="pt-BR"/>
        </w:rPr>
        <w:t xml:space="preserve">shopping </w:t>
      </w:r>
      <w:proofErr w:type="gramStart"/>
      <w:r w:rsidR="00B56C40" w:rsidRPr="00A923F0">
        <w:rPr>
          <w:i/>
          <w:lang w:val="pt-BR"/>
        </w:rPr>
        <w:t>c</w:t>
      </w:r>
      <w:r w:rsidR="00894DAF" w:rsidRPr="00A923F0">
        <w:rPr>
          <w:i/>
          <w:lang w:val="pt-BR"/>
        </w:rPr>
        <w:t>enter</w:t>
      </w:r>
      <w:proofErr w:type="gramEnd"/>
      <w:r w:rsidRPr="00A923F0">
        <w:rPr>
          <w:i/>
          <w:lang w:val="pt-BR"/>
        </w:rPr>
        <w:t>.</w:t>
      </w:r>
      <w:r w:rsidRPr="00A923F0">
        <w:rPr>
          <w:lang w:val="pt-BR"/>
        </w:rPr>
        <w:t xml:space="preserve"> “Ainda não fechamos o levantamento de pessoas que estarão nessas duas novas zonas de convergência, mas sabemos que a demanda irá aumentar”, diz Barros</w:t>
      </w:r>
      <w:r w:rsidR="003C67B8" w:rsidRPr="00A923F0">
        <w:rPr>
          <w:lang w:val="pt-BR"/>
        </w:rPr>
        <w:t xml:space="preserve"> </w:t>
      </w:r>
      <w:r w:rsidR="007A4835" w:rsidRPr="00A923F0">
        <w:rPr>
          <w:lang w:val="pt-BR"/>
        </w:rPr>
        <w:t>(Diário do Pará, 2012)</w:t>
      </w:r>
      <w:r w:rsidRPr="00A923F0">
        <w:rPr>
          <w:lang w:val="pt-BR"/>
        </w:rPr>
        <w:t>. A solução mais imediata adotada pelo Governo do Estado para dar conta desses três eixos de atendimento tem sido elaborar projetos visando obter recursos tanto do Banco Naci</w:t>
      </w:r>
      <w:r w:rsidR="00B56C40" w:rsidRPr="00A923F0">
        <w:rPr>
          <w:lang w:val="pt-BR"/>
        </w:rPr>
        <w:t xml:space="preserve">onal </w:t>
      </w:r>
      <w:r w:rsidR="00B56C40" w:rsidRPr="00A923F0">
        <w:rPr>
          <w:lang w:val="pt-BR"/>
        </w:rPr>
        <w:lastRenderedPageBreak/>
        <w:t>de Desenvolvimento (BNDES) quanto do</w:t>
      </w:r>
      <w:r w:rsidRPr="00A923F0">
        <w:rPr>
          <w:lang w:val="pt-BR"/>
        </w:rPr>
        <w:t xml:space="preserve"> Programa de Aceleração do Crescimento (PAC).</w:t>
      </w:r>
      <w:r w:rsidR="00F31957">
        <w:rPr>
          <w:lang w:val="pt-BR"/>
        </w:rPr>
        <w:t xml:space="preserve"> </w:t>
      </w:r>
    </w:p>
    <w:p w:rsidR="00CA75EB" w:rsidRDefault="00F31957" w:rsidP="00F31957">
      <w:pPr>
        <w:pStyle w:val="NormalWeb"/>
        <w:shd w:val="clear" w:color="auto" w:fill="FFFFFF"/>
        <w:spacing w:before="0" w:after="0" w:line="360" w:lineRule="auto"/>
        <w:ind w:firstLine="709"/>
        <w:jc w:val="both"/>
        <w:rPr>
          <w:lang w:val="pt-BR"/>
        </w:rPr>
      </w:pPr>
      <w:r>
        <w:rPr>
          <w:lang w:val="pt-BR"/>
        </w:rPr>
        <w:t>O problema da precariedade do sistema de saneamento básico em Belém, não ocorre só nos bairros localizados no entorno dos mananciais da região metropolitana de Belém. “Ele é um problema gravíssimo em toda a RMB, no Pará, na Amazônia, no Brasil e no mundo todo” (BORDALO, 2006, p. 190).</w:t>
      </w:r>
    </w:p>
    <w:p w:rsidR="00F31957" w:rsidRPr="00A923F0" w:rsidRDefault="00F31957" w:rsidP="00F31957">
      <w:pPr>
        <w:pStyle w:val="NormalWeb"/>
        <w:shd w:val="clear" w:color="auto" w:fill="FFFFFF"/>
        <w:spacing w:before="0" w:after="0" w:line="360" w:lineRule="auto"/>
        <w:ind w:firstLine="709"/>
        <w:jc w:val="both"/>
        <w:rPr>
          <w:lang w:val="pt-BR"/>
        </w:rPr>
      </w:pPr>
    </w:p>
    <w:p w:rsidR="000B224C" w:rsidRDefault="00C6212F" w:rsidP="00A923F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3</w:t>
      </w:r>
      <w:r w:rsidR="00A75608">
        <w:rPr>
          <w:rFonts w:ascii="Times New Roman" w:hAnsi="Times New Roman" w:cs="Times New Roman"/>
          <w:b/>
          <w:sz w:val="24"/>
          <w:szCs w:val="24"/>
        </w:rPr>
        <w:t xml:space="preserve">. </w:t>
      </w:r>
      <w:r w:rsidR="00A75608" w:rsidRPr="00A75608">
        <w:rPr>
          <w:rFonts w:ascii="Times New Roman" w:hAnsi="Times New Roman" w:cs="Times New Roman"/>
          <w:b/>
          <w:sz w:val="24"/>
          <w:szCs w:val="24"/>
        </w:rPr>
        <w:t>O papel das políticas públicas no contexto da problemática do abastecimento de água para a população metropolitana de Belém.</w:t>
      </w:r>
      <w:r w:rsidR="00524410" w:rsidRPr="00A923F0">
        <w:rPr>
          <w:rFonts w:ascii="Times New Roman" w:hAnsi="Times New Roman" w:cs="Times New Roman"/>
          <w:sz w:val="24"/>
          <w:szCs w:val="24"/>
        </w:rPr>
        <w:t xml:space="preserve"> </w:t>
      </w:r>
    </w:p>
    <w:p w:rsidR="00B11A1A" w:rsidRPr="00A923F0" w:rsidRDefault="00B11A1A" w:rsidP="00A923F0">
      <w:pPr>
        <w:autoSpaceDE w:val="0"/>
        <w:autoSpaceDN w:val="0"/>
        <w:adjustRightInd w:val="0"/>
        <w:spacing w:after="0" w:line="360" w:lineRule="auto"/>
        <w:jc w:val="both"/>
        <w:rPr>
          <w:rFonts w:ascii="Times New Roman" w:hAnsi="Times New Roman" w:cs="Times New Roman"/>
          <w:sz w:val="24"/>
          <w:szCs w:val="24"/>
        </w:rPr>
      </w:pPr>
    </w:p>
    <w:p w:rsidR="006E6287" w:rsidRPr="00A923F0" w:rsidRDefault="00EA4096" w:rsidP="00A923F0">
      <w:pPr>
        <w:autoSpaceDE w:val="0"/>
        <w:autoSpaceDN w:val="0"/>
        <w:adjustRightInd w:val="0"/>
        <w:spacing w:after="0" w:line="360" w:lineRule="auto"/>
        <w:ind w:firstLine="709"/>
        <w:jc w:val="both"/>
        <w:rPr>
          <w:rFonts w:ascii="Times New Roman" w:hAnsi="Times New Roman" w:cs="Times New Roman"/>
          <w:sz w:val="24"/>
          <w:szCs w:val="24"/>
        </w:rPr>
      </w:pPr>
      <w:r w:rsidRPr="00F65BC6">
        <w:rPr>
          <w:rFonts w:ascii="Times New Roman" w:hAnsi="Times New Roman" w:cs="Times New Roman"/>
          <w:sz w:val="24"/>
          <w:szCs w:val="24"/>
        </w:rPr>
        <w:t>Belém</w:t>
      </w:r>
      <w:r w:rsidR="00F733D7" w:rsidRPr="00F65BC6">
        <w:rPr>
          <w:rFonts w:ascii="Times New Roman" w:hAnsi="Times New Roman" w:cs="Times New Roman"/>
          <w:sz w:val="24"/>
          <w:szCs w:val="24"/>
        </w:rPr>
        <w:t xml:space="preserve"> </w:t>
      </w:r>
      <w:r w:rsidR="00F733D7" w:rsidRPr="00A923F0">
        <w:rPr>
          <w:rFonts w:ascii="Times New Roman" w:hAnsi="Times New Roman" w:cs="Times New Roman"/>
          <w:sz w:val="24"/>
          <w:szCs w:val="24"/>
        </w:rPr>
        <w:t>é considerada a segunda cidade mais populosa da região Norte do Brasil</w:t>
      </w:r>
      <w:r w:rsidRPr="00A923F0">
        <w:rPr>
          <w:rFonts w:ascii="Times New Roman" w:hAnsi="Times New Roman" w:cs="Times New Roman"/>
          <w:sz w:val="24"/>
          <w:szCs w:val="24"/>
        </w:rPr>
        <w:t xml:space="preserve"> e o município da</w:t>
      </w:r>
      <w:r w:rsidR="00F733D7" w:rsidRPr="00A923F0">
        <w:rPr>
          <w:rFonts w:ascii="Times New Roman" w:hAnsi="Times New Roman" w:cs="Times New Roman"/>
          <w:sz w:val="24"/>
          <w:szCs w:val="24"/>
        </w:rPr>
        <w:t xml:space="preserve"> m</w:t>
      </w:r>
      <w:r w:rsidR="001F072E" w:rsidRPr="00A923F0">
        <w:rPr>
          <w:rFonts w:ascii="Times New Roman" w:hAnsi="Times New Roman" w:cs="Times New Roman"/>
          <w:sz w:val="24"/>
          <w:szCs w:val="24"/>
        </w:rPr>
        <w:t>a</w:t>
      </w:r>
      <w:r w:rsidR="00F733D7" w:rsidRPr="00A923F0">
        <w:rPr>
          <w:rFonts w:ascii="Times New Roman" w:hAnsi="Times New Roman" w:cs="Times New Roman"/>
          <w:sz w:val="24"/>
          <w:szCs w:val="24"/>
        </w:rPr>
        <w:t>ior</w:t>
      </w:r>
      <w:r w:rsidRPr="00A923F0">
        <w:rPr>
          <w:rFonts w:ascii="Times New Roman" w:hAnsi="Times New Roman" w:cs="Times New Roman"/>
          <w:sz w:val="24"/>
          <w:szCs w:val="24"/>
        </w:rPr>
        <w:t xml:space="preserve"> extensão</w:t>
      </w:r>
      <w:r w:rsidR="001F072E" w:rsidRPr="00A923F0">
        <w:rPr>
          <w:rFonts w:ascii="Times New Roman" w:hAnsi="Times New Roman" w:cs="Times New Roman"/>
          <w:sz w:val="24"/>
          <w:szCs w:val="24"/>
        </w:rPr>
        <w:t xml:space="preserve"> metropolitana da Amazônia. A cidade apresenta uma população</w:t>
      </w:r>
      <w:r w:rsidRPr="00A923F0">
        <w:rPr>
          <w:rFonts w:ascii="Times New Roman" w:hAnsi="Times New Roman" w:cs="Times New Roman"/>
          <w:sz w:val="24"/>
          <w:szCs w:val="24"/>
        </w:rPr>
        <w:t>,</w:t>
      </w:r>
      <w:r w:rsidR="001F072E" w:rsidRPr="00A923F0">
        <w:rPr>
          <w:rFonts w:ascii="Times New Roman" w:hAnsi="Times New Roman" w:cs="Times New Roman"/>
          <w:sz w:val="24"/>
          <w:szCs w:val="24"/>
        </w:rPr>
        <w:t xml:space="preserve"> estimada no último censo do </w:t>
      </w:r>
      <w:r w:rsidR="006A290C" w:rsidRPr="00A923F0">
        <w:rPr>
          <w:rFonts w:ascii="Times New Roman" w:hAnsi="Times New Roman" w:cs="Times New Roman"/>
          <w:sz w:val="24"/>
          <w:szCs w:val="24"/>
        </w:rPr>
        <w:t xml:space="preserve">IBGE </w:t>
      </w:r>
      <w:r w:rsidR="00F65BC6">
        <w:rPr>
          <w:rFonts w:ascii="Times New Roman" w:hAnsi="Times New Roman" w:cs="Times New Roman"/>
          <w:sz w:val="24"/>
          <w:szCs w:val="24"/>
        </w:rPr>
        <w:t>(2010</w:t>
      </w:r>
      <w:r w:rsidR="004328FF" w:rsidRPr="00A923F0">
        <w:rPr>
          <w:rFonts w:ascii="Times New Roman" w:hAnsi="Times New Roman" w:cs="Times New Roman"/>
          <w:sz w:val="24"/>
          <w:szCs w:val="24"/>
        </w:rPr>
        <w:t>)</w:t>
      </w:r>
      <w:r w:rsidRPr="00A923F0">
        <w:rPr>
          <w:rFonts w:ascii="Times New Roman" w:hAnsi="Times New Roman" w:cs="Times New Roman"/>
          <w:sz w:val="24"/>
          <w:szCs w:val="24"/>
        </w:rPr>
        <w:t>, de</w:t>
      </w:r>
      <w:r w:rsidR="004328FF" w:rsidRPr="00A923F0">
        <w:rPr>
          <w:rFonts w:ascii="Times New Roman" w:hAnsi="Times New Roman" w:cs="Times New Roman"/>
          <w:sz w:val="24"/>
          <w:szCs w:val="24"/>
        </w:rPr>
        <w:t xml:space="preserve"> 1.439.561 habitantes,</w:t>
      </w:r>
      <w:r w:rsidRPr="00A923F0">
        <w:rPr>
          <w:rFonts w:ascii="Times New Roman" w:hAnsi="Times New Roman" w:cs="Times New Roman"/>
          <w:sz w:val="24"/>
          <w:szCs w:val="24"/>
        </w:rPr>
        <w:t xml:space="preserve"> e possui</w:t>
      </w:r>
      <w:r w:rsidR="001F072E" w:rsidRPr="00A923F0">
        <w:rPr>
          <w:rFonts w:ascii="Times New Roman" w:hAnsi="Times New Roman" w:cs="Times New Roman"/>
          <w:sz w:val="24"/>
          <w:szCs w:val="24"/>
        </w:rPr>
        <w:t xml:space="preserve"> uma taxa de urbanização de </w:t>
      </w:r>
      <w:proofErr w:type="gramStart"/>
      <w:r w:rsidR="001F072E" w:rsidRPr="00A923F0">
        <w:rPr>
          <w:rFonts w:ascii="Times New Roman" w:hAnsi="Times New Roman" w:cs="Times New Roman"/>
          <w:sz w:val="24"/>
          <w:szCs w:val="24"/>
        </w:rPr>
        <w:t>cerca de 99,53</w:t>
      </w:r>
      <w:proofErr w:type="gramEnd"/>
      <w:r w:rsidR="001F072E" w:rsidRPr="00A923F0">
        <w:rPr>
          <w:rFonts w:ascii="Times New Roman" w:hAnsi="Times New Roman" w:cs="Times New Roman"/>
          <w:sz w:val="24"/>
          <w:szCs w:val="24"/>
        </w:rPr>
        <w:t>%. Diante de uma abundância de água doce</w:t>
      </w:r>
      <w:r w:rsidRPr="00A923F0">
        <w:rPr>
          <w:rFonts w:ascii="Times New Roman" w:hAnsi="Times New Roman" w:cs="Times New Roman"/>
          <w:sz w:val="24"/>
          <w:szCs w:val="24"/>
        </w:rPr>
        <w:t xml:space="preserve"> presente no entorno de</w:t>
      </w:r>
      <w:r w:rsidR="001F072E" w:rsidRPr="00A923F0">
        <w:rPr>
          <w:rFonts w:ascii="Times New Roman" w:hAnsi="Times New Roman" w:cs="Times New Roman"/>
          <w:sz w:val="24"/>
          <w:szCs w:val="24"/>
        </w:rPr>
        <w:t xml:space="preserve"> Belém, existe a escassez de água</w:t>
      </w:r>
      <w:r w:rsidRPr="00A923F0">
        <w:rPr>
          <w:rFonts w:ascii="Times New Roman" w:hAnsi="Times New Roman" w:cs="Times New Roman"/>
          <w:sz w:val="24"/>
          <w:szCs w:val="24"/>
        </w:rPr>
        <w:t xml:space="preserve"> potável</w:t>
      </w:r>
      <w:r w:rsidR="001F072E" w:rsidRPr="00A923F0">
        <w:rPr>
          <w:rFonts w:ascii="Times New Roman" w:hAnsi="Times New Roman" w:cs="Times New Roman"/>
          <w:sz w:val="24"/>
          <w:szCs w:val="24"/>
        </w:rPr>
        <w:t xml:space="preserve"> na RMB. Trata-se de um grande paradoxo regional.</w:t>
      </w:r>
    </w:p>
    <w:p w:rsidR="00292AE2" w:rsidRPr="00A923F0" w:rsidRDefault="00292AE2" w:rsidP="00A923F0">
      <w:pPr>
        <w:autoSpaceDE w:val="0"/>
        <w:autoSpaceDN w:val="0"/>
        <w:adjustRightInd w:val="0"/>
        <w:spacing w:after="0" w:line="360" w:lineRule="auto"/>
        <w:jc w:val="both"/>
        <w:rPr>
          <w:rFonts w:ascii="Times New Roman" w:hAnsi="Times New Roman" w:cs="Times New Roman"/>
          <w:sz w:val="24"/>
          <w:szCs w:val="24"/>
        </w:rPr>
      </w:pPr>
      <w:r w:rsidRPr="00A923F0">
        <w:rPr>
          <w:rFonts w:ascii="Times New Roman" w:hAnsi="Times New Roman" w:cs="Times New Roman"/>
          <w:sz w:val="24"/>
          <w:szCs w:val="24"/>
        </w:rPr>
        <w:tab/>
        <w:t>Quanto às políticas públicas de uso e aproveitamento dos recursos hídricos e da gestão de saneamento básico</w:t>
      </w:r>
      <w:r w:rsidR="00690D6E" w:rsidRPr="00A923F0">
        <w:rPr>
          <w:rFonts w:ascii="Times New Roman" w:hAnsi="Times New Roman" w:cs="Times New Roman"/>
          <w:sz w:val="24"/>
          <w:szCs w:val="24"/>
        </w:rPr>
        <w:t>,</w:t>
      </w:r>
      <w:r w:rsidR="005750C7" w:rsidRPr="00A923F0">
        <w:rPr>
          <w:rFonts w:ascii="Times New Roman" w:hAnsi="Times New Roman" w:cs="Times New Roman"/>
          <w:sz w:val="24"/>
          <w:szCs w:val="24"/>
        </w:rPr>
        <w:t xml:space="preserve"> configuram-se como</w:t>
      </w:r>
      <w:r w:rsidRPr="00A923F0">
        <w:rPr>
          <w:rFonts w:ascii="Times New Roman" w:hAnsi="Times New Roman" w:cs="Times New Roman"/>
          <w:sz w:val="24"/>
          <w:szCs w:val="24"/>
        </w:rPr>
        <w:t xml:space="preserve"> um grande desafio par</w:t>
      </w:r>
      <w:r w:rsidR="00690D6E" w:rsidRPr="00A923F0">
        <w:rPr>
          <w:rFonts w:ascii="Times New Roman" w:hAnsi="Times New Roman" w:cs="Times New Roman"/>
          <w:sz w:val="24"/>
          <w:szCs w:val="24"/>
        </w:rPr>
        <w:t>a</w:t>
      </w:r>
      <w:r w:rsidRPr="00A923F0">
        <w:rPr>
          <w:rFonts w:ascii="Times New Roman" w:hAnsi="Times New Roman" w:cs="Times New Roman"/>
          <w:sz w:val="24"/>
          <w:szCs w:val="24"/>
        </w:rPr>
        <w:t xml:space="preserve"> a sociedade paraense. Dessa forma</w:t>
      </w:r>
      <w:r w:rsidR="00690D6E" w:rsidRPr="00A923F0">
        <w:rPr>
          <w:rFonts w:ascii="Times New Roman" w:hAnsi="Times New Roman" w:cs="Times New Roman"/>
          <w:sz w:val="24"/>
          <w:szCs w:val="24"/>
        </w:rPr>
        <w:t>,</w:t>
      </w:r>
      <w:r w:rsidRPr="00A923F0">
        <w:rPr>
          <w:rFonts w:ascii="Times New Roman" w:hAnsi="Times New Roman" w:cs="Times New Roman"/>
          <w:sz w:val="24"/>
          <w:szCs w:val="24"/>
        </w:rPr>
        <w:t xml:space="preserve"> torna</w:t>
      </w:r>
      <w:r w:rsidR="00690D6E" w:rsidRPr="00A923F0">
        <w:rPr>
          <w:rFonts w:ascii="Times New Roman" w:hAnsi="Times New Roman" w:cs="Times New Roman"/>
          <w:sz w:val="24"/>
          <w:szCs w:val="24"/>
        </w:rPr>
        <w:t>m</w:t>
      </w:r>
      <w:r w:rsidRPr="00A923F0">
        <w:rPr>
          <w:rFonts w:ascii="Times New Roman" w:hAnsi="Times New Roman" w:cs="Times New Roman"/>
          <w:sz w:val="24"/>
          <w:szCs w:val="24"/>
        </w:rPr>
        <w:t>-se evidente</w:t>
      </w:r>
      <w:r w:rsidR="00690D6E" w:rsidRPr="00A923F0">
        <w:rPr>
          <w:rFonts w:ascii="Times New Roman" w:hAnsi="Times New Roman" w:cs="Times New Roman"/>
          <w:sz w:val="24"/>
          <w:szCs w:val="24"/>
        </w:rPr>
        <w:t>s</w:t>
      </w:r>
      <w:r w:rsidRPr="00A923F0">
        <w:rPr>
          <w:rFonts w:ascii="Times New Roman" w:hAnsi="Times New Roman" w:cs="Times New Roman"/>
          <w:sz w:val="24"/>
          <w:szCs w:val="24"/>
        </w:rPr>
        <w:t xml:space="preserve"> que as</w:t>
      </w:r>
      <w:r w:rsidR="005750C7" w:rsidRPr="00A923F0">
        <w:rPr>
          <w:rFonts w:ascii="Times New Roman" w:hAnsi="Times New Roman" w:cs="Times New Roman"/>
          <w:sz w:val="24"/>
          <w:szCs w:val="24"/>
        </w:rPr>
        <w:t xml:space="preserve"> exponenciais </w:t>
      </w:r>
      <w:r w:rsidRPr="00A923F0">
        <w:rPr>
          <w:rFonts w:ascii="Times New Roman" w:hAnsi="Times New Roman" w:cs="Times New Roman"/>
          <w:sz w:val="24"/>
          <w:szCs w:val="24"/>
        </w:rPr>
        <w:t>dimensões da problemática</w:t>
      </w:r>
      <w:r w:rsidR="00690D6E" w:rsidRPr="00A923F0">
        <w:rPr>
          <w:rFonts w:ascii="Times New Roman" w:hAnsi="Times New Roman" w:cs="Times New Roman"/>
          <w:sz w:val="24"/>
          <w:szCs w:val="24"/>
        </w:rPr>
        <w:t xml:space="preserve"> relativa à </w:t>
      </w:r>
      <w:r w:rsidRPr="00A923F0">
        <w:rPr>
          <w:rFonts w:ascii="Times New Roman" w:hAnsi="Times New Roman" w:cs="Times New Roman"/>
          <w:sz w:val="24"/>
          <w:szCs w:val="24"/>
        </w:rPr>
        <w:t>implantação e expansão da Estação e Tratamento de Esgoto (ETE) e drenagem das águas su</w:t>
      </w:r>
      <w:r w:rsidR="00690D6E" w:rsidRPr="00A923F0">
        <w:rPr>
          <w:rFonts w:ascii="Times New Roman" w:hAnsi="Times New Roman" w:cs="Times New Roman"/>
          <w:sz w:val="24"/>
          <w:szCs w:val="24"/>
        </w:rPr>
        <w:t xml:space="preserve">perficiais através do </w:t>
      </w:r>
      <w:r w:rsidRPr="00A923F0">
        <w:rPr>
          <w:rFonts w:ascii="Times New Roman" w:hAnsi="Times New Roman" w:cs="Times New Roman"/>
          <w:sz w:val="24"/>
          <w:szCs w:val="24"/>
        </w:rPr>
        <w:t>Programa de Ação Social em Saneamento</w:t>
      </w:r>
      <w:r w:rsidR="00690D6E" w:rsidRPr="00A923F0">
        <w:rPr>
          <w:rFonts w:ascii="Times New Roman" w:hAnsi="Times New Roman" w:cs="Times New Roman"/>
          <w:sz w:val="24"/>
          <w:szCs w:val="24"/>
        </w:rPr>
        <w:t xml:space="preserve"> (PROSEGE)</w:t>
      </w:r>
      <w:r w:rsidRPr="00A923F0">
        <w:rPr>
          <w:rFonts w:ascii="Times New Roman" w:hAnsi="Times New Roman" w:cs="Times New Roman"/>
          <w:sz w:val="24"/>
          <w:szCs w:val="24"/>
        </w:rPr>
        <w:t>.</w:t>
      </w:r>
    </w:p>
    <w:p w:rsidR="00292AE2" w:rsidRPr="00A923F0" w:rsidRDefault="00292AE2" w:rsidP="00A923F0">
      <w:pPr>
        <w:autoSpaceDE w:val="0"/>
        <w:autoSpaceDN w:val="0"/>
        <w:adjustRightInd w:val="0"/>
        <w:spacing w:after="0" w:line="360" w:lineRule="auto"/>
        <w:jc w:val="both"/>
        <w:rPr>
          <w:rFonts w:ascii="Times New Roman" w:hAnsi="Times New Roman" w:cs="Times New Roman"/>
          <w:sz w:val="24"/>
          <w:szCs w:val="24"/>
        </w:rPr>
      </w:pPr>
      <w:r w:rsidRPr="00A923F0">
        <w:rPr>
          <w:rFonts w:ascii="Times New Roman" w:hAnsi="Times New Roman" w:cs="Times New Roman"/>
          <w:sz w:val="24"/>
          <w:szCs w:val="24"/>
        </w:rPr>
        <w:tab/>
        <w:t>Percebe-se que</w:t>
      </w:r>
      <w:r w:rsidR="00690D6E" w:rsidRPr="00A923F0">
        <w:rPr>
          <w:rFonts w:ascii="Times New Roman" w:hAnsi="Times New Roman" w:cs="Times New Roman"/>
          <w:sz w:val="24"/>
          <w:szCs w:val="24"/>
        </w:rPr>
        <w:t>,</w:t>
      </w:r>
      <w:r w:rsidRPr="00A923F0">
        <w:rPr>
          <w:rFonts w:ascii="Times New Roman" w:hAnsi="Times New Roman" w:cs="Times New Roman"/>
          <w:sz w:val="24"/>
          <w:szCs w:val="24"/>
        </w:rPr>
        <w:t xml:space="preserve"> historicamente, tanto a infraestrutura obsoleta quanto as características populacionais em crescimento e os serviços de abast</w:t>
      </w:r>
      <w:r w:rsidR="00F44F4D" w:rsidRPr="00A923F0">
        <w:rPr>
          <w:rFonts w:ascii="Times New Roman" w:hAnsi="Times New Roman" w:cs="Times New Roman"/>
          <w:sz w:val="24"/>
          <w:szCs w:val="24"/>
        </w:rPr>
        <w:t>ecimento dos distritos de Belé</w:t>
      </w:r>
      <w:r w:rsidR="00374871" w:rsidRPr="00A923F0">
        <w:rPr>
          <w:rFonts w:ascii="Times New Roman" w:hAnsi="Times New Roman" w:cs="Times New Roman"/>
          <w:sz w:val="24"/>
          <w:szCs w:val="24"/>
        </w:rPr>
        <w:t>m são bastante distintas,</w:t>
      </w:r>
      <w:r w:rsidR="00690D6E" w:rsidRPr="00A923F0">
        <w:rPr>
          <w:rFonts w:ascii="Times New Roman" w:hAnsi="Times New Roman" w:cs="Times New Roman"/>
          <w:sz w:val="24"/>
          <w:szCs w:val="24"/>
        </w:rPr>
        <w:t xml:space="preserve"> observando-se uma carência </w:t>
      </w:r>
      <w:r w:rsidR="00F44F4D" w:rsidRPr="00A923F0">
        <w:rPr>
          <w:rFonts w:ascii="Times New Roman" w:hAnsi="Times New Roman" w:cs="Times New Roman"/>
          <w:sz w:val="24"/>
          <w:szCs w:val="24"/>
        </w:rPr>
        <w:t>maior, sobretudo, nos distritos do Bengui (DABEN), Icoaraci (DAICO), Outeiro (DAOUT) e Mosqueiro (DAMOS). Diante desse quadro crítico</w:t>
      </w:r>
      <w:r w:rsidR="00042860" w:rsidRPr="00A923F0">
        <w:rPr>
          <w:rFonts w:ascii="Times New Roman" w:hAnsi="Times New Roman" w:cs="Times New Roman"/>
          <w:sz w:val="24"/>
          <w:szCs w:val="24"/>
        </w:rPr>
        <w:t xml:space="preserve">, </w:t>
      </w:r>
      <w:r w:rsidR="00374871" w:rsidRPr="00A923F0">
        <w:rPr>
          <w:rFonts w:ascii="Times New Roman" w:hAnsi="Times New Roman" w:cs="Times New Roman"/>
          <w:sz w:val="24"/>
          <w:szCs w:val="24"/>
        </w:rPr>
        <w:t>expresso pela ausência</w:t>
      </w:r>
      <w:r w:rsidR="00042860" w:rsidRPr="00A923F0">
        <w:rPr>
          <w:rFonts w:ascii="Times New Roman" w:hAnsi="Times New Roman" w:cs="Times New Roman"/>
          <w:sz w:val="24"/>
          <w:szCs w:val="24"/>
        </w:rPr>
        <w:t xml:space="preserve"> de uma política pública</w:t>
      </w:r>
      <w:r w:rsidR="00374871" w:rsidRPr="00A923F0">
        <w:rPr>
          <w:rFonts w:ascii="Times New Roman" w:hAnsi="Times New Roman" w:cs="Times New Roman"/>
          <w:sz w:val="24"/>
          <w:szCs w:val="24"/>
        </w:rPr>
        <w:t xml:space="preserve"> eficiente</w:t>
      </w:r>
      <w:r w:rsidR="00042860" w:rsidRPr="00A923F0">
        <w:rPr>
          <w:rFonts w:ascii="Times New Roman" w:hAnsi="Times New Roman" w:cs="Times New Roman"/>
          <w:sz w:val="24"/>
          <w:szCs w:val="24"/>
        </w:rPr>
        <w:t xml:space="preserve"> e</w:t>
      </w:r>
      <w:r w:rsidR="00374871" w:rsidRPr="00A923F0">
        <w:rPr>
          <w:rFonts w:ascii="Times New Roman" w:hAnsi="Times New Roman" w:cs="Times New Roman"/>
          <w:sz w:val="24"/>
          <w:szCs w:val="24"/>
        </w:rPr>
        <w:t xml:space="preserve"> pela</w:t>
      </w:r>
      <w:r w:rsidR="00042860" w:rsidRPr="00A923F0">
        <w:rPr>
          <w:rFonts w:ascii="Times New Roman" w:hAnsi="Times New Roman" w:cs="Times New Roman"/>
          <w:sz w:val="24"/>
          <w:szCs w:val="24"/>
        </w:rPr>
        <w:t xml:space="preserve"> in</w:t>
      </w:r>
      <w:r w:rsidR="00F44F4D" w:rsidRPr="00A923F0">
        <w:rPr>
          <w:rFonts w:ascii="Times New Roman" w:hAnsi="Times New Roman" w:cs="Times New Roman"/>
          <w:sz w:val="24"/>
          <w:szCs w:val="24"/>
        </w:rPr>
        <w:t>existência de uma rede geral de esgoto de q</w:t>
      </w:r>
      <w:r w:rsidR="00042860" w:rsidRPr="00A923F0">
        <w:rPr>
          <w:rFonts w:ascii="Times New Roman" w:hAnsi="Times New Roman" w:cs="Times New Roman"/>
          <w:sz w:val="24"/>
          <w:szCs w:val="24"/>
        </w:rPr>
        <w:t>ualidade p</w:t>
      </w:r>
      <w:r w:rsidR="00F44F4D" w:rsidRPr="00A923F0">
        <w:rPr>
          <w:rFonts w:ascii="Times New Roman" w:hAnsi="Times New Roman" w:cs="Times New Roman"/>
          <w:sz w:val="24"/>
          <w:szCs w:val="24"/>
        </w:rPr>
        <w:t>a</w:t>
      </w:r>
      <w:r w:rsidR="00042860" w:rsidRPr="00A923F0">
        <w:rPr>
          <w:rFonts w:ascii="Times New Roman" w:hAnsi="Times New Roman" w:cs="Times New Roman"/>
          <w:sz w:val="24"/>
          <w:szCs w:val="24"/>
        </w:rPr>
        <w:t>ra servir</w:t>
      </w:r>
      <w:r w:rsidR="00374871" w:rsidRPr="00A923F0">
        <w:rPr>
          <w:rFonts w:ascii="Times New Roman" w:hAnsi="Times New Roman" w:cs="Times New Roman"/>
          <w:sz w:val="24"/>
          <w:szCs w:val="24"/>
        </w:rPr>
        <w:t xml:space="preserve"> dignamente</w:t>
      </w:r>
      <w:r w:rsidR="00042860" w:rsidRPr="00A923F0">
        <w:rPr>
          <w:rFonts w:ascii="Times New Roman" w:hAnsi="Times New Roman" w:cs="Times New Roman"/>
          <w:sz w:val="24"/>
          <w:szCs w:val="24"/>
        </w:rPr>
        <w:t xml:space="preserve"> a</w:t>
      </w:r>
      <w:r w:rsidR="00F44F4D" w:rsidRPr="00A923F0">
        <w:rPr>
          <w:rFonts w:ascii="Times New Roman" w:hAnsi="Times New Roman" w:cs="Times New Roman"/>
          <w:sz w:val="24"/>
          <w:szCs w:val="24"/>
        </w:rPr>
        <w:t xml:space="preserve"> cidade</w:t>
      </w:r>
      <w:r w:rsidR="00042860" w:rsidRPr="00A923F0">
        <w:rPr>
          <w:rFonts w:ascii="Times New Roman" w:hAnsi="Times New Roman" w:cs="Times New Roman"/>
          <w:sz w:val="24"/>
          <w:szCs w:val="24"/>
        </w:rPr>
        <w:t>,</w:t>
      </w:r>
      <w:r w:rsidR="00374871" w:rsidRPr="00A923F0">
        <w:rPr>
          <w:rFonts w:ascii="Times New Roman" w:hAnsi="Times New Roman" w:cs="Times New Roman"/>
          <w:sz w:val="24"/>
          <w:szCs w:val="24"/>
        </w:rPr>
        <w:t xml:space="preserve"> é notável o potencial </w:t>
      </w:r>
      <w:r w:rsidR="00F44F4D" w:rsidRPr="00A923F0">
        <w:rPr>
          <w:rFonts w:ascii="Times New Roman" w:hAnsi="Times New Roman" w:cs="Times New Roman"/>
          <w:sz w:val="24"/>
          <w:szCs w:val="24"/>
        </w:rPr>
        <w:t>risco</w:t>
      </w:r>
      <w:r w:rsidR="00374871" w:rsidRPr="00A923F0">
        <w:rPr>
          <w:rFonts w:ascii="Times New Roman" w:hAnsi="Times New Roman" w:cs="Times New Roman"/>
          <w:sz w:val="24"/>
          <w:szCs w:val="24"/>
        </w:rPr>
        <w:t xml:space="preserve"> de degrada</w:t>
      </w:r>
      <w:r w:rsidR="00042860" w:rsidRPr="00A923F0">
        <w:rPr>
          <w:rFonts w:ascii="Times New Roman" w:hAnsi="Times New Roman" w:cs="Times New Roman"/>
          <w:sz w:val="24"/>
          <w:szCs w:val="24"/>
        </w:rPr>
        <w:t>ção</w:t>
      </w:r>
      <w:r w:rsidR="00374871" w:rsidRPr="00A923F0">
        <w:rPr>
          <w:rFonts w:ascii="Times New Roman" w:hAnsi="Times New Roman" w:cs="Times New Roman"/>
          <w:sz w:val="24"/>
          <w:szCs w:val="24"/>
        </w:rPr>
        <w:t xml:space="preserve"> dos mananciais e de disseminação de doenças daí decorrentes, situações estas muito frequentes em determinadas áreas mais carentes, </w:t>
      </w:r>
      <w:r w:rsidR="00F44F4D" w:rsidRPr="00A923F0">
        <w:rPr>
          <w:rFonts w:ascii="Times New Roman" w:hAnsi="Times New Roman" w:cs="Times New Roman"/>
          <w:sz w:val="24"/>
          <w:szCs w:val="24"/>
        </w:rPr>
        <w:t xml:space="preserve">não atendidas pelo sistema público de abastecimento de água. </w:t>
      </w:r>
    </w:p>
    <w:p w:rsidR="00593EDF" w:rsidRPr="00A923F0" w:rsidRDefault="00F44F4D" w:rsidP="00A923F0">
      <w:pPr>
        <w:autoSpaceDE w:val="0"/>
        <w:autoSpaceDN w:val="0"/>
        <w:adjustRightInd w:val="0"/>
        <w:spacing w:after="0" w:line="360" w:lineRule="auto"/>
        <w:jc w:val="both"/>
        <w:rPr>
          <w:rFonts w:ascii="Times New Roman" w:hAnsi="Times New Roman" w:cs="Times New Roman"/>
          <w:sz w:val="24"/>
          <w:szCs w:val="24"/>
        </w:rPr>
      </w:pPr>
      <w:r w:rsidRPr="00A923F0">
        <w:rPr>
          <w:rFonts w:ascii="Times New Roman" w:hAnsi="Times New Roman" w:cs="Times New Roman"/>
          <w:sz w:val="24"/>
          <w:szCs w:val="24"/>
        </w:rPr>
        <w:lastRenderedPageBreak/>
        <w:tab/>
      </w:r>
      <w:r w:rsidR="00F148C1" w:rsidRPr="00A923F0">
        <w:rPr>
          <w:rFonts w:ascii="Times New Roman" w:hAnsi="Times New Roman" w:cs="Times New Roman"/>
          <w:sz w:val="24"/>
          <w:szCs w:val="24"/>
        </w:rPr>
        <w:t>Considerando da</w:t>
      </w:r>
      <w:r w:rsidR="00042860" w:rsidRPr="00A923F0">
        <w:rPr>
          <w:rFonts w:ascii="Times New Roman" w:hAnsi="Times New Roman" w:cs="Times New Roman"/>
          <w:sz w:val="24"/>
          <w:szCs w:val="24"/>
        </w:rPr>
        <w:t>dos do Distrito Administrativo d</w:t>
      </w:r>
      <w:r w:rsidR="00F148C1" w:rsidRPr="00A923F0">
        <w:rPr>
          <w:rFonts w:ascii="Times New Roman" w:hAnsi="Times New Roman" w:cs="Times New Roman"/>
          <w:sz w:val="24"/>
          <w:szCs w:val="24"/>
        </w:rPr>
        <w:t xml:space="preserve">o Município de Belém </w:t>
      </w:r>
      <w:r w:rsidR="00042860" w:rsidRPr="00A923F0">
        <w:rPr>
          <w:rFonts w:ascii="Times New Roman" w:hAnsi="Times New Roman" w:cs="Times New Roman"/>
          <w:sz w:val="24"/>
          <w:szCs w:val="24"/>
        </w:rPr>
        <w:t>(</w:t>
      </w:r>
      <w:r w:rsidR="00F148C1" w:rsidRPr="00A923F0">
        <w:rPr>
          <w:rFonts w:ascii="Times New Roman" w:hAnsi="Times New Roman" w:cs="Times New Roman"/>
          <w:sz w:val="24"/>
          <w:szCs w:val="24"/>
        </w:rPr>
        <w:t>2000</w:t>
      </w:r>
      <w:r w:rsidR="00042860" w:rsidRPr="00A923F0">
        <w:rPr>
          <w:rFonts w:ascii="Times New Roman" w:hAnsi="Times New Roman" w:cs="Times New Roman"/>
          <w:sz w:val="24"/>
          <w:szCs w:val="24"/>
        </w:rPr>
        <w:t>), mesmo em áreas cobertas pelo sistema de abastecimento</w:t>
      </w:r>
      <w:r w:rsidR="00F148C1" w:rsidRPr="00A923F0">
        <w:rPr>
          <w:rFonts w:ascii="Times New Roman" w:hAnsi="Times New Roman" w:cs="Times New Roman"/>
          <w:sz w:val="24"/>
          <w:szCs w:val="24"/>
        </w:rPr>
        <w:t xml:space="preserve">, a falta de rede de esgoto também pode provocar contaminação e poluição quando </w:t>
      </w:r>
      <w:r w:rsidR="00042860" w:rsidRPr="00A923F0">
        <w:rPr>
          <w:rFonts w:ascii="Times New Roman" w:hAnsi="Times New Roman" w:cs="Times New Roman"/>
          <w:sz w:val="24"/>
          <w:szCs w:val="24"/>
        </w:rPr>
        <w:t>os dejetos entram em contato com as</w:t>
      </w:r>
      <w:r w:rsidR="00F148C1" w:rsidRPr="00A923F0">
        <w:rPr>
          <w:rFonts w:ascii="Times New Roman" w:hAnsi="Times New Roman" w:cs="Times New Roman"/>
          <w:sz w:val="24"/>
          <w:szCs w:val="24"/>
        </w:rPr>
        <w:t xml:space="preserve"> tubulações rompidas submersas no lençol freático. </w:t>
      </w:r>
      <w:r w:rsidR="00D6037C" w:rsidRPr="00A923F0">
        <w:rPr>
          <w:rFonts w:ascii="Times New Roman" w:hAnsi="Times New Roman" w:cs="Times New Roman"/>
          <w:sz w:val="24"/>
          <w:szCs w:val="24"/>
        </w:rPr>
        <w:t>Nesse sentido, p</w:t>
      </w:r>
      <w:r w:rsidR="00BE05AF" w:rsidRPr="00A923F0">
        <w:rPr>
          <w:rFonts w:ascii="Times New Roman" w:hAnsi="Times New Roman" w:cs="Times New Roman"/>
          <w:sz w:val="24"/>
          <w:szCs w:val="24"/>
        </w:rPr>
        <w:t>ara os autores</w:t>
      </w:r>
      <w:r w:rsidR="005750C7" w:rsidRPr="00A923F0">
        <w:rPr>
          <w:rFonts w:ascii="Times New Roman" w:hAnsi="Times New Roman" w:cs="Times New Roman"/>
          <w:sz w:val="24"/>
          <w:szCs w:val="24"/>
        </w:rPr>
        <w:t xml:space="preserve"> supracitados</w:t>
      </w:r>
      <w:r w:rsidR="00BE05AF" w:rsidRPr="00A923F0">
        <w:rPr>
          <w:rFonts w:ascii="Times New Roman" w:hAnsi="Times New Roman" w:cs="Times New Roman"/>
          <w:sz w:val="24"/>
          <w:szCs w:val="24"/>
        </w:rPr>
        <w:t>,</w:t>
      </w:r>
      <w:r w:rsidR="00FB457B" w:rsidRPr="00A923F0">
        <w:rPr>
          <w:rFonts w:ascii="Times New Roman" w:hAnsi="Times New Roman" w:cs="Times New Roman"/>
          <w:sz w:val="24"/>
          <w:szCs w:val="24"/>
        </w:rPr>
        <w:t xml:space="preserve"> esses problemas podem estar relacionados a vários fatores, entre eles</w:t>
      </w:r>
      <w:r w:rsidR="00EC3CC5" w:rsidRPr="00A923F0">
        <w:rPr>
          <w:rFonts w:ascii="Times New Roman" w:hAnsi="Times New Roman" w:cs="Times New Roman"/>
          <w:sz w:val="24"/>
          <w:szCs w:val="24"/>
        </w:rPr>
        <w:t>, destacam:</w:t>
      </w:r>
    </w:p>
    <w:p w:rsidR="001413EA" w:rsidRPr="00DF72A0" w:rsidRDefault="001413EA" w:rsidP="001413EA">
      <w:pPr>
        <w:autoSpaceDE w:val="0"/>
        <w:autoSpaceDN w:val="0"/>
        <w:adjustRightInd w:val="0"/>
        <w:spacing w:after="0" w:line="240" w:lineRule="auto"/>
        <w:jc w:val="both"/>
        <w:rPr>
          <w:rFonts w:ascii="Arial" w:hAnsi="Arial" w:cs="Arial"/>
          <w:sz w:val="24"/>
          <w:szCs w:val="24"/>
        </w:rPr>
      </w:pPr>
    </w:p>
    <w:p w:rsidR="009D65BA" w:rsidRPr="00A923F0" w:rsidRDefault="00EC3CC5" w:rsidP="00B563AE">
      <w:pPr>
        <w:autoSpaceDE w:val="0"/>
        <w:autoSpaceDN w:val="0"/>
        <w:adjustRightInd w:val="0"/>
        <w:spacing w:after="0" w:line="240" w:lineRule="auto"/>
        <w:ind w:left="2268"/>
        <w:jc w:val="both"/>
        <w:rPr>
          <w:rFonts w:ascii="Times New Roman" w:hAnsi="Times New Roman" w:cs="Times New Roman"/>
          <w:sz w:val="20"/>
          <w:szCs w:val="20"/>
        </w:rPr>
      </w:pPr>
      <w:r w:rsidRPr="00A923F0">
        <w:rPr>
          <w:rFonts w:ascii="Times New Roman" w:hAnsi="Times New Roman" w:cs="Times New Roman"/>
          <w:sz w:val="20"/>
          <w:szCs w:val="20"/>
        </w:rPr>
        <w:t>Estrutural: tubulações antigas e dificuldades correntes de manutenção dessas tubulações. Operacional: falta de recursos financeiros e tecnológicos para a manutenção e modernização do si</w:t>
      </w:r>
      <w:r w:rsidR="005750C7" w:rsidRPr="00A923F0">
        <w:rPr>
          <w:rFonts w:ascii="Times New Roman" w:hAnsi="Times New Roman" w:cs="Times New Roman"/>
          <w:sz w:val="20"/>
          <w:szCs w:val="20"/>
        </w:rPr>
        <w:t>stema. Cultural: p</w:t>
      </w:r>
      <w:r w:rsidR="00BE05AF" w:rsidRPr="00A923F0">
        <w:rPr>
          <w:rFonts w:ascii="Times New Roman" w:hAnsi="Times New Roman" w:cs="Times New Roman"/>
          <w:sz w:val="20"/>
          <w:szCs w:val="20"/>
        </w:rPr>
        <w:t>arece igualmente precária a tomada de consciência da população belenense so</w:t>
      </w:r>
      <w:r w:rsidR="00B563AE" w:rsidRPr="00A923F0">
        <w:rPr>
          <w:rFonts w:ascii="Times New Roman" w:hAnsi="Times New Roman" w:cs="Times New Roman"/>
          <w:sz w:val="20"/>
          <w:szCs w:val="20"/>
        </w:rPr>
        <w:t>bre o uso e desperdício de água</w:t>
      </w:r>
      <w:r w:rsidR="00FF0AB8" w:rsidRPr="00A923F0">
        <w:rPr>
          <w:rFonts w:ascii="Times New Roman" w:hAnsi="Times New Roman" w:cs="Times New Roman"/>
          <w:sz w:val="20"/>
          <w:szCs w:val="20"/>
        </w:rPr>
        <w:t xml:space="preserve"> (</w:t>
      </w:r>
      <w:r w:rsidR="00D57398">
        <w:rPr>
          <w:rFonts w:ascii="Times New Roman" w:hAnsi="Times New Roman" w:cs="Times New Roman"/>
          <w:sz w:val="20"/>
          <w:szCs w:val="20"/>
        </w:rPr>
        <w:t xml:space="preserve">FENZL </w:t>
      </w:r>
      <w:proofErr w:type="gramStart"/>
      <w:r w:rsidR="00D57398">
        <w:rPr>
          <w:rFonts w:ascii="Times New Roman" w:hAnsi="Times New Roman" w:cs="Times New Roman"/>
          <w:sz w:val="20"/>
          <w:szCs w:val="20"/>
        </w:rPr>
        <w:t>et</w:t>
      </w:r>
      <w:proofErr w:type="gramEnd"/>
      <w:r w:rsidR="00D57398">
        <w:rPr>
          <w:rFonts w:ascii="Times New Roman" w:hAnsi="Times New Roman" w:cs="Times New Roman"/>
          <w:sz w:val="20"/>
          <w:szCs w:val="20"/>
        </w:rPr>
        <w:t xml:space="preserve"> al.</w:t>
      </w:r>
      <w:r w:rsidR="00BE05AF" w:rsidRPr="00A923F0">
        <w:rPr>
          <w:rFonts w:ascii="Times New Roman" w:hAnsi="Times New Roman" w:cs="Times New Roman"/>
          <w:sz w:val="20"/>
          <w:szCs w:val="20"/>
        </w:rPr>
        <w:t>, 2010)</w:t>
      </w:r>
      <w:r w:rsidR="00D6037C" w:rsidRPr="00A923F0">
        <w:rPr>
          <w:rFonts w:ascii="Times New Roman" w:hAnsi="Times New Roman" w:cs="Times New Roman"/>
          <w:sz w:val="20"/>
          <w:szCs w:val="20"/>
        </w:rPr>
        <w:t>.</w:t>
      </w:r>
    </w:p>
    <w:p w:rsidR="00E72B0B" w:rsidRPr="00DF72A0" w:rsidRDefault="00E72B0B" w:rsidP="00B563AE">
      <w:pPr>
        <w:autoSpaceDE w:val="0"/>
        <w:autoSpaceDN w:val="0"/>
        <w:adjustRightInd w:val="0"/>
        <w:spacing w:after="0" w:line="240" w:lineRule="auto"/>
        <w:ind w:left="2268"/>
        <w:jc w:val="both"/>
        <w:rPr>
          <w:rFonts w:ascii="Arial" w:hAnsi="Arial" w:cs="Arial"/>
          <w:sz w:val="20"/>
          <w:szCs w:val="20"/>
        </w:rPr>
      </w:pPr>
    </w:p>
    <w:p w:rsidR="00D6037C" w:rsidRPr="00A923F0" w:rsidRDefault="00D6037C" w:rsidP="00A923F0">
      <w:pPr>
        <w:autoSpaceDE w:val="0"/>
        <w:autoSpaceDN w:val="0"/>
        <w:adjustRightInd w:val="0"/>
        <w:spacing w:after="0" w:line="360" w:lineRule="auto"/>
        <w:jc w:val="both"/>
        <w:rPr>
          <w:rFonts w:ascii="Times New Roman" w:hAnsi="Times New Roman" w:cs="Times New Roman"/>
          <w:sz w:val="24"/>
          <w:szCs w:val="24"/>
        </w:rPr>
      </w:pPr>
      <w:r w:rsidRPr="00DF72A0">
        <w:rPr>
          <w:rFonts w:ascii="Arial" w:hAnsi="Arial" w:cs="Arial"/>
          <w:sz w:val="24"/>
          <w:szCs w:val="24"/>
        </w:rPr>
        <w:tab/>
      </w:r>
      <w:r w:rsidRPr="00A923F0">
        <w:rPr>
          <w:rFonts w:ascii="Times New Roman" w:hAnsi="Times New Roman" w:cs="Times New Roman"/>
          <w:sz w:val="24"/>
          <w:szCs w:val="24"/>
        </w:rPr>
        <w:t>Os</w:t>
      </w:r>
      <w:r w:rsidR="00C62866" w:rsidRPr="00A923F0">
        <w:rPr>
          <w:rFonts w:ascii="Times New Roman" w:hAnsi="Times New Roman" w:cs="Times New Roman"/>
          <w:sz w:val="24"/>
          <w:szCs w:val="24"/>
        </w:rPr>
        <w:t xml:space="preserve"> mesmos</w:t>
      </w:r>
      <w:r w:rsidRPr="00A923F0">
        <w:rPr>
          <w:rFonts w:ascii="Times New Roman" w:hAnsi="Times New Roman" w:cs="Times New Roman"/>
          <w:sz w:val="24"/>
          <w:szCs w:val="24"/>
        </w:rPr>
        <w:t xml:space="preserve"> autores </w:t>
      </w:r>
      <w:r w:rsidR="00B563AE" w:rsidRPr="00A923F0">
        <w:rPr>
          <w:rFonts w:ascii="Times New Roman" w:hAnsi="Times New Roman" w:cs="Times New Roman"/>
          <w:sz w:val="24"/>
          <w:szCs w:val="24"/>
        </w:rPr>
        <w:t>d</w:t>
      </w:r>
      <w:r w:rsidRPr="00A923F0">
        <w:rPr>
          <w:rFonts w:ascii="Times New Roman" w:hAnsi="Times New Roman" w:cs="Times New Roman"/>
          <w:sz w:val="24"/>
          <w:szCs w:val="24"/>
        </w:rPr>
        <w:t>estacam ainda que os hábitos perdulários da população são responsáveis por 6,8% d</w:t>
      </w:r>
      <w:r w:rsidR="00C62866" w:rsidRPr="00A923F0">
        <w:rPr>
          <w:rFonts w:ascii="Times New Roman" w:hAnsi="Times New Roman" w:cs="Times New Roman"/>
          <w:sz w:val="24"/>
          <w:szCs w:val="24"/>
        </w:rPr>
        <w:t>os desperdícios por vazamento. Ne</w:t>
      </w:r>
      <w:r w:rsidRPr="00A923F0">
        <w:rPr>
          <w:rFonts w:ascii="Times New Roman" w:hAnsi="Times New Roman" w:cs="Times New Roman"/>
          <w:sz w:val="24"/>
          <w:szCs w:val="24"/>
        </w:rPr>
        <w:t>sse aspecto</w:t>
      </w:r>
      <w:r w:rsidR="00C62866" w:rsidRPr="00A923F0">
        <w:rPr>
          <w:rFonts w:ascii="Times New Roman" w:hAnsi="Times New Roman" w:cs="Times New Roman"/>
          <w:sz w:val="24"/>
          <w:szCs w:val="24"/>
        </w:rPr>
        <w:t xml:space="preserve">, </w:t>
      </w:r>
      <w:r w:rsidRPr="00A923F0">
        <w:rPr>
          <w:rFonts w:ascii="Times New Roman" w:hAnsi="Times New Roman" w:cs="Times New Roman"/>
          <w:sz w:val="24"/>
          <w:szCs w:val="24"/>
        </w:rPr>
        <w:t>os dados de saúde pública</w:t>
      </w:r>
      <w:r w:rsidR="00B563AE" w:rsidRPr="00A923F0">
        <w:rPr>
          <w:rFonts w:ascii="Times New Roman" w:hAnsi="Times New Roman" w:cs="Times New Roman"/>
          <w:sz w:val="24"/>
          <w:szCs w:val="24"/>
        </w:rPr>
        <w:t xml:space="preserve"> refletem as condições de instabilidade</w:t>
      </w:r>
      <w:r w:rsidR="00F9273B" w:rsidRPr="00A923F0">
        <w:rPr>
          <w:rFonts w:ascii="Times New Roman" w:hAnsi="Times New Roman" w:cs="Times New Roman"/>
          <w:sz w:val="24"/>
          <w:szCs w:val="24"/>
        </w:rPr>
        <w:t xml:space="preserve"> na saúde das populações dos distritos periféricos.</w:t>
      </w:r>
      <w:r w:rsidR="00A00D9E" w:rsidRPr="00A923F0">
        <w:rPr>
          <w:rFonts w:ascii="Times New Roman" w:hAnsi="Times New Roman" w:cs="Times New Roman"/>
          <w:sz w:val="24"/>
          <w:szCs w:val="24"/>
        </w:rPr>
        <w:t xml:space="preserve"> Cabe aqui um desafio que nos propomos a analisar</w:t>
      </w:r>
      <w:r w:rsidR="00C62866" w:rsidRPr="00A923F0">
        <w:rPr>
          <w:rFonts w:ascii="Times New Roman" w:hAnsi="Times New Roman" w:cs="Times New Roman"/>
          <w:sz w:val="24"/>
          <w:szCs w:val="24"/>
        </w:rPr>
        <w:t>:</w:t>
      </w:r>
      <w:r w:rsidR="00C957FE" w:rsidRPr="00A923F0">
        <w:rPr>
          <w:rFonts w:ascii="Times New Roman" w:hAnsi="Times New Roman" w:cs="Times New Roman"/>
          <w:sz w:val="24"/>
          <w:szCs w:val="24"/>
        </w:rPr>
        <w:t xml:space="preserve"> de</w:t>
      </w:r>
      <w:r w:rsidR="00A00D9E" w:rsidRPr="00A923F0">
        <w:rPr>
          <w:rFonts w:ascii="Times New Roman" w:hAnsi="Times New Roman" w:cs="Times New Roman"/>
          <w:sz w:val="24"/>
          <w:szCs w:val="24"/>
        </w:rPr>
        <w:t xml:space="preserve"> como</w:t>
      </w:r>
      <w:r w:rsidR="00C62866" w:rsidRPr="00A923F0">
        <w:rPr>
          <w:rFonts w:ascii="Times New Roman" w:hAnsi="Times New Roman" w:cs="Times New Roman"/>
          <w:sz w:val="24"/>
          <w:szCs w:val="24"/>
        </w:rPr>
        <w:t xml:space="preserve"> a</w:t>
      </w:r>
      <w:r w:rsidR="00C957FE" w:rsidRPr="00A923F0">
        <w:rPr>
          <w:rFonts w:ascii="Times New Roman" w:hAnsi="Times New Roman" w:cs="Times New Roman"/>
          <w:sz w:val="24"/>
          <w:szCs w:val="24"/>
        </w:rPr>
        <w:t xml:space="preserve"> participação popular coletiva tem reagido a esses problemas, principalmente nas zonas populacionais mais periféricas, ocupando áreas impróprias ou de forma inadequada (invasões e ocupações).</w:t>
      </w:r>
    </w:p>
    <w:p w:rsidR="00D168B1" w:rsidRPr="00A923F0" w:rsidRDefault="00D168B1" w:rsidP="00A923F0">
      <w:pPr>
        <w:autoSpaceDE w:val="0"/>
        <w:autoSpaceDN w:val="0"/>
        <w:adjustRightInd w:val="0"/>
        <w:spacing w:after="0" w:line="360" w:lineRule="auto"/>
        <w:jc w:val="both"/>
        <w:rPr>
          <w:rFonts w:ascii="Times New Roman" w:hAnsi="Times New Roman" w:cs="Times New Roman"/>
          <w:sz w:val="24"/>
          <w:szCs w:val="24"/>
        </w:rPr>
      </w:pPr>
      <w:r w:rsidRPr="00A923F0">
        <w:rPr>
          <w:rFonts w:ascii="Times New Roman" w:hAnsi="Times New Roman" w:cs="Times New Roman"/>
          <w:sz w:val="24"/>
          <w:szCs w:val="24"/>
        </w:rPr>
        <w:tab/>
        <w:t xml:space="preserve">Ainda existe outra problemática </w:t>
      </w:r>
      <w:r w:rsidR="00C62866" w:rsidRPr="00A923F0">
        <w:rPr>
          <w:rFonts w:ascii="Times New Roman" w:hAnsi="Times New Roman" w:cs="Times New Roman"/>
          <w:sz w:val="24"/>
          <w:szCs w:val="24"/>
        </w:rPr>
        <w:t xml:space="preserve">atinente </w:t>
      </w:r>
      <w:r w:rsidRPr="00A923F0">
        <w:rPr>
          <w:rFonts w:ascii="Times New Roman" w:hAnsi="Times New Roman" w:cs="Times New Roman"/>
          <w:sz w:val="24"/>
          <w:szCs w:val="24"/>
        </w:rPr>
        <w:t>quanto à construção do aterro sanitário do Aurá</w:t>
      </w:r>
      <w:r w:rsidR="00015F8E" w:rsidRPr="00A923F0">
        <w:rPr>
          <w:rFonts w:ascii="Times New Roman" w:hAnsi="Times New Roman" w:cs="Times New Roman"/>
          <w:sz w:val="24"/>
          <w:szCs w:val="24"/>
        </w:rPr>
        <w:t>, considerado</w:t>
      </w:r>
      <w:r w:rsidRPr="00A923F0">
        <w:rPr>
          <w:rFonts w:ascii="Times New Roman" w:hAnsi="Times New Roman" w:cs="Times New Roman"/>
          <w:sz w:val="24"/>
          <w:szCs w:val="24"/>
        </w:rPr>
        <w:t xml:space="preserve"> </w:t>
      </w:r>
      <w:r w:rsidR="00015F8E" w:rsidRPr="00A923F0">
        <w:rPr>
          <w:rFonts w:ascii="Times New Roman" w:hAnsi="Times New Roman" w:cs="Times New Roman"/>
          <w:sz w:val="24"/>
          <w:szCs w:val="24"/>
        </w:rPr>
        <w:t xml:space="preserve">como </w:t>
      </w:r>
      <w:r w:rsidRPr="00A923F0">
        <w:rPr>
          <w:rFonts w:ascii="Times New Roman" w:hAnsi="Times New Roman" w:cs="Times New Roman"/>
          <w:sz w:val="24"/>
          <w:szCs w:val="24"/>
        </w:rPr>
        <w:t xml:space="preserve">sendo o local mais apropriado para depósito de resíduos </w:t>
      </w:r>
      <w:r w:rsidR="006254CC" w:rsidRPr="00A923F0">
        <w:rPr>
          <w:rFonts w:ascii="Times New Roman" w:hAnsi="Times New Roman" w:cs="Times New Roman"/>
          <w:sz w:val="24"/>
          <w:szCs w:val="24"/>
        </w:rPr>
        <w:t>sólidos, uma vez situa-se</w:t>
      </w:r>
      <w:r w:rsidRPr="00A923F0">
        <w:rPr>
          <w:rFonts w:ascii="Times New Roman" w:hAnsi="Times New Roman" w:cs="Times New Roman"/>
          <w:sz w:val="24"/>
          <w:szCs w:val="24"/>
        </w:rPr>
        <w:t xml:space="preserve"> não muito distante de Belém e das cidades vizinhas da RMB. </w:t>
      </w:r>
      <w:r w:rsidR="006E327C" w:rsidRPr="00A923F0">
        <w:rPr>
          <w:rFonts w:ascii="Times New Roman" w:hAnsi="Times New Roman" w:cs="Times New Roman"/>
          <w:sz w:val="24"/>
          <w:szCs w:val="24"/>
        </w:rPr>
        <w:t>O referido aterro sanitário contribui de forma impactante com o despejo de chorume gerado no lixão</w:t>
      </w:r>
      <w:r w:rsidR="00404EFB" w:rsidRPr="00A923F0">
        <w:rPr>
          <w:rFonts w:ascii="Times New Roman" w:hAnsi="Times New Roman" w:cs="Times New Roman"/>
          <w:sz w:val="24"/>
          <w:szCs w:val="24"/>
        </w:rPr>
        <w:t>,</w:t>
      </w:r>
      <w:r w:rsidR="006E327C" w:rsidRPr="00A923F0">
        <w:rPr>
          <w:rFonts w:ascii="Times New Roman" w:hAnsi="Times New Roman" w:cs="Times New Roman"/>
          <w:sz w:val="24"/>
          <w:szCs w:val="24"/>
        </w:rPr>
        <w:t xml:space="preserve"> que acaba contaminando </w:t>
      </w:r>
      <w:r w:rsidR="00404EFB" w:rsidRPr="00A923F0">
        <w:rPr>
          <w:rFonts w:ascii="Times New Roman" w:hAnsi="Times New Roman" w:cs="Times New Roman"/>
          <w:sz w:val="24"/>
          <w:szCs w:val="24"/>
        </w:rPr>
        <w:t xml:space="preserve">e degradando </w:t>
      </w:r>
      <w:r w:rsidR="006E327C" w:rsidRPr="00A923F0">
        <w:rPr>
          <w:rFonts w:ascii="Times New Roman" w:hAnsi="Times New Roman" w:cs="Times New Roman"/>
          <w:sz w:val="24"/>
          <w:szCs w:val="24"/>
        </w:rPr>
        <w:t xml:space="preserve">a qualidade da água que abastecem </w:t>
      </w:r>
      <w:r w:rsidR="00404EFB" w:rsidRPr="00A923F0">
        <w:rPr>
          <w:rFonts w:ascii="Times New Roman" w:hAnsi="Times New Roman" w:cs="Times New Roman"/>
          <w:sz w:val="24"/>
          <w:szCs w:val="24"/>
        </w:rPr>
        <w:t>a capital</w:t>
      </w:r>
      <w:r w:rsidR="006E327C" w:rsidRPr="00A923F0">
        <w:rPr>
          <w:rFonts w:ascii="Times New Roman" w:hAnsi="Times New Roman" w:cs="Times New Roman"/>
          <w:sz w:val="24"/>
          <w:szCs w:val="24"/>
        </w:rPr>
        <w:t xml:space="preserve">.  </w:t>
      </w:r>
      <w:r w:rsidR="00080A20" w:rsidRPr="00A923F0">
        <w:rPr>
          <w:rFonts w:ascii="Times New Roman" w:hAnsi="Times New Roman" w:cs="Times New Roman"/>
          <w:sz w:val="24"/>
          <w:szCs w:val="24"/>
        </w:rPr>
        <w:t>Em função disso esta área do</w:t>
      </w:r>
      <w:r w:rsidR="006E327C" w:rsidRPr="00A923F0">
        <w:rPr>
          <w:rFonts w:ascii="Times New Roman" w:hAnsi="Times New Roman" w:cs="Times New Roman"/>
          <w:sz w:val="24"/>
          <w:szCs w:val="24"/>
        </w:rPr>
        <w:t xml:space="preserve"> </w:t>
      </w:r>
      <w:r w:rsidR="00223DF2" w:rsidRPr="00A923F0">
        <w:rPr>
          <w:rFonts w:ascii="Times New Roman" w:hAnsi="Times New Roman" w:cs="Times New Roman"/>
          <w:sz w:val="24"/>
          <w:szCs w:val="24"/>
        </w:rPr>
        <w:t>aterro foi anexada também á área de P</w:t>
      </w:r>
      <w:r w:rsidR="006E327C" w:rsidRPr="00A923F0">
        <w:rPr>
          <w:rFonts w:ascii="Times New Roman" w:hAnsi="Times New Roman" w:cs="Times New Roman"/>
          <w:sz w:val="24"/>
          <w:szCs w:val="24"/>
        </w:rPr>
        <w:t xml:space="preserve">roteção </w:t>
      </w:r>
      <w:r w:rsidR="00223DF2" w:rsidRPr="00A923F0">
        <w:rPr>
          <w:rFonts w:ascii="Times New Roman" w:hAnsi="Times New Roman" w:cs="Times New Roman"/>
          <w:sz w:val="24"/>
          <w:szCs w:val="24"/>
        </w:rPr>
        <w:t>A</w:t>
      </w:r>
      <w:r w:rsidR="006E327C" w:rsidRPr="00A923F0">
        <w:rPr>
          <w:rFonts w:ascii="Times New Roman" w:hAnsi="Times New Roman" w:cs="Times New Roman"/>
          <w:sz w:val="24"/>
          <w:szCs w:val="24"/>
        </w:rPr>
        <w:t>mbiental-</w:t>
      </w:r>
      <w:r w:rsidR="00223DF2" w:rsidRPr="00A923F0">
        <w:rPr>
          <w:rFonts w:ascii="Times New Roman" w:hAnsi="Times New Roman" w:cs="Times New Roman"/>
          <w:sz w:val="24"/>
          <w:szCs w:val="24"/>
        </w:rPr>
        <w:t>(</w:t>
      </w:r>
      <w:r w:rsidR="006E327C" w:rsidRPr="00A923F0">
        <w:rPr>
          <w:rFonts w:ascii="Times New Roman" w:hAnsi="Times New Roman" w:cs="Times New Roman"/>
          <w:sz w:val="24"/>
          <w:szCs w:val="24"/>
        </w:rPr>
        <w:t>APA</w:t>
      </w:r>
      <w:r w:rsidR="00223DF2" w:rsidRPr="00A923F0">
        <w:rPr>
          <w:rFonts w:ascii="Times New Roman" w:hAnsi="Times New Roman" w:cs="Times New Roman"/>
          <w:sz w:val="24"/>
          <w:szCs w:val="24"/>
        </w:rPr>
        <w:t>-BELÉM</w:t>
      </w:r>
      <w:r w:rsidR="00A05BCE" w:rsidRPr="00A923F0">
        <w:rPr>
          <w:rFonts w:ascii="Times New Roman" w:hAnsi="Times New Roman" w:cs="Times New Roman"/>
          <w:sz w:val="24"/>
          <w:szCs w:val="24"/>
        </w:rPr>
        <w:t>)</w:t>
      </w:r>
      <w:r w:rsidR="006E327C" w:rsidRPr="00A923F0">
        <w:rPr>
          <w:rFonts w:ascii="Times New Roman" w:hAnsi="Times New Roman" w:cs="Times New Roman"/>
          <w:sz w:val="24"/>
          <w:szCs w:val="24"/>
        </w:rPr>
        <w:t xml:space="preserve"> para que o mesmo fosse fiscalizado de perto, </w:t>
      </w:r>
      <w:r w:rsidR="003B27EB" w:rsidRPr="00A923F0">
        <w:rPr>
          <w:rFonts w:ascii="Times New Roman" w:hAnsi="Times New Roman" w:cs="Times New Roman"/>
          <w:sz w:val="24"/>
          <w:szCs w:val="24"/>
        </w:rPr>
        <w:t xml:space="preserve">e assim </w:t>
      </w:r>
      <w:r w:rsidR="006E327C" w:rsidRPr="00A923F0">
        <w:rPr>
          <w:rFonts w:ascii="Times New Roman" w:hAnsi="Times New Roman" w:cs="Times New Roman"/>
          <w:sz w:val="24"/>
          <w:szCs w:val="24"/>
        </w:rPr>
        <w:t>que não houvesse a possibilidade de contaminação dos mananciais de Belém (SEMA, 2012)</w:t>
      </w:r>
      <w:r w:rsidR="00E177DA" w:rsidRPr="00A923F0">
        <w:rPr>
          <w:rFonts w:ascii="Times New Roman" w:hAnsi="Times New Roman" w:cs="Times New Roman"/>
          <w:sz w:val="24"/>
          <w:szCs w:val="24"/>
        </w:rPr>
        <w:t>.</w:t>
      </w:r>
    </w:p>
    <w:p w:rsidR="00C957FE" w:rsidRPr="00A923F0" w:rsidRDefault="00C957FE" w:rsidP="00A923F0">
      <w:pPr>
        <w:autoSpaceDE w:val="0"/>
        <w:autoSpaceDN w:val="0"/>
        <w:adjustRightInd w:val="0"/>
        <w:spacing w:after="0" w:line="360" w:lineRule="auto"/>
        <w:jc w:val="both"/>
        <w:rPr>
          <w:rFonts w:ascii="Times New Roman" w:hAnsi="Times New Roman" w:cs="Times New Roman"/>
          <w:b/>
          <w:sz w:val="24"/>
          <w:szCs w:val="24"/>
        </w:rPr>
      </w:pPr>
      <w:r w:rsidRPr="00A923F0">
        <w:rPr>
          <w:rFonts w:ascii="Times New Roman" w:hAnsi="Times New Roman" w:cs="Times New Roman"/>
          <w:sz w:val="24"/>
          <w:szCs w:val="24"/>
        </w:rPr>
        <w:tab/>
      </w:r>
      <w:r w:rsidR="00C87E1E" w:rsidRPr="00A923F0">
        <w:rPr>
          <w:rFonts w:ascii="Times New Roman" w:hAnsi="Times New Roman" w:cs="Times New Roman"/>
          <w:sz w:val="24"/>
          <w:szCs w:val="24"/>
        </w:rPr>
        <w:t>O impacto positivo d</w:t>
      </w:r>
      <w:r w:rsidR="007658EB" w:rsidRPr="00A923F0">
        <w:rPr>
          <w:rFonts w:ascii="Times New Roman" w:hAnsi="Times New Roman" w:cs="Times New Roman"/>
          <w:sz w:val="24"/>
          <w:szCs w:val="24"/>
        </w:rPr>
        <w:t>a</w:t>
      </w:r>
      <w:r w:rsidR="00C87E1E" w:rsidRPr="00A923F0">
        <w:rPr>
          <w:rFonts w:ascii="Times New Roman" w:hAnsi="Times New Roman" w:cs="Times New Roman"/>
          <w:sz w:val="24"/>
          <w:szCs w:val="24"/>
        </w:rPr>
        <w:t xml:space="preserve"> participação popular</w:t>
      </w:r>
      <w:r w:rsidR="0000253A" w:rsidRPr="00A923F0">
        <w:rPr>
          <w:rFonts w:ascii="Times New Roman" w:hAnsi="Times New Roman" w:cs="Times New Roman"/>
          <w:sz w:val="24"/>
          <w:szCs w:val="24"/>
        </w:rPr>
        <w:t xml:space="preserve">, quanto </w:t>
      </w:r>
      <w:r w:rsidR="00460DE6" w:rsidRPr="00A923F0">
        <w:rPr>
          <w:rFonts w:ascii="Times New Roman" w:hAnsi="Times New Roman" w:cs="Times New Roman"/>
          <w:sz w:val="24"/>
          <w:szCs w:val="24"/>
        </w:rPr>
        <w:t xml:space="preserve">à </w:t>
      </w:r>
      <w:r w:rsidR="006B3CA5" w:rsidRPr="00A923F0">
        <w:rPr>
          <w:rFonts w:ascii="Times New Roman" w:hAnsi="Times New Roman" w:cs="Times New Roman"/>
          <w:sz w:val="24"/>
          <w:szCs w:val="24"/>
        </w:rPr>
        <w:t>realização de</w:t>
      </w:r>
      <w:r w:rsidR="006E327C" w:rsidRPr="00A923F0">
        <w:rPr>
          <w:rFonts w:ascii="Times New Roman" w:hAnsi="Times New Roman" w:cs="Times New Roman"/>
          <w:sz w:val="24"/>
          <w:szCs w:val="24"/>
        </w:rPr>
        <w:t xml:space="preserve"> denuncias </w:t>
      </w:r>
      <w:r w:rsidR="006B3CA5" w:rsidRPr="00A923F0">
        <w:rPr>
          <w:rFonts w:ascii="Times New Roman" w:hAnsi="Times New Roman" w:cs="Times New Roman"/>
          <w:sz w:val="24"/>
          <w:szCs w:val="24"/>
        </w:rPr>
        <w:t>junto ao</w:t>
      </w:r>
      <w:r w:rsidR="006E327C" w:rsidRPr="00A923F0">
        <w:rPr>
          <w:rFonts w:ascii="Times New Roman" w:hAnsi="Times New Roman" w:cs="Times New Roman"/>
          <w:sz w:val="24"/>
          <w:szCs w:val="24"/>
        </w:rPr>
        <w:t xml:space="preserve"> Min</w:t>
      </w:r>
      <w:r w:rsidR="00F46447" w:rsidRPr="00A923F0">
        <w:rPr>
          <w:rFonts w:ascii="Times New Roman" w:hAnsi="Times New Roman" w:cs="Times New Roman"/>
          <w:sz w:val="24"/>
          <w:szCs w:val="24"/>
        </w:rPr>
        <w:t>istério Público do Estado (MPE /</w:t>
      </w:r>
      <w:r w:rsidR="006E327C" w:rsidRPr="00A923F0">
        <w:rPr>
          <w:rFonts w:ascii="Times New Roman" w:hAnsi="Times New Roman" w:cs="Times New Roman"/>
          <w:sz w:val="24"/>
          <w:szCs w:val="24"/>
        </w:rPr>
        <w:t xml:space="preserve"> PA) de uma possível poluição </w:t>
      </w:r>
      <w:r w:rsidR="00DF5DE4" w:rsidRPr="00A923F0">
        <w:rPr>
          <w:rFonts w:ascii="Times New Roman" w:hAnsi="Times New Roman" w:cs="Times New Roman"/>
          <w:sz w:val="24"/>
          <w:szCs w:val="24"/>
        </w:rPr>
        <w:t>ambiental, causada</w:t>
      </w:r>
      <w:r w:rsidR="00F46447" w:rsidRPr="00A923F0">
        <w:rPr>
          <w:rFonts w:ascii="Times New Roman" w:hAnsi="Times New Roman" w:cs="Times New Roman"/>
          <w:sz w:val="24"/>
          <w:szCs w:val="24"/>
        </w:rPr>
        <w:t xml:space="preserve"> pelo</w:t>
      </w:r>
      <w:r w:rsidR="006E327C" w:rsidRPr="00A923F0">
        <w:rPr>
          <w:rFonts w:ascii="Times New Roman" w:hAnsi="Times New Roman" w:cs="Times New Roman"/>
          <w:sz w:val="24"/>
          <w:szCs w:val="24"/>
        </w:rPr>
        <w:t xml:space="preserve"> </w:t>
      </w:r>
      <w:r w:rsidR="00F46447" w:rsidRPr="00A923F0">
        <w:rPr>
          <w:rFonts w:ascii="Times New Roman" w:hAnsi="Times New Roman" w:cs="Times New Roman"/>
          <w:sz w:val="24"/>
          <w:szCs w:val="24"/>
        </w:rPr>
        <w:t>chorume</w:t>
      </w:r>
      <w:r w:rsidR="00FF0D99" w:rsidRPr="00A923F0">
        <w:rPr>
          <w:rFonts w:ascii="Times New Roman" w:hAnsi="Times New Roman" w:cs="Times New Roman"/>
          <w:sz w:val="24"/>
          <w:szCs w:val="24"/>
        </w:rPr>
        <w:t xml:space="preserve"> oriundo do </w:t>
      </w:r>
      <w:r w:rsidR="00264C34" w:rsidRPr="00A923F0">
        <w:rPr>
          <w:rFonts w:ascii="Times New Roman" w:hAnsi="Times New Roman" w:cs="Times New Roman"/>
          <w:sz w:val="24"/>
          <w:szCs w:val="24"/>
        </w:rPr>
        <w:t xml:space="preserve">lixão, </w:t>
      </w:r>
      <w:r w:rsidR="00E827C6" w:rsidRPr="00A923F0">
        <w:rPr>
          <w:rFonts w:ascii="Times New Roman" w:hAnsi="Times New Roman" w:cs="Times New Roman"/>
          <w:sz w:val="24"/>
          <w:szCs w:val="24"/>
        </w:rPr>
        <w:t xml:space="preserve">como </w:t>
      </w:r>
      <w:r w:rsidR="00264C34" w:rsidRPr="00A923F0">
        <w:rPr>
          <w:rFonts w:ascii="Times New Roman" w:hAnsi="Times New Roman" w:cs="Times New Roman"/>
          <w:sz w:val="24"/>
          <w:szCs w:val="24"/>
        </w:rPr>
        <w:t>nos</w:t>
      </w:r>
      <w:r w:rsidR="00F46447" w:rsidRPr="00A923F0">
        <w:rPr>
          <w:rFonts w:ascii="Times New Roman" w:hAnsi="Times New Roman" w:cs="Times New Roman"/>
          <w:sz w:val="24"/>
          <w:szCs w:val="24"/>
        </w:rPr>
        <w:t xml:space="preserve"> poços d</w:t>
      </w:r>
      <w:r w:rsidR="006E327C" w:rsidRPr="00A923F0">
        <w:rPr>
          <w:rFonts w:ascii="Times New Roman" w:hAnsi="Times New Roman" w:cs="Times New Roman"/>
          <w:sz w:val="24"/>
          <w:szCs w:val="24"/>
        </w:rPr>
        <w:t>as comunidades</w:t>
      </w:r>
      <w:r w:rsidR="00E827C6" w:rsidRPr="00A923F0">
        <w:rPr>
          <w:rFonts w:ascii="Times New Roman" w:hAnsi="Times New Roman" w:cs="Times New Roman"/>
          <w:sz w:val="24"/>
          <w:szCs w:val="24"/>
        </w:rPr>
        <w:t xml:space="preserve"> ao redor</w:t>
      </w:r>
      <w:r w:rsidR="00127B62" w:rsidRPr="00A923F0">
        <w:rPr>
          <w:rFonts w:ascii="Times New Roman" w:hAnsi="Times New Roman" w:cs="Times New Roman"/>
          <w:sz w:val="24"/>
          <w:szCs w:val="24"/>
        </w:rPr>
        <w:t>,</w:t>
      </w:r>
      <w:r w:rsidR="00C87E1E" w:rsidRPr="00A923F0">
        <w:rPr>
          <w:rFonts w:ascii="Times New Roman" w:hAnsi="Times New Roman" w:cs="Times New Roman"/>
          <w:sz w:val="24"/>
          <w:szCs w:val="24"/>
        </w:rPr>
        <w:t xml:space="preserve"> pode</w:t>
      </w:r>
      <w:r w:rsidR="00E827C6" w:rsidRPr="00A923F0">
        <w:rPr>
          <w:rFonts w:ascii="Times New Roman" w:hAnsi="Times New Roman" w:cs="Times New Roman"/>
          <w:sz w:val="24"/>
          <w:szCs w:val="24"/>
        </w:rPr>
        <w:t>ndo</w:t>
      </w:r>
      <w:r w:rsidR="00C87E1E" w:rsidRPr="00A923F0">
        <w:rPr>
          <w:rFonts w:ascii="Times New Roman" w:hAnsi="Times New Roman" w:cs="Times New Roman"/>
          <w:sz w:val="24"/>
          <w:szCs w:val="24"/>
        </w:rPr>
        <w:t xml:space="preserve"> implicar</w:t>
      </w:r>
      <w:r w:rsidRPr="00A923F0">
        <w:rPr>
          <w:rFonts w:ascii="Times New Roman" w:hAnsi="Times New Roman" w:cs="Times New Roman"/>
          <w:sz w:val="24"/>
          <w:szCs w:val="24"/>
        </w:rPr>
        <w:t xml:space="preserve"> numa proposta participativa cidadã e sociopolítica, e por outro viés, reivindicar</w:t>
      </w:r>
      <w:r w:rsidR="00C87E1E" w:rsidRPr="00A923F0">
        <w:rPr>
          <w:rFonts w:ascii="Times New Roman" w:hAnsi="Times New Roman" w:cs="Times New Roman"/>
          <w:sz w:val="24"/>
          <w:szCs w:val="24"/>
        </w:rPr>
        <w:t xml:space="preserve"> um paradigma de uma gestão pública do governo do Estado eficiente que seja capaz de superar o caráter utilitarista e clientelista. Se atentarmos para o </w:t>
      </w:r>
      <w:r w:rsidR="00C87E1E" w:rsidRPr="00A923F0">
        <w:rPr>
          <w:rFonts w:ascii="Times New Roman" w:hAnsi="Times New Roman" w:cs="Times New Roman"/>
          <w:sz w:val="24"/>
          <w:szCs w:val="24"/>
        </w:rPr>
        <w:lastRenderedPageBreak/>
        <w:t xml:space="preserve">fortalecimento das práticas populares e de cidadania </w:t>
      </w:r>
      <w:r w:rsidR="00FF7999" w:rsidRPr="00A923F0">
        <w:rPr>
          <w:rFonts w:ascii="Times New Roman" w:hAnsi="Times New Roman" w:cs="Times New Roman"/>
          <w:sz w:val="24"/>
          <w:szCs w:val="24"/>
        </w:rPr>
        <w:t xml:space="preserve">segundo </w:t>
      </w:r>
      <w:r w:rsidR="00012815" w:rsidRPr="00A923F0">
        <w:rPr>
          <w:rFonts w:ascii="Times New Roman" w:hAnsi="Times New Roman" w:cs="Times New Roman"/>
          <w:sz w:val="24"/>
          <w:szCs w:val="24"/>
        </w:rPr>
        <w:t xml:space="preserve">preconiza </w:t>
      </w:r>
      <w:r w:rsidR="00FF7999" w:rsidRPr="00A923F0">
        <w:rPr>
          <w:rFonts w:ascii="Times New Roman" w:hAnsi="Times New Roman" w:cs="Times New Roman"/>
          <w:sz w:val="24"/>
          <w:szCs w:val="24"/>
        </w:rPr>
        <w:t xml:space="preserve">Jacobi (1990) </w:t>
      </w:r>
      <w:r w:rsidR="00E827C6" w:rsidRPr="00A923F0">
        <w:rPr>
          <w:rFonts w:ascii="Times New Roman" w:hAnsi="Times New Roman" w:cs="Times New Roman"/>
          <w:sz w:val="24"/>
          <w:szCs w:val="24"/>
        </w:rPr>
        <w:t>h</w:t>
      </w:r>
      <w:r w:rsidR="00012815" w:rsidRPr="00A923F0">
        <w:rPr>
          <w:rFonts w:ascii="Times New Roman" w:hAnsi="Times New Roman" w:cs="Times New Roman"/>
          <w:sz w:val="24"/>
          <w:szCs w:val="24"/>
        </w:rPr>
        <w:t>á de</w:t>
      </w:r>
      <w:r w:rsidR="00C87E1E" w:rsidRPr="00A923F0">
        <w:rPr>
          <w:rFonts w:ascii="Times New Roman" w:hAnsi="Times New Roman" w:cs="Times New Roman"/>
          <w:sz w:val="24"/>
          <w:szCs w:val="24"/>
        </w:rPr>
        <w:t xml:space="preserve"> se manifestar uma nova qualidade de cidadania </w:t>
      </w:r>
      <w:r w:rsidR="00146963" w:rsidRPr="00A923F0">
        <w:rPr>
          <w:rFonts w:ascii="Times New Roman" w:hAnsi="Times New Roman" w:cs="Times New Roman"/>
          <w:sz w:val="24"/>
          <w:szCs w:val="24"/>
        </w:rPr>
        <w:t>a qual</w:t>
      </w:r>
      <w:r w:rsidR="00C87E1E" w:rsidRPr="00A923F0">
        <w:rPr>
          <w:rFonts w:ascii="Times New Roman" w:hAnsi="Times New Roman" w:cs="Times New Roman"/>
          <w:sz w:val="24"/>
          <w:szCs w:val="24"/>
        </w:rPr>
        <w:t xml:space="preserve"> pressupõe o cidadão como criador de direitos na possibilidade de abrir espaço de participação sociopolítica sustentável.</w:t>
      </w:r>
      <w:r w:rsidR="00D168B1" w:rsidRPr="00A923F0">
        <w:rPr>
          <w:rFonts w:ascii="Times New Roman" w:hAnsi="Times New Roman" w:cs="Times New Roman"/>
          <w:sz w:val="24"/>
          <w:szCs w:val="24"/>
        </w:rPr>
        <w:t xml:space="preserve">  </w:t>
      </w:r>
    </w:p>
    <w:p w:rsidR="001413EA" w:rsidRPr="00A923F0" w:rsidRDefault="00C87E1E" w:rsidP="00A923F0">
      <w:pPr>
        <w:autoSpaceDE w:val="0"/>
        <w:autoSpaceDN w:val="0"/>
        <w:adjustRightInd w:val="0"/>
        <w:spacing w:after="0" w:line="360" w:lineRule="auto"/>
        <w:jc w:val="both"/>
        <w:rPr>
          <w:rFonts w:ascii="Times New Roman" w:hAnsi="Times New Roman" w:cs="Times New Roman"/>
          <w:sz w:val="24"/>
          <w:szCs w:val="24"/>
        </w:rPr>
      </w:pPr>
      <w:r w:rsidRPr="00A923F0">
        <w:rPr>
          <w:rFonts w:ascii="Times New Roman" w:hAnsi="Times New Roman" w:cs="Times New Roman"/>
          <w:sz w:val="24"/>
          <w:szCs w:val="24"/>
        </w:rPr>
        <w:tab/>
        <w:t>A sust</w:t>
      </w:r>
      <w:r w:rsidR="00672378" w:rsidRPr="00A923F0">
        <w:rPr>
          <w:rFonts w:ascii="Times New Roman" w:hAnsi="Times New Roman" w:cs="Times New Roman"/>
          <w:sz w:val="24"/>
          <w:szCs w:val="24"/>
        </w:rPr>
        <w:t>entabilidade desse processo</w:t>
      </w:r>
      <w:r w:rsidRPr="00A923F0">
        <w:rPr>
          <w:rFonts w:ascii="Times New Roman" w:hAnsi="Times New Roman" w:cs="Times New Roman"/>
          <w:sz w:val="24"/>
          <w:szCs w:val="24"/>
        </w:rPr>
        <w:t xml:space="preserve"> depende de vários fatores</w:t>
      </w:r>
      <w:r w:rsidR="00672378" w:rsidRPr="00A923F0">
        <w:rPr>
          <w:rFonts w:ascii="Times New Roman" w:hAnsi="Times New Roman" w:cs="Times New Roman"/>
          <w:sz w:val="24"/>
          <w:szCs w:val="24"/>
        </w:rPr>
        <w:t>,</w:t>
      </w:r>
      <w:r w:rsidR="00AE15BB" w:rsidRPr="00A923F0">
        <w:rPr>
          <w:rFonts w:ascii="Times New Roman" w:hAnsi="Times New Roman" w:cs="Times New Roman"/>
          <w:sz w:val="24"/>
          <w:szCs w:val="24"/>
        </w:rPr>
        <w:t xml:space="preserve"> como</w:t>
      </w:r>
      <w:r w:rsidR="000B27DA" w:rsidRPr="00A923F0">
        <w:rPr>
          <w:rFonts w:ascii="Times New Roman" w:hAnsi="Times New Roman" w:cs="Times New Roman"/>
          <w:sz w:val="24"/>
          <w:szCs w:val="24"/>
        </w:rPr>
        <w:t>:</w:t>
      </w:r>
      <w:r w:rsidR="00AE15BB" w:rsidRPr="00A923F0">
        <w:rPr>
          <w:rFonts w:ascii="Times New Roman" w:hAnsi="Times New Roman" w:cs="Times New Roman"/>
          <w:sz w:val="24"/>
          <w:szCs w:val="24"/>
        </w:rPr>
        <w:t xml:space="preserve"> a </w:t>
      </w:r>
      <w:proofErr w:type="gramStart"/>
      <w:r w:rsidR="00AE15BB" w:rsidRPr="00A923F0">
        <w:rPr>
          <w:rFonts w:ascii="Times New Roman" w:hAnsi="Times New Roman" w:cs="Times New Roman"/>
          <w:sz w:val="24"/>
          <w:szCs w:val="24"/>
        </w:rPr>
        <w:t>otimização</w:t>
      </w:r>
      <w:proofErr w:type="gramEnd"/>
      <w:r w:rsidR="00AE15BB" w:rsidRPr="00A923F0">
        <w:rPr>
          <w:rFonts w:ascii="Times New Roman" w:hAnsi="Times New Roman" w:cs="Times New Roman"/>
          <w:sz w:val="24"/>
          <w:szCs w:val="24"/>
        </w:rPr>
        <w:t xml:space="preserve">, </w:t>
      </w:r>
      <w:r w:rsidR="00772791" w:rsidRPr="00A923F0">
        <w:rPr>
          <w:rFonts w:ascii="Times New Roman" w:hAnsi="Times New Roman" w:cs="Times New Roman"/>
          <w:sz w:val="24"/>
          <w:szCs w:val="24"/>
        </w:rPr>
        <w:t xml:space="preserve">a </w:t>
      </w:r>
      <w:r w:rsidR="00AE15BB" w:rsidRPr="00A923F0">
        <w:rPr>
          <w:rFonts w:ascii="Times New Roman" w:hAnsi="Times New Roman" w:cs="Times New Roman"/>
          <w:sz w:val="24"/>
          <w:szCs w:val="24"/>
        </w:rPr>
        <w:t xml:space="preserve">eficiência, </w:t>
      </w:r>
      <w:r w:rsidR="00772791" w:rsidRPr="00A923F0">
        <w:rPr>
          <w:rFonts w:ascii="Times New Roman" w:hAnsi="Times New Roman" w:cs="Times New Roman"/>
          <w:sz w:val="24"/>
          <w:szCs w:val="24"/>
        </w:rPr>
        <w:t xml:space="preserve">a </w:t>
      </w:r>
      <w:r w:rsidR="00AE15BB" w:rsidRPr="00A923F0">
        <w:rPr>
          <w:rFonts w:ascii="Times New Roman" w:hAnsi="Times New Roman" w:cs="Times New Roman"/>
          <w:sz w:val="24"/>
          <w:szCs w:val="24"/>
        </w:rPr>
        <w:t xml:space="preserve">racionalização e </w:t>
      </w:r>
      <w:r w:rsidR="00E832CD" w:rsidRPr="00A923F0">
        <w:rPr>
          <w:rFonts w:ascii="Times New Roman" w:hAnsi="Times New Roman" w:cs="Times New Roman"/>
          <w:sz w:val="24"/>
          <w:szCs w:val="24"/>
        </w:rPr>
        <w:t xml:space="preserve">a </w:t>
      </w:r>
      <w:r w:rsidR="00AE15BB" w:rsidRPr="00A923F0">
        <w:rPr>
          <w:rFonts w:ascii="Times New Roman" w:hAnsi="Times New Roman" w:cs="Times New Roman"/>
          <w:sz w:val="24"/>
          <w:szCs w:val="24"/>
        </w:rPr>
        <w:t xml:space="preserve">manutenção </w:t>
      </w:r>
      <w:r w:rsidR="00E832CD" w:rsidRPr="00A923F0">
        <w:rPr>
          <w:rFonts w:ascii="Times New Roman" w:hAnsi="Times New Roman" w:cs="Times New Roman"/>
          <w:sz w:val="24"/>
          <w:szCs w:val="24"/>
        </w:rPr>
        <w:t>d</w:t>
      </w:r>
      <w:r w:rsidR="00AE15BB" w:rsidRPr="00A923F0">
        <w:rPr>
          <w:rFonts w:ascii="Times New Roman" w:hAnsi="Times New Roman" w:cs="Times New Roman"/>
          <w:sz w:val="24"/>
          <w:szCs w:val="24"/>
        </w:rPr>
        <w:t>e cada unidade do sistema de distribuição e suas formas de</w:t>
      </w:r>
      <w:r w:rsidR="00637B95" w:rsidRPr="00A923F0">
        <w:rPr>
          <w:rFonts w:ascii="Times New Roman" w:hAnsi="Times New Roman" w:cs="Times New Roman"/>
          <w:sz w:val="24"/>
          <w:szCs w:val="24"/>
        </w:rPr>
        <w:t xml:space="preserve"> </w:t>
      </w:r>
      <w:r w:rsidR="00637B95" w:rsidRPr="00A923F0">
        <w:rPr>
          <w:rStyle w:val="st"/>
          <w:rFonts w:ascii="Times New Roman" w:hAnsi="Times New Roman" w:cs="Times New Roman"/>
          <w:sz w:val="24"/>
          <w:szCs w:val="24"/>
        </w:rPr>
        <w:t>preservação e desenvolvimento</w:t>
      </w:r>
      <w:r w:rsidR="008014B0" w:rsidRPr="00A923F0">
        <w:rPr>
          <w:rStyle w:val="st"/>
          <w:rFonts w:ascii="Times New Roman" w:hAnsi="Times New Roman" w:cs="Times New Roman"/>
          <w:sz w:val="24"/>
          <w:szCs w:val="24"/>
        </w:rPr>
        <w:t xml:space="preserve"> para as futuras gerações</w:t>
      </w:r>
      <w:r w:rsidR="00AE15BB" w:rsidRPr="00A923F0">
        <w:rPr>
          <w:rFonts w:ascii="Times New Roman" w:hAnsi="Times New Roman" w:cs="Times New Roman"/>
          <w:sz w:val="24"/>
          <w:szCs w:val="24"/>
        </w:rPr>
        <w:t xml:space="preserve">. Todos esses elementos estão no contexto da gestão pública do sistema de abastecimento da água </w:t>
      </w:r>
      <w:r w:rsidR="00E832CD" w:rsidRPr="00A923F0">
        <w:rPr>
          <w:rFonts w:ascii="Times New Roman" w:hAnsi="Times New Roman" w:cs="Times New Roman"/>
          <w:sz w:val="24"/>
          <w:szCs w:val="24"/>
        </w:rPr>
        <w:t xml:space="preserve">devendo ser aliados </w:t>
      </w:r>
      <w:r w:rsidR="00AE15BB" w:rsidRPr="00A923F0">
        <w:rPr>
          <w:rFonts w:ascii="Times New Roman" w:hAnsi="Times New Roman" w:cs="Times New Roman"/>
          <w:sz w:val="24"/>
          <w:szCs w:val="24"/>
        </w:rPr>
        <w:t>à participação de sociedade civil</w:t>
      </w:r>
      <w:r w:rsidR="00FF7999" w:rsidRPr="00A923F0">
        <w:rPr>
          <w:rFonts w:ascii="Times New Roman" w:hAnsi="Times New Roman" w:cs="Times New Roman"/>
          <w:sz w:val="24"/>
          <w:szCs w:val="24"/>
        </w:rPr>
        <w:t xml:space="preserve">. </w:t>
      </w:r>
      <w:r w:rsidR="0004470C" w:rsidRPr="00A923F0">
        <w:rPr>
          <w:rFonts w:ascii="Times New Roman" w:hAnsi="Times New Roman" w:cs="Times New Roman"/>
          <w:sz w:val="24"/>
          <w:szCs w:val="24"/>
        </w:rPr>
        <w:t>Jacobi</w:t>
      </w:r>
      <w:r w:rsidR="00D3721B" w:rsidRPr="00A923F0">
        <w:rPr>
          <w:rFonts w:ascii="Times New Roman" w:hAnsi="Times New Roman" w:cs="Times New Roman"/>
          <w:sz w:val="24"/>
          <w:szCs w:val="24"/>
        </w:rPr>
        <w:t xml:space="preserve"> (2008</w:t>
      </w:r>
      <w:r w:rsidR="00FF7999" w:rsidRPr="00A923F0">
        <w:rPr>
          <w:rFonts w:ascii="Times New Roman" w:hAnsi="Times New Roman" w:cs="Times New Roman"/>
          <w:sz w:val="24"/>
          <w:szCs w:val="24"/>
        </w:rPr>
        <w:t>) propõe</w:t>
      </w:r>
      <w:r w:rsidR="0004470C" w:rsidRPr="00A923F0">
        <w:rPr>
          <w:rFonts w:ascii="Times New Roman" w:hAnsi="Times New Roman" w:cs="Times New Roman"/>
          <w:sz w:val="24"/>
          <w:szCs w:val="24"/>
        </w:rPr>
        <w:t xml:space="preserve"> a participação citadina como forma diferenciada de cidadania</w:t>
      </w:r>
      <w:r w:rsidR="00302231" w:rsidRPr="00A923F0">
        <w:rPr>
          <w:rFonts w:ascii="Times New Roman" w:hAnsi="Times New Roman" w:cs="Times New Roman"/>
          <w:sz w:val="24"/>
          <w:szCs w:val="24"/>
        </w:rPr>
        <w:t>,</w:t>
      </w:r>
      <w:r w:rsidR="0004470C" w:rsidRPr="00A923F0">
        <w:rPr>
          <w:rFonts w:ascii="Times New Roman" w:hAnsi="Times New Roman" w:cs="Times New Roman"/>
          <w:sz w:val="24"/>
          <w:szCs w:val="24"/>
        </w:rPr>
        <w:t xml:space="preserve"> pode</w:t>
      </w:r>
      <w:r w:rsidR="00FF7999" w:rsidRPr="00A923F0">
        <w:rPr>
          <w:rFonts w:ascii="Times New Roman" w:hAnsi="Times New Roman" w:cs="Times New Roman"/>
          <w:sz w:val="24"/>
          <w:szCs w:val="24"/>
        </w:rPr>
        <w:t xml:space="preserve">ndo </w:t>
      </w:r>
      <w:r w:rsidR="00FE357F" w:rsidRPr="00A923F0">
        <w:rPr>
          <w:rFonts w:ascii="Times New Roman" w:hAnsi="Times New Roman" w:cs="Times New Roman"/>
          <w:sz w:val="24"/>
          <w:szCs w:val="24"/>
        </w:rPr>
        <w:t>assumir duas faces:</w:t>
      </w:r>
    </w:p>
    <w:p w:rsidR="00DF72A0" w:rsidRPr="00DF72A0" w:rsidRDefault="00DF72A0" w:rsidP="00DF72A0">
      <w:pPr>
        <w:autoSpaceDE w:val="0"/>
        <w:autoSpaceDN w:val="0"/>
        <w:adjustRightInd w:val="0"/>
        <w:spacing w:after="0" w:line="240" w:lineRule="auto"/>
        <w:jc w:val="both"/>
        <w:rPr>
          <w:rFonts w:ascii="Arial" w:hAnsi="Arial" w:cs="Arial"/>
          <w:sz w:val="24"/>
          <w:szCs w:val="24"/>
        </w:rPr>
      </w:pPr>
    </w:p>
    <w:p w:rsidR="0004470C" w:rsidRPr="00A923F0" w:rsidRDefault="0004470C" w:rsidP="001413EA">
      <w:pPr>
        <w:autoSpaceDE w:val="0"/>
        <w:autoSpaceDN w:val="0"/>
        <w:adjustRightInd w:val="0"/>
        <w:spacing w:after="0" w:line="240" w:lineRule="auto"/>
        <w:ind w:left="2832"/>
        <w:jc w:val="both"/>
        <w:rPr>
          <w:rFonts w:ascii="Times New Roman" w:hAnsi="Times New Roman" w:cs="Times New Roman"/>
          <w:sz w:val="20"/>
          <w:szCs w:val="20"/>
        </w:rPr>
      </w:pPr>
      <w:r w:rsidRPr="00A923F0">
        <w:rPr>
          <w:rFonts w:ascii="Times New Roman" w:hAnsi="Times New Roman" w:cs="Times New Roman"/>
          <w:sz w:val="20"/>
          <w:szCs w:val="20"/>
        </w:rPr>
        <w:t>Uma que coloca a sociedade em contato com o Estado; e outra que reconcentra em si mesma, buscando seu fortalecimento e desenvolvimento autônomo. O que está efetivamente</w:t>
      </w:r>
      <w:r w:rsidR="007B61CB" w:rsidRPr="00A923F0">
        <w:rPr>
          <w:rFonts w:ascii="Times New Roman" w:hAnsi="Times New Roman" w:cs="Times New Roman"/>
          <w:sz w:val="20"/>
          <w:szCs w:val="20"/>
        </w:rPr>
        <w:t xml:space="preserve"> em pauta é o alcance da democratização do aparelho estatal, notada</w:t>
      </w:r>
      <w:r w:rsidR="00B15862" w:rsidRPr="00A923F0">
        <w:rPr>
          <w:rFonts w:ascii="Times New Roman" w:hAnsi="Times New Roman" w:cs="Times New Roman"/>
          <w:sz w:val="20"/>
          <w:szCs w:val="20"/>
        </w:rPr>
        <w:t>mente quanto à sua publicização</w:t>
      </w:r>
      <w:r w:rsidR="007B61CB" w:rsidRPr="00A923F0">
        <w:rPr>
          <w:rFonts w:ascii="Times New Roman" w:hAnsi="Times New Roman" w:cs="Times New Roman"/>
          <w:sz w:val="20"/>
          <w:szCs w:val="20"/>
        </w:rPr>
        <w:t xml:space="preserve"> (2008, p.445).</w:t>
      </w:r>
    </w:p>
    <w:p w:rsidR="003914A6" w:rsidRPr="00DF72A0" w:rsidRDefault="003914A6" w:rsidP="00341019">
      <w:pPr>
        <w:autoSpaceDE w:val="0"/>
        <w:autoSpaceDN w:val="0"/>
        <w:adjustRightInd w:val="0"/>
        <w:spacing w:after="0" w:line="240" w:lineRule="auto"/>
        <w:ind w:left="2268"/>
        <w:jc w:val="both"/>
        <w:rPr>
          <w:rFonts w:ascii="Arial" w:hAnsi="Arial" w:cs="Arial"/>
          <w:sz w:val="20"/>
          <w:szCs w:val="20"/>
        </w:rPr>
      </w:pPr>
    </w:p>
    <w:p w:rsidR="008230AC" w:rsidRPr="00A923F0" w:rsidRDefault="007B61CB" w:rsidP="00A923F0">
      <w:pPr>
        <w:autoSpaceDE w:val="0"/>
        <w:autoSpaceDN w:val="0"/>
        <w:adjustRightInd w:val="0"/>
        <w:spacing w:after="0" w:line="360" w:lineRule="auto"/>
        <w:jc w:val="both"/>
        <w:rPr>
          <w:rFonts w:ascii="Times New Roman" w:hAnsi="Times New Roman" w:cs="Times New Roman"/>
          <w:sz w:val="24"/>
          <w:szCs w:val="24"/>
        </w:rPr>
      </w:pPr>
      <w:r w:rsidRPr="00DF72A0">
        <w:rPr>
          <w:rFonts w:ascii="Arial" w:hAnsi="Arial" w:cs="Arial"/>
          <w:sz w:val="24"/>
          <w:szCs w:val="24"/>
        </w:rPr>
        <w:tab/>
      </w:r>
      <w:r w:rsidRPr="00A923F0">
        <w:rPr>
          <w:rFonts w:ascii="Times New Roman" w:hAnsi="Times New Roman" w:cs="Times New Roman"/>
          <w:sz w:val="24"/>
          <w:szCs w:val="24"/>
        </w:rPr>
        <w:t>A questão agora é saber se a população periférica</w:t>
      </w:r>
      <w:r w:rsidR="00970148" w:rsidRPr="00A923F0">
        <w:rPr>
          <w:rFonts w:ascii="Times New Roman" w:hAnsi="Times New Roman" w:cs="Times New Roman"/>
          <w:sz w:val="24"/>
          <w:szCs w:val="24"/>
        </w:rPr>
        <w:t xml:space="preserve"> residente</w:t>
      </w:r>
      <w:r w:rsidRPr="00A923F0">
        <w:rPr>
          <w:rFonts w:ascii="Times New Roman" w:hAnsi="Times New Roman" w:cs="Times New Roman"/>
          <w:sz w:val="24"/>
          <w:szCs w:val="24"/>
        </w:rPr>
        <w:t xml:space="preserve"> no entorno do Utinga, onde a ocupação urbana </w:t>
      </w:r>
      <w:r w:rsidR="00E11325" w:rsidRPr="00A923F0">
        <w:rPr>
          <w:rFonts w:ascii="Times New Roman" w:hAnsi="Times New Roman" w:cs="Times New Roman"/>
          <w:sz w:val="24"/>
          <w:szCs w:val="24"/>
        </w:rPr>
        <w:t>ocorre</w:t>
      </w:r>
      <w:r w:rsidR="003F33AE" w:rsidRPr="00A923F0">
        <w:rPr>
          <w:rFonts w:ascii="Times New Roman" w:hAnsi="Times New Roman" w:cs="Times New Roman"/>
          <w:sz w:val="24"/>
          <w:szCs w:val="24"/>
        </w:rPr>
        <w:t xml:space="preserve"> vertiginosamente</w:t>
      </w:r>
      <w:r w:rsidRPr="00A923F0">
        <w:rPr>
          <w:rFonts w:ascii="Times New Roman" w:hAnsi="Times New Roman" w:cs="Times New Roman"/>
          <w:sz w:val="24"/>
          <w:szCs w:val="24"/>
        </w:rPr>
        <w:t xml:space="preserve"> em grande parte, áreas impróprias ou de forma </w:t>
      </w:r>
      <w:r w:rsidR="00A2451A" w:rsidRPr="00A923F0">
        <w:rPr>
          <w:rFonts w:ascii="Times New Roman" w:hAnsi="Times New Roman" w:cs="Times New Roman"/>
          <w:sz w:val="24"/>
          <w:szCs w:val="24"/>
        </w:rPr>
        <w:t>inadequada (</w:t>
      </w:r>
      <w:r w:rsidRPr="00A923F0">
        <w:rPr>
          <w:rFonts w:ascii="Times New Roman" w:hAnsi="Times New Roman" w:cs="Times New Roman"/>
          <w:sz w:val="24"/>
          <w:szCs w:val="24"/>
        </w:rPr>
        <w:t>invasão, baixadas) que ac</w:t>
      </w:r>
      <w:r w:rsidR="009B2F63" w:rsidRPr="00A923F0">
        <w:rPr>
          <w:rFonts w:ascii="Times New Roman" w:hAnsi="Times New Roman" w:cs="Times New Roman"/>
          <w:sz w:val="24"/>
          <w:szCs w:val="24"/>
        </w:rPr>
        <w:t xml:space="preserve">arretam inúmeros </w:t>
      </w:r>
      <w:r w:rsidR="00B249F3" w:rsidRPr="00A923F0">
        <w:rPr>
          <w:rFonts w:ascii="Times New Roman" w:hAnsi="Times New Roman" w:cs="Times New Roman"/>
          <w:sz w:val="24"/>
          <w:szCs w:val="24"/>
        </w:rPr>
        <w:t>problemas (quais sejam de ordem soci</w:t>
      </w:r>
      <w:r w:rsidR="00210E8C" w:rsidRPr="00A923F0">
        <w:rPr>
          <w:rFonts w:ascii="Times New Roman" w:hAnsi="Times New Roman" w:cs="Times New Roman"/>
          <w:sz w:val="24"/>
          <w:szCs w:val="24"/>
        </w:rPr>
        <w:t>al, ambiental, de</w:t>
      </w:r>
      <w:r w:rsidR="00B249F3" w:rsidRPr="00A923F0">
        <w:rPr>
          <w:rFonts w:ascii="Times New Roman" w:hAnsi="Times New Roman" w:cs="Times New Roman"/>
          <w:sz w:val="24"/>
          <w:szCs w:val="24"/>
        </w:rPr>
        <w:t xml:space="preserve"> saúde publica etc.</w:t>
      </w:r>
      <w:r w:rsidR="00CA75EB" w:rsidRPr="00A923F0">
        <w:rPr>
          <w:rFonts w:ascii="Times New Roman" w:hAnsi="Times New Roman" w:cs="Times New Roman"/>
          <w:sz w:val="24"/>
          <w:szCs w:val="24"/>
        </w:rPr>
        <w:t>)</w:t>
      </w:r>
      <w:r w:rsidR="009B2F63" w:rsidRPr="00A923F0">
        <w:rPr>
          <w:rFonts w:ascii="Times New Roman" w:hAnsi="Times New Roman" w:cs="Times New Roman"/>
          <w:sz w:val="24"/>
          <w:szCs w:val="24"/>
        </w:rPr>
        <w:t xml:space="preserve"> está</w:t>
      </w:r>
      <w:r w:rsidR="00970148" w:rsidRPr="00A923F0">
        <w:rPr>
          <w:rFonts w:ascii="Times New Roman" w:hAnsi="Times New Roman" w:cs="Times New Roman"/>
          <w:sz w:val="24"/>
          <w:szCs w:val="24"/>
        </w:rPr>
        <w:t xml:space="preserve"> ciente</w:t>
      </w:r>
      <w:r w:rsidR="009B2F63" w:rsidRPr="00A923F0">
        <w:rPr>
          <w:rFonts w:ascii="Times New Roman" w:hAnsi="Times New Roman" w:cs="Times New Roman"/>
          <w:sz w:val="24"/>
          <w:szCs w:val="24"/>
        </w:rPr>
        <w:t xml:space="preserve"> de seus direitos </w:t>
      </w:r>
      <w:r w:rsidRPr="00A923F0">
        <w:rPr>
          <w:rFonts w:ascii="Times New Roman" w:hAnsi="Times New Roman" w:cs="Times New Roman"/>
          <w:sz w:val="24"/>
          <w:szCs w:val="24"/>
        </w:rPr>
        <w:t>e dos princípios ético-políticos</w:t>
      </w:r>
      <w:r w:rsidR="00B15862" w:rsidRPr="00A923F0">
        <w:rPr>
          <w:rFonts w:ascii="Times New Roman" w:hAnsi="Times New Roman" w:cs="Times New Roman"/>
          <w:sz w:val="24"/>
          <w:szCs w:val="24"/>
        </w:rPr>
        <w:t xml:space="preserve"> da democracia. Nesse contexto, </w:t>
      </w:r>
      <w:r w:rsidR="009B2F63" w:rsidRPr="00A923F0">
        <w:rPr>
          <w:rFonts w:ascii="Times New Roman" w:hAnsi="Times New Roman" w:cs="Times New Roman"/>
          <w:sz w:val="24"/>
          <w:szCs w:val="24"/>
        </w:rPr>
        <w:t>o fortalecimento da democracia potencializa as esferas da vida social das camadas populares</w:t>
      </w:r>
      <w:r w:rsidR="00B15862" w:rsidRPr="00A923F0">
        <w:rPr>
          <w:rFonts w:ascii="Times New Roman" w:hAnsi="Times New Roman" w:cs="Times New Roman"/>
          <w:sz w:val="24"/>
          <w:szCs w:val="24"/>
        </w:rPr>
        <w:t>, bem como considerar os agentes sociais do entorno como parte importante deste sistema</w:t>
      </w:r>
      <w:r w:rsidR="009B2F63" w:rsidRPr="00A923F0">
        <w:rPr>
          <w:rFonts w:ascii="Times New Roman" w:hAnsi="Times New Roman" w:cs="Times New Roman"/>
          <w:sz w:val="24"/>
          <w:szCs w:val="24"/>
        </w:rPr>
        <w:t>.</w:t>
      </w:r>
      <w:r w:rsidR="00B15862" w:rsidRPr="00A923F0">
        <w:rPr>
          <w:rFonts w:ascii="Times New Roman" w:hAnsi="Times New Roman" w:cs="Times New Roman"/>
          <w:sz w:val="24"/>
          <w:szCs w:val="24"/>
        </w:rPr>
        <w:t xml:space="preserve"> Assim, </w:t>
      </w:r>
      <w:r w:rsidR="00970148" w:rsidRPr="00A923F0">
        <w:rPr>
          <w:rFonts w:ascii="Times New Roman" w:hAnsi="Times New Roman" w:cs="Times New Roman"/>
          <w:sz w:val="24"/>
          <w:szCs w:val="24"/>
        </w:rPr>
        <w:t>conforme</w:t>
      </w:r>
      <w:r w:rsidR="00B15862" w:rsidRPr="00A923F0">
        <w:rPr>
          <w:rFonts w:ascii="Times New Roman" w:hAnsi="Times New Roman" w:cs="Times New Roman"/>
          <w:sz w:val="24"/>
          <w:szCs w:val="24"/>
        </w:rPr>
        <w:t xml:space="preserve"> Júnior</w:t>
      </w:r>
      <w:r w:rsidR="009B2F63" w:rsidRPr="00A923F0">
        <w:rPr>
          <w:rFonts w:ascii="Times New Roman" w:hAnsi="Times New Roman" w:cs="Times New Roman"/>
          <w:sz w:val="24"/>
          <w:szCs w:val="24"/>
        </w:rPr>
        <w:t xml:space="preserve"> </w:t>
      </w:r>
      <w:proofErr w:type="gramStart"/>
      <w:r w:rsidR="00B15862" w:rsidRPr="00A923F0">
        <w:rPr>
          <w:rFonts w:ascii="Times New Roman" w:hAnsi="Times New Roman" w:cs="Times New Roman"/>
          <w:sz w:val="24"/>
          <w:szCs w:val="24"/>
        </w:rPr>
        <w:t>et</w:t>
      </w:r>
      <w:proofErr w:type="gramEnd"/>
      <w:r w:rsidR="00B15862" w:rsidRPr="00A923F0">
        <w:rPr>
          <w:rFonts w:ascii="Times New Roman" w:hAnsi="Times New Roman" w:cs="Times New Roman"/>
          <w:sz w:val="24"/>
          <w:szCs w:val="24"/>
        </w:rPr>
        <w:t xml:space="preserve"> al</w:t>
      </w:r>
      <w:r w:rsidR="00D57398">
        <w:rPr>
          <w:rFonts w:ascii="Times New Roman" w:hAnsi="Times New Roman" w:cs="Times New Roman"/>
          <w:sz w:val="24"/>
          <w:szCs w:val="24"/>
        </w:rPr>
        <w:t>.</w:t>
      </w:r>
      <w:r w:rsidR="00B15862" w:rsidRPr="00A923F0">
        <w:rPr>
          <w:rFonts w:ascii="Times New Roman" w:hAnsi="Times New Roman" w:cs="Times New Roman"/>
          <w:sz w:val="24"/>
          <w:szCs w:val="24"/>
        </w:rPr>
        <w:t xml:space="preserve"> </w:t>
      </w:r>
      <w:r w:rsidR="000F0608" w:rsidRPr="00A923F0">
        <w:rPr>
          <w:rFonts w:ascii="Times New Roman" w:hAnsi="Times New Roman" w:cs="Times New Roman"/>
          <w:sz w:val="24"/>
          <w:szCs w:val="24"/>
        </w:rPr>
        <w:t>(</w:t>
      </w:r>
      <w:r w:rsidR="00B15862" w:rsidRPr="00A923F0">
        <w:rPr>
          <w:rFonts w:ascii="Times New Roman" w:hAnsi="Times New Roman" w:cs="Times New Roman"/>
          <w:sz w:val="24"/>
          <w:szCs w:val="24"/>
        </w:rPr>
        <w:t>2013</w:t>
      </w:r>
      <w:r w:rsidR="000F0608" w:rsidRPr="00A923F0">
        <w:rPr>
          <w:rFonts w:ascii="Times New Roman" w:hAnsi="Times New Roman" w:cs="Times New Roman"/>
          <w:sz w:val="24"/>
          <w:szCs w:val="24"/>
        </w:rPr>
        <w:t>)</w:t>
      </w:r>
      <w:r w:rsidR="00E11325" w:rsidRPr="00A923F0">
        <w:rPr>
          <w:rFonts w:ascii="Times New Roman" w:hAnsi="Times New Roman" w:cs="Times New Roman"/>
          <w:sz w:val="24"/>
          <w:szCs w:val="24"/>
        </w:rPr>
        <w:t>:</w:t>
      </w:r>
      <w:r w:rsidR="00B15862" w:rsidRPr="00A923F0">
        <w:rPr>
          <w:rFonts w:ascii="Times New Roman" w:hAnsi="Times New Roman" w:cs="Times New Roman"/>
          <w:sz w:val="24"/>
          <w:szCs w:val="24"/>
        </w:rPr>
        <w:t xml:space="preserve"> </w:t>
      </w:r>
      <w:r w:rsidR="0039153F" w:rsidRPr="00A923F0">
        <w:rPr>
          <w:rFonts w:ascii="Times New Roman" w:hAnsi="Times New Roman" w:cs="Times New Roman"/>
          <w:sz w:val="24"/>
          <w:szCs w:val="24"/>
        </w:rPr>
        <w:t>“</w:t>
      </w:r>
      <w:r w:rsidR="00B15862" w:rsidRPr="00A923F0">
        <w:rPr>
          <w:rFonts w:ascii="Times New Roman" w:hAnsi="Times New Roman" w:cs="Times New Roman"/>
          <w:sz w:val="24"/>
          <w:szCs w:val="24"/>
        </w:rPr>
        <w:t>criando não só medidas dir</w:t>
      </w:r>
      <w:r w:rsidR="00902117" w:rsidRPr="00A923F0">
        <w:rPr>
          <w:rFonts w:ascii="Times New Roman" w:hAnsi="Times New Roman" w:cs="Times New Roman"/>
          <w:sz w:val="24"/>
          <w:szCs w:val="24"/>
        </w:rPr>
        <w:t xml:space="preserve">ecionadas ao Lago, como também </w:t>
      </w:r>
      <w:r w:rsidR="00814785" w:rsidRPr="00A923F0">
        <w:rPr>
          <w:rFonts w:ascii="Times New Roman" w:hAnsi="Times New Roman" w:cs="Times New Roman"/>
          <w:sz w:val="24"/>
          <w:szCs w:val="24"/>
        </w:rPr>
        <w:t>à</w:t>
      </w:r>
      <w:r w:rsidR="00B15862" w:rsidRPr="00A923F0">
        <w:rPr>
          <w:rFonts w:ascii="Times New Roman" w:hAnsi="Times New Roman" w:cs="Times New Roman"/>
          <w:sz w:val="24"/>
          <w:szCs w:val="24"/>
        </w:rPr>
        <w:t>s comunidades do entorno, possivelmente criando programas de Educação Ambiental para mostrar as consequências do uso irracional de recursos a médio e longo prazo”.</w:t>
      </w:r>
    </w:p>
    <w:p w:rsidR="003B35DF" w:rsidRPr="00A923F0" w:rsidRDefault="009B2F63" w:rsidP="00A923F0">
      <w:pPr>
        <w:autoSpaceDE w:val="0"/>
        <w:autoSpaceDN w:val="0"/>
        <w:adjustRightInd w:val="0"/>
        <w:spacing w:after="0" w:line="360" w:lineRule="auto"/>
        <w:ind w:firstLine="708"/>
        <w:jc w:val="both"/>
        <w:rPr>
          <w:rFonts w:ascii="Times New Roman" w:hAnsi="Times New Roman" w:cs="Times New Roman"/>
          <w:sz w:val="24"/>
          <w:szCs w:val="24"/>
        </w:rPr>
      </w:pPr>
      <w:r w:rsidRPr="00A923F0">
        <w:rPr>
          <w:rFonts w:ascii="Times New Roman" w:hAnsi="Times New Roman" w:cs="Times New Roman"/>
          <w:sz w:val="24"/>
          <w:szCs w:val="24"/>
        </w:rPr>
        <w:t>Putnam</w:t>
      </w:r>
      <w:r w:rsidR="004B78B4" w:rsidRPr="00A923F0">
        <w:rPr>
          <w:rFonts w:ascii="Times New Roman" w:hAnsi="Times New Roman" w:cs="Times New Roman"/>
          <w:sz w:val="24"/>
          <w:szCs w:val="24"/>
        </w:rPr>
        <w:t xml:space="preserve"> (2000)</w:t>
      </w:r>
      <w:r w:rsidRPr="00A923F0">
        <w:rPr>
          <w:rFonts w:ascii="Times New Roman" w:hAnsi="Times New Roman" w:cs="Times New Roman"/>
          <w:sz w:val="24"/>
          <w:szCs w:val="24"/>
        </w:rPr>
        <w:t xml:space="preserve"> considera que as prática</w:t>
      </w:r>
      <w:r w:rsidR="005B6B17" w:rsidRPr="00A923F0">
        <w:rPr>
          <w:rFonts w:ascii="Times New Roman" w:hAnsi="Times New Roman" w:cs="Times New Roman"/>
          <w:sz w:val="24"/>
          <w:szCs w:val="24"/>
        </w:rPr>
        <w:t>s</w:t>
      </w:r>
      <w:r w:rsidRPr="00A923F0">
        <w:rPr>
          <w:rFonts w:ascii="Times New Roman" w:hAnsi="Times New Roman" w:cs="Times New Roman"/>
          <w:sz w:val="24"/>
          <w:szCs w:val="24"/>
        </w:rPr>
        <w:t xml:space="preserve"> sociais que constroem a cidadan</w:t>
      </w:r>
      <w:r w:rsidR="00E55ADC" w:rsidRPr="00A923F0">
        <w:rPr>
          <w:rFonts w:ascii="Times New Roman" w:hAnsi="Times New Roman" w:cs="Times New Roman"/>
          <w:sz w:val="24"/>
          <w:szCs w:val="24"/>
        </w:rPr>
        <w:t>ia representam a possibilidade d</w:t>
      </w:r>
      <w:r w:rsidRPr="00A923F0">
        <w:rPr>
          <w:rFonts w:ascii="Times New Roman" w:hAnsi="Times New Roman" w:cs="Times New Roman"/>
          <w:sz w:val="24"/>
          <w:szCs w:val="24"/>
        </w:rPr>
        <w:t xml:space="preserve">e </w:t>
      </w:r>
      <w:r w:rsidR="00814785" w:rsidRPr="00A923F0">
        <w:rPr>
          <w:rFonts w:ascii="Times New Roman" w:hAnsi="Times New Roman" w:cs="Times New Roman"/>
          <w:sz w:val="24"/>
          <w:szCs w:val="24"/>
        </w:rPr>
        <w:t xml:space="preserve">se </w:t>
      </w:r>
      <w:r w:rsidRPr="00A923F0">
        <w:rPr>
          <w:rFonts w:ascii="Times New Roman" w:hAnsi="Times New Roman" w:cs="Times New Roman"/>
          <w:sz w:val="24"/>
          <w:szCs w:val="24"/>
        </w:rPr>
        <w:t>constituir num espaço privilegiado para se cultivar</w:t>
      </w:r>
      <w:r w:rsidR="008200DD" w:rsidRPr="00A923F0">
        <w:rPr>
          <w:rFonts w:ascii="Times New Roman" w:hAnsi="Times New Roman" w:cs="Times New Roman"/>
          <w:sz w:val="24"/>
          <w:szCs w:val="24"/>
        </w:rPr>
        <w:t xml:space="preserve"> a responsabilidade pessoal, a obrigação mútua e a cooperação voluntária. </w:t>
      </w:r>
      <w:r w:rsidR="00E55ADC" w:rsidRPr="00A923F0">
        <w:rPr>
          <w:rFonts w:ascii="Times New Roman" w:hAnsi="Times New Roman" w:cs="Times New Roman"/>
          <w:sz w:val="24"/>
          <w:szCs w:val="24"/>
        </w:rPr>
        <w:t>Nesse sentido, a</w:t>
      </w:r>
      <w:r w:rsidR="00A3570C" w:rsidRPr="00A923F0">
        <w:rPr>
          <w:rFonts w:ascii="Times New Roman" w:hAnsi="Times New Roman" w:cs="Times New Roman"/>
          <w:sz w:val="24"/>
          <w:szCs w:val="24"/>
        </w:rPr>
        <w:t xml:space="preserve"> ampliação da esfera pública manobra</w:t>
      </w:r>
      <w:r w:rsidR="00E55ADC" w:rsidRPr="00A923F0">
        <w:rPr>
          <w:rFonts w:ascii="Times New Roman" w:hAnsi="Times New Roman" w:cs="Times New Roman"/>
          <w:sz w:val="24"/>
          <w:szCs w:val="24"/>
        </w:rPr>
        <w:t xml:space="preserve"> a sociedade com a pretensão de almejar maior influência sobre o Estado</w:t>
      </w:r>
      <w:r w:rsidR="00814785" w:rsidRPr="00A923F0">
        <w:rPr>
          <w:rFonts w:ascii="Times New Roman" w:hAnsi="Times New Roman" w:cs="Times New Roman"/>
          <w:sz w:val="24"/>
          <w:szCs w:val="24"/>
        </w:rPr>
        <w:t>,</w:t>
      </w:r>
      <w:r w:rsidR="00E55ADC" w:rsidRPr="00A923F0">
        <w:rPr>
          <w:rFonts w:ascii="Times New Roman" w:hAnsi="Times New Roman" w:cs="Times New Roman"/>
          <w:sz w:val="24"/>
          <w:szCs w:val="24"/>
        </w:rPr>
        <w:t xml:space="preserve"> bem como a limitação deste, considerando que a autonomia social p</w:t>
      </w:r>
      <w:r w:rsidR="00A248F3" w:rsidRPr="00A923F0">
        <w:rPr>
          <w:rFonts w:ascii="Times New Roman" w:hAnsi="Times New Roman" w:cs="Times New Roman"/>
          <w:sz w:val="24"/>
          <w:szCs w:val="24"/>
        </w:rPr>
        <w:t>ressupõe não só exceder</w:t>
      </w:r>
      <w:r w:rsidR="00A3570C" w:rsidRPr="00A923F0">
        <w:rPr>
          <w:rFonts w:ascii="Times New Roman" w:hAnsi="Times New Roman" w:cs="Times New Roman"/>
          <w:sz w:val="24"/>
          <w:szCs w:val="24"/>
        </w:rPr>
        <w:t xml:space="preserve"> a harmonia no contexto da</w:t>
      </w:r>
      <w:r w:rsidR="00E55ADC" w:rsidRPr="00A923F0">
        <w:rPr>
          <w:rFonts w:ascii="Times New Roman" w:hAnsi="Times New Roman" w:cs="Times New Roman"/>
          <w:sz w:val="24"/>
          <w:szCs w:val="24"/>
        </w:rPr>
        <w:t xml:space="preserve"> representação social, mas </w:t>
      </w:r>
      <w:r w:rsidR="00E55ADC" w:rsidRPr="00A923F0">
        <w:rPr>
          <w:rFonts w:ascii="Times New Roman" w:hAnsi="Times New Roman" w:cs="Times New Roman"/>
          <w:sz w:val="24"/>
          <w:szCs w:val="24"/>
        </w:rPr>
        <w:lastRenderedPageBreak/>
        <w:t>t</w:t>
      </w:r>
      <w:r w:rsidR="00A248F3" w:rsidRPr="00A923F0">
        <w:rPr>
          <w:rFonts w:ascii="Times New Roman" w:hAnsi="Times New Roman" w:cs="Times New Roman"/>
          <w:sz w:val="24"/>
          <w:szCs w:val="24"/>
        </w:rPr>
        <w:t>ambém propor mudanças</w:t>
      </w:r>
      <w:r w:rsidR="00E55ADC" w:rsidRPr="00A923F0">
        <w:rPr>
          <w:rFonts w:ascii="Times New Roman" w:hAnsi="Times New Roman" w:cs="Times New Roman"/>
          <w:sz w:val="24"/>
          <w:szCs w:val="24"/>
        </w:rPr>
        <w:t xml:space="preserve"> </w:t>
      </w:r>
      <w:r w:rsidR="00A248F3" w:rsidRPr="00A923F0">
        <w:rPr>
          <w:rFonts w:ascii="Times New Roman" w:hAnsi="Times New Roman" w:cs="Times New Roman"/>
          <w:sz w:val="24"/>
          <w:szCs w:val="24"/>
        </w:rPr>
        <w:t>nas relações que possibilite</w:t>
      </w:r>
      <w:r w:rsidR="00814785" w:rsidRPr="00A923F0">
        <w:rPr>
          <w:rFonts w:ascii="Times New Roman" w:hAnsi="Times New Roman" w:cs="Times New Roman"/>
          <w:sz w:val="24"/>
          <w:szCs w:val="24"/>
        </w:rPr>
        <w:t>m</w:t>
      </w:r>
      <w:r w:rsidR="00A248F3" w:rsidRPr="00A923F0">
        <w:rPr>
          <w:rFonts w:ascii="Times New Roman" w:hAnsi="Times New Roman" w:cs="Times New Roman"/>
          <w:sz w:val="24"/>
          <w:szCs w:val="24"/>
        </w:rPr>
        <w:t xml:space="preserve"> à </w:t>
      </w:r>
      <w:r w:rsidR="00634C4C">
        <w:rPr>
          <w:rFonts w:ascii="Times New Roman" w:hAnsi="Times New Roman" w:cs="Times New Roman"/>
          <w:sz w:val="24"/>
          <w:szCs w:val="24"/>
        </w:rPr>
        <w:t>auto-organização social (Grau</w:t>
      </w:r>
      <w:r w:rsidR="00E55ADC" w:rsidRPr="00A923F0">
        <w:rPr>
          <w:rFonts w:ascii="Times New Roman" w:hAnsi="Times New Roman" w:cs="Times New Roman"/>
          <w:sz w:val="24"/>
          <w:szCs w:val="24"/>
        </w:rPr>
        <w:t>, 1998)</w:t>
      </w:r>
      <w:r w:rsidR="00A248F3" w:rsidRPr="00A923F0">
        <w:rPr>
          <w:rFonts w:ascii="Times New Roman" w:hAnsi="Times New Roman" w:cs="Times New Roman"/>
          <w:sz w:val="24"/>
          <w:szCs w:val="24"/>
        </w:rPr>
        <w:t xml:space="preserve">. </w:t>
      </w:r>
    </w:p>
    <w:p w:rsidR="00C80A5D" w:rsidRPr="00A923F0" w:rsidRDefault="00944072" w:rsidP="00A923F0">
      <w:pPr>
        <w:pStyle w:val="Corpodetexto3"/>
        <w:ind w:firstLine="708"/>
        <w:rPr>
          <w:rFonts w:ascii="Times New Roman" w:hAnsi="Times New Roman" w:cs="Times New Roman"/>
          <w:sz w:val="24"/>
          <w:szCs w:val="24"/>
        </w:rPr>
      </w:pPr>
      <w:r>
        <w:rPr>
          <w:rFonts w:ascii="Times New Roman" w:hAnsi="Times New Roman" w:cs="Times New Roman"/>
          <w:sz w:val="24"/>
          <w:szCs w:val="24"/>
        </w:rPr>
        <w:t>De acordo com Wanderley e</w:t>
      </w:r>
      <w:r w:rsidR="00460DE6" w:rsidRPr="00A923F0">
        <w:rPr>
          <w:rFonts w:ascii="Times New Roman" w:hAnsi="Times New Roman" w:cs="Times New Roman"/>
          <w:sz w:val="24"/>
          <w:szCs w:val="24"/>
        </w:rPr>
        <w:t xml:space="preserve"> Raichelis, (2003) e</w:t>
      </w:r>
      <w:r w:rsidR="00BF52BD" w:rsidRPr="00A923F0">
        <w:rPr>
          <w:rFonts w:ascii="Times New Roman" w:hAnsi="Times New Roman" w:cs="Times New Roman"/>
          <w:sz w:val="24"/>
          <w:szCs w:val="24"/>
        </w:rPr>
        <w:t xml:space="preserve">mbora as políticas públicas sejam de competência do Estado, não são decisões incontestáveis e concebidas por pressão pelo governo para a sociedade, mas </w:t>
      </w:r>
      <w:r w:rsidR="003969A8" w:rsidRPr="00A923F0">
        <w:rPr>
          <w:rFonts w:ascii="Times New Roman" w:hAnsi="Times New Roman" w:cs="Times New Roman"/>
          <w:sz w:val="24"/>
          <w:szCs w:val="24"/>
        </w:rPr>
        <w:t>pressupõem</w:t>
      </w:r>
      <w:r w:rsidR="00BF52BD" w:rsidRPr="00A923F0">
        <w:rPr>
          <w:rFonts w:ascii="Times New Roman" w:hAnsi="Times New Roman" w:cs="Times New Roman"/>
          <w:sz w:val="24"/>
          <w:szCs w:val="24"/>
        </w:rPr>
        <w:t xml:space="preserve"> relações de reciprocidade e conflitos entre essas duas esferas. Portanto, </w:t>
      </w:r>
      <w:r w:rsidR="003969A8" w:rsidRPr="00A923F0">
        <w:rPr>
          <w:rFonts w:ascii="Times New Roman" w:hAnsi="Times New Roman" w:cs="Times New Roman"/>
          <w:sz w:val="24"/>
          <w:szCs w:val="24"/>
        </w:rPr>
        <w:t>mesmo considerando-se a superioridade</w:t>
      </w:r>
      <w:r w:rsidR="00BF52BD" w:rsidRPr="00A923F0">
        <w:rPr>
          <w:rFonts w:ascii="Times New Roman" w:hAnsi="Times New Roman" w:cs="Times New Roman"/>
          <w:sz w:val="24"/>
          <w:szCs w:val="24"/>
        </w:rPr>
        <w:t xml:space="preserve"> do Estado pela condução das políticas públicas, a participação ativa da sociedade civil nos processos de definição e controle da sua execução é fundamental para a consolidação da sua dimensão efetivamente pública.</w:t>
      </w:r>
      <w:r w:rsidR="003969A8" w:rsidRPr="00A923F0">
        <w:rPr>
          <w:rFonts w:ascii="Times New Roman" w:hAnsi="Times New Roman" w:cs="Times New Roman"/>
          <w:sz w:val="24"/>
          <w:szCs w:val="24"/>
        </w:rPr>
        <w:t xml:space="preserve"> Para efetivação dessas diretrizes é necessário que se reduza a tendência do Estado, do poder burocrático e de agentes sociais privilegiados de monopolizar as esferas de decisão política</w:t>
      </w:r>
      <w:r w:rsidR="00460DE6" w:rsidRPr="00A923F0">
        <w:rPr>
          <w:rFonts w:ascii="Times New Roman" w:hAnsi="Times New Roman" w:cs="Times New Roman"/>
          <w:sz w:val="24"/>
          <w:szCs w:val="24"/>
        </w:rPr>
        <w:t>.</w:t>
      </w:r>
    </w:p>
    <w:p w:rsidR="00E55ADC" w:rsidRPr="00A923F0" w:rsidRDefault="00A248F3" w:rsidP="00A923F0">
      <w:pPr>
        <w:pStyle w:val="Corpodetexto3"/>
        <w:ind w:firstLine="708"/>
        <w:rPr>
          <w:rFonts w:ascii="Times New Roman" w:hAnsi="Times New Roman" w:cs="Times New Roman"/>
          <w:sz w:val="24"/>
          <w:szCs w:val="24"/>
        </w:rPr>
      </w:pPr>
      <w:r w:rsidRPr="00A923F0">
        <w:rPr>
          <w:rFonts w:ascii="Times New Roman" w:hAnsi="Times New Roman" w:cs="Times New Roman"/>
          <w:sz w:val="24"/>
          <w:szCs w:val="24"/>
        </w:rPr>
        <w:t>A importância das políticas públicas na consolidação da democracia tornou-se evidente quando a sociedade foi em busca de formas de concretização dos direitos de primeira geração, em particular os direitos humanos.</w:t>
      </w:r>
      <w:r w:rsidR="003969A8" w:rsidRPr="00A923F0">
        <w:rPr>
          <w:rFonts w:ascii="Times New Roman" w:hAnsi="Times New Roman" w:cs="Times New Roman"/>
          <w:sz w:val="24"/>
          <w:szCs w:val="24"/>
        </w:rPr>
        <w:t xml:space="preserve"> A esfera pública é concebida como inerente à democracia, cujo pri</w:t>
      </w:r>
      <w:r w:rsidR="003B35DF" w:rsidRPr="00A923F0">
        <w:rPr>
          <w:rFonts w:ascii="Times New Roman" w:hAnsi="Times New Roman" w:cs="Times New Roman"/>
          <w:sz w:val="24"/>
          <w:szCs w:val="24"/>
        </w:rPr>
        <w:t>ncípio organizativo está precedido</w:t>
      </w:r>
      <w:r w:rsidR="003969A8" w:rsidRPr="00A923F0">
        <w:rPr>
          <w:rFonts w:ascii="Times New Roman" w:hAnsi="Times New Roman" w:cs="Times New Roman"/>
          <w:sz w:val="24"/>
          <w:szCs w:val="24"/>
        </w:rPr>
        <w:t xml:space="preserve"> à liberdade de expressão, contendo dimensões políticas e culturais, espaço aberto no qual se exprimem todos aqueles que se</w:t>
      </w:r>
      <w:r w:rsidR="00C80A5D" w:rsidRPr="00A923F0">
        <w:rPr>
          <w:rFonts w:ascii="Times New Roman" w:hAnsi="Times New Roman" w:cs="Times New Roman"/>
          <w:sz w:val="24"/>
          <w:szCs w:val="24"/>
        </w:rPr>
        <w:t xml:space="preserve"> autorizam a falar publicamente</w:t>
      </w:r>
      <w:r w:rsidR="00E41BBB">
        <w:rPr>
          <w:rFonts w:ascii="Times New Roman" w:hAnsi="Times New Roman" w:cs="Times New Roman"/>
          <w:sz w:val="24"/>
          <w:szCs w:val="24"/>
        </w:rPr>
        <w:t xml:space="preserve"> (WANDERLEY</w:t>
      </w:r>
      <w:r w:rsidR="00944072">
        <w:rPr>
          <w:rFonts w:ascii="Times New Roman" w:hAnsi="Times New Roman" w:cs="Times New Roman"/>
          <w:sz w:val="24"/>
          <w:szCs w:val="24"/>
        </w:rPr>
        <w:t xml:space="preserve">; </w:t>
      </w:r>
      <w:r w:rsidR="00E41BBB">
        <w:rPr>
          <w:rFonts w:ascii="Times New Roman" w:hAnsi="Times New Roman" w:cs="Times New Roman"/>
          <w:sz w:val="24"/>
          <w:szCs w:val="24"/>
        </w:rPr>
        <w:t>RAICHELIS</w:t>
      </w:r>
      <w:r w:rsidR="00C80A5D" w:rsidRPr="00A923F0">
        <w:rPr>
          <w:rFonts w:ascii="Times New Roman" w:hAnsi="Times New Roman" w:cs="Times New Roman"/>
          <w:sz w:val="24"/>
          <w:szCs w:val="24"/>
        </w:rPr>
        <w:t>, 2003).</w:t>
      </w:r>
    </w:p>
    <w:p w:rsidR="008230AC" w:rsidRPr="00A923F0" w:rsidRDefault="002B00F2" w:rsidP="00A923F0">
      <w:pPr>
        <w:autoSpaceDE w:val="0"/>
        <w:autoSpaceDN w:val="0"/>
        <w:adjustRightInd w:val="0"/>
        <w:spacing w:after="0" w:line="360" w:lineRule="auto"/>
        <w:ind w:firstLine="708"/>
        <w:jc w:val="both"/>
        <w:rPr>
          <w:rFonts w:ascii="Times New Roman" w:hAnsi="Times New Roman" w:cs="Times New Roman"/>
          <w:sz w:val="24"/>
          <w:szCs w:val="24"/>
        </w:rPr>
      </w:pPr>
      <w:r w:rsidRPr="00A923F0">
        <w:rPr>
          <w:rFonts w:ascii="Times New Roman" w:hAnsi="Times New Roman" w:cs="Times New Roman"/>
          <w:sz w:val="24"/>
          <w:szCs w:val="24"/>
        </w:rPr>
        <w:t>Entende-se</w:t>
      </w:r>
      <w:r w:rsidR="008200DD" w:rsidRPr="00A923F0">
        <w:rPr>
          <w:rFonts w:ascii="Times New Roman" w:hAnsi="Times New Roman" w:cs="Times New Roman"/>
          <w:sz w:val="24"/>
          <w:szCs w:val="24"/>
        </w:rPr>
        <w:t xml:space="preserve"> que as práticas sociais a serem desenvolvidas pela sociedade paraense periférica </w:t>
      </w:r>
      <w:r w:rsidR="000F2A1C" w:rsidRPr="00A923F0">
        <w:rPr>
          <w:rFonts w:ascii="Times New Roman" w:hAnsi="Times New Roman" w:cs="Times New Roman"/>
          <w:sz w:val="24"/>
          <w:szCs w:val="24"/>
        </w:rPr>
        <w:t xml:space="preserve">e </w:t>
      </w:r>
      <w:r w:rsidR="008200DD" w:rsidRPr="00A923F0">
        <w:rPr>
          <w:rFonts w:ascii="Times New Roman" w:hAnsi="Times New Roman" w:cs="Times New Roman"/>
          <w:sz w:val="24"/>
          <w:szCs w:val="24"/>
        </w:rPr>
        <w:t xml:space="preserve">que lhes são inerentes relacionam-se com </w:t>
      </w:r>
      <w:r w:rsidR="000F2A1C" w:rsidRPr="00A923F0">
        <w:rPr>
          <w:rFonts w:ascii="Times New Roman" w:hAnsi="Times New Roman" w:cs="Times New Roman"/>
          <w:sz w:val="24"/>
          <w:szCs w:val="24"/>
        </w:rPr>
        <w:t xml:space="preserve">a </w:t>
      </w:r>
      <w:r w:rsidR="008200DD" w:rsidRPr="00A923F0">
        <w:rPr>
          <w:rFonts w:ascii="Times New Roman" w:hAnsi="Times New Roman" w:cs="Times New Roman"/>
          <w:sz w:val="24"/>
          <w:szCs w:val="24"/>
        </w:rPr>
        <w:t xml:space="preserve">solidariedade e </w:t>
      </w:r>
      <w:r w:rsidR="000F2A1C" w:rsidRPr="00A923F0">
        <w:rPr>
          <w:rFonts w:ascii="Times New Roman" w:hAnsi="Times New Roman" w:cs="Times New Roman"/>
          <w:sz w:val="24"/>
          <w:szCs w:val="24"/>
        </w:rPr>
        <w:t>vão ao</w:t>
      </w:r>
      <w:r w:rsidR="008200DD" w:rsidRPr="00A923F0">
        <w:rPr>
          <w:rFonts w:ascii="Times New Roman" w:hAnsi="Times New Roman" w:cs="Times New Roman"/>
          <w:sz w:val="24"/>
          <w:szCs w:val="24"/>
        </w:rPr>
        <w:t xml:space="preserve"> encontro de direitos e deveres. Dessa forma, a ampliação da esfera pública ocasiona uma demanda à sociedade para obtenção de uma maior influencia sobre o Estado, tanto como </w:t>
      </w:r>
      <w:r w:rsidR="000F2A1C" w:rsidRPr="00A923F0">
        <w:rPr>
          <w:rFonts w:ascii="Times New Roman" w:hAnsi="Times New Roman" w:cs="Times New Roman"/>
          <w:sz w:val="24"/>
          <w:szCs w:val="24"/>
        </w:rPr>
        <w:t xml:space="preserve">de </w:t>
      </w:r>
      <w:r w:rsidR="008200DD" w:rsidRPr="00A923F0">
        <w:rPr>
          <w:rFonts w:ascii="Times New Roman" w:hAnsi="Times New Roman" w:cs="Times New Roman"/>
          <w:sz w:val="24"/>
          <w:szCs w:val="24"/>
        </w:rPr>
        <w:t>sua limitação</w:t>
      </w:r>
      <w:r w:rsidRPr="00A923F0">
        <w:rPr>
          <w:rFonts w:ascii="Times New Roman" w:hAnsi="Times New Roman" w:cs="Times New Roman"/>
          <w:sz w:val="24"/>
          <w:szCs w:val="24"/>
        </w:rPr>
        <w:t xml:space="preserve"> e</w:t>
      </w:r>
      <w:r w:rsidR="00E2608A" w:rsidRPr="00A923F0">
        <w:rPr>
          <w:rFonts w:ascii="Times New Roman" w:hAnsi="Times New Roman" w:cs="Times New Roman"/>
          <w:sz w:val="24"/>
          <w:szCs w:val="24"/>
        </w:rPr>
        <w:t xml:space="preserve"> burocratização, assim como </w:t>
      </w:r>
      <w:r w:rsidR="000F2A1C" w:rsidRPr="00A923F0">
        <w:rPr>
          <w:rFonts w:ascii="Times New Roman" w:hAnsi="Times New Roman" w:cs="Times New Roman"/>
          <w:sz w:val="24"/>
          <w:szCs w:val="24"/>
        </w:rPr>
        <w:t xml:space="preserve">visa </w:t>
      </w:r>
      <w:r w:rsidR="00E2608A" w:rsidRPr="00A923F0">
        <w:rPr>
          <w:rFonts w:ascii="Times New Roman" w:hAnsi="Times New Roman" w:cs="Times New Roman"/>
          <w:sz w:val="24"/>
          <w:szCs w:val="24"/>
        </w:rPr>
        <w:t>modificar as rel</w:t>
      </w:r>
      <w:r w:rsidR="008230AC" w:rsidRPr="00A923F0">
        <w:rPr>
          <w:rFonts w:ascii="Times New Roman" w:hAnsi="Times New Roman" w:cs="Times New Roman"/>
          <w:sz w:val="24"/>
          <w:szCs w:val="24"/>
        </w:rPr>
        <w:t>ações s</w:t>
      </w:r>
      <w:r w:rsidR="00161A32" w:rsidRPr="00A923F0">
        <w:rPr>
          <w:rFonts w:ascii="Times New Roman" w:hAnsi="Times New Roman" w:cs="Times New Roman"/>
          <w:sz w:val="24"/>
          <w:szCs w:val="24"/>
        </w:rPr>
        <w:t>ociais em favor da auto-organização</w:t>
      </w:r>
      <w:r w:rsidR="00EF42B4">
        <w:rPr>
          <w:rFonts w:ascii="Times New Roman" w:hAnsi="Times New Roman" w:cs="Times New Roman"/>
          <w:sz w:val="24"/>
          <w:szCs w:val="24"/>
        </w:rPr>
        <w:t xml:space="preserve"> social (GRAU</w:t>
      </w:r>
      <w:r w:rsidR="00E2608A" w:rsidRPr="00A923F0">
        <w:rPr>
          <w:rFonts w:ascii="Times New Roman" w:hAnsi="Times New Roman" w:cs="Times New Roman"/>
          <w:sz w:val="24"/>
          <w:szCs w:val="24"/>
        </w:rPr>
        <w:t>, 1998</w:t>
      </w:r>
      <w:r w:rsidRPr="00A923F0">
        <w:rPr>
          <w:rFonts w:ascii="Times New Roman" w:hAnsi="Times New Roman" w:cs="Times New Roman"/>
          <w:sz w:val="24"/>
          <w:szCs w:val="24"/>
        </w:rPr>
        <w:t>)</w:t>
      </w:r>
      <w:r w:rsidR="00E2608A" w:rsidRPr="00A923F0">
        <w:rPr>
          <w:rFonts w:ascii="Times New Roman" w:hAnsi="Times New Roman" w:cs="Times New Roman"/>
          <w:sz w:val="24"/>
          <w:szCs w:val="24"/>
        </w:rPr>
        <w:t>.</w:t>
      </w:r>
    </w:p>
    <w:p w:rsidR="008230AC" w:rsidRPr="00A923F0" w:rsidRDefault="008230AC" w:rsidP="00A923F0">
      <w:pPr>
        <w:autoSpaceDE w:val="0"/>
        <w:autoSpaceDN w:val="0"/>
        <w:adjustRightInd w:val="0"/>
        <w:spacing w:after="0" w:line="360" w:lineRule="auto"/>
        <w:ind w:firstLine="708"/>
        <w:jc w:val="both"/>
        <w:rPr>
          <w:rFonts w:ascii="Times New Roman" w:hAnsi="Times New Roman" w:cs="Times New Roman"/>
          <w:sz w:val="24"/>
          <w:szCs w:val="24"/>
        </w:rPr>
      </w:pPr>
      <w:r w:rsidRPr="00A923F0">
        <w:rPr>
          <w:rFonts w:ascii="Times New Roman" w:hAnsi="Times New Roman" w:cs="Times New Roman"/>
          <w:sz w:val="24"/>
          <w:szCs w:val="24"/>
        </w:rPr>
        <w:t xml:space="preserve">A representação das camadas populares para alcançar um sistema de abastecimento de água de Belém de forma digna depende de um grande esforço de </w:t>
      </w:r>
      <w:r w:rsidR="000F2A1C" w:rsidRPr="00A923F0">
        <w:rPr>
          <w:rFonts w:ascii="Times New Roman" w:hAnsi="Times New Roman" w:cs="Times New Roman"/>
          <w:sz w:val="24"/>
          <w:szCs w:val="24"/>
        </w:rPr>
        <w:t>organização e de</w:t>
      </w:r>
      <w:r w:rsidR="00D4316B" w:rsidRPr="00A923F0">
        <w:rPr>
          <w:rFonts w:ascii="Times New Roman" w:hAnsi="Times New Roman" w:cs="Times New Roman"/>
          <w:sz w:val="24"/>
          <w:szCs w:val="24"/>
        </w:rPr>
        <w:t xml:space="preserve"> </w:t>
      </w:r>
      <w:r w:rsidRPr="00A923F0">
        <w:rPr>
          <w:rFonts w:ascii="Times New Roman" w:hAnsi="Times New Roman" w:cs="Times New Roman"/>
          <w:sz w:val="24"/>
          <w:szCs w:val="24"/>
        </w:rPr>
        <w:t>comissões de planejamento, capaz</w:t>
      </w:r>
      <w:r w:rsidR="000F2A1C" w:rsidRPr="00A923F0">
        <w:rPr>
          <w:rFonts w:ascii="Times New Roman" w:hAnsi="Times New Roman" w:cs="Times New Roman"/>
          <w:sz w:val="24"/>
          <w:szCs w:val="24"/>
        </w:rPr>
        <w:t>es</w:t>
      </w:r>
      <w:r w:rsidRPr="00A923F0">
        <w:rPr>
          <w:rFonts w:ascii="Times New Roman" w:hAnsi="Times New Roman" w:cs="Times New Roman"/>
          <w:sz w:val="24"/>
          <w:szCs w:val="24"/>
        </w:rPr>
        <w:t xml:space="preserve"> de criar condições para influenciar a dinâmica de funcionamento de um órgão do Estado. Acredita-se que essas camadas precisam amadurecer</w:t>
      </w:r>
      <w:r w:rsidR="00B7402F" w:rsidRPr="00A923F0">
        <w:rPr>
          <w:rFonts w:ascii="Times New Roman" w:hAnsi="Times New Roman" w:cs="Times New Roman"/>
          <w:sz w:val="24"/>
          <w:szCs w:val="24"/>
        </w:rPr>
        <w:t xml:space="preserve"> uma nova cultura política</w:t>
      </w:r>
      <w:r w:rsidR="00BE1B75" w:rsidRPr="00A923F0">
        <w:rPr>
          <w:rFonts w:ascii="Times New Roman" w:hAnsi="Times New Roman" w:cs="Times New Roman"/>
          <w:sz w:val="24"/>
          <w:szCs w:val="24"/>
        </w:rPr>
        <w:t xml:space="preserve"> cidadã, além de </w:t>
      </w:r>
      <w:r w:rsidR="00652336" w:rsidRPr="00A923F0">
        <w:rPr>
          <w:rFonts w:ascii="Times New Roman" w:hAnsi="Times New Roman" w:cs="Times New Roman"/>
          <w:sz w:val="24"/>
          <w:szCs w:val="24"/>
        </w:rPr>
        <w:t xml:space="preserve">adotar </w:t>
      </w:r>
      <w:r w:rsidR="00BE1B75" w:rsidRPr="00A923F0">
        <w:rPr>
          <w:rFonts w:ascii="Times New Roman" w:hAnsi="Times New Roman" w:cs="Times New Roman"/>
          <w:sz w:val="24"/>
          <w:szCs w:val="24"/>
        </w:rPr>
        <w:t>práticas participativas inovadoras que se institucionaliz</w:t>
      </w:r>
      <w:r w:rsidR="00652336" w:rsidRPr="00A923F0">
        <w:rPr>
          <w:rFonts w:ascii="Times New Roman" w:hAnsi="Times New Roman" w:cs="Times New Roman"/>
          <w:sz w:val="24"/>
          <w:szCs w:val="24"/>
        </w:rPr>
        <w:t>e</w:t>
      </w:r>
      <w:r w:rsidR="00BE1B75" w:rsidRPr="00A923F0">
        <w:rPr>
          <w:rFonts w:ascii="Times New Roman" w:hAnsi="Times New Roman" w:cs="Times New Roman"/>
          <w:sz w:val="24"/>
          <w:szCs w:val="24"/>
        </w:rPr>
        <w:t>, centradas em questões solidárias e é</w:t>
      </w:r>
      <w:r w:rsidR="00BC4297" w:rsidRPr="00A923F0">
        <w:rPr>
          <w:rFonts w:ascii="Times New Roman" w:hAnsi="Times New Roman" w:cs="Times New Roman"/>
          <w:sz w:val="24"/>
          <w:szCs w:val="24"/>
        </w:rPr>
        <w:t xml:space="preserve">ticas ou de uma nova civilização. </w:t>
      </w:r>
    </w:p>
    <w:p w:rsidR="00BE1B75" w:rsidRPr="00A923F0" w:rsidRDefault="002B00F2" w:rsidP="00A923F0">
      <w:pPr>
        <w:autoSpaceDE w:val="0"/>
        <w:autoSpaceDN w:val="0"/>
        <w:adjustRightInd w:val="0"/>
        <w:spacing w:after="0" w:line="360" w:lineRule="auto"/>
        <w:ind w:firstLine="708"/>
        <w:jc w:val="both"/>
        <w:rPr>
          <w:rFonts w:ascii="Times New Roman" w:hAnsi="Times New Roman" w:cs="Times New Roman"/>
          <w:sz w:val="24"/>
          <w:szCs w:val="24"/>
        </w:rPr>
      </w:pPr>
      <w:r w:rsidRPr="00A923F0">
        <w:rPr>
          <w:rFonts w:ascii="Times New Roman" w:hAnsi="Times New Roman" w:cs="Times New Roman"/>
          <w:sz w:val="24"/>
          <w:szCs w:val="24"/>
        </w:rPr>
        <w:lastRenderedPageBreak/>
        <w:t>No Brasil, a questão da cidadania</w:t>
      </w:r>
      <w:r w:rsidR="00E72408" w:rsidRPr="00A923F0">
        <w:rPr>
          <w:rFonts w:ascii="Times New Roman" w:hAnsi="Times New Roman" w:cs="Times New Roman"/>
          <w:sz w:val="24"/>
          <w:szCs w:val="24"/>
        </w:rPr>
        <w:t>,</w:t>
      </w:r>
      <w:r w:rsidRPr="00A923F0">
        <w:rPr>
          <w:rFonts w:ascii="Times New Roman" w:hAnsi="Times New Roman" w:cs="Times New Roman"/>
          <w:sz w:val="24"/>
          <w:szCs w:val="24"/>
        </w:rPr>
        <w:t xml:space="preserve"> segundo </w:t>
      </w:r>
      <w:r w:rsidRPr="00262651">
        <w:rPr>
          <w:rFonts w:ascii="Times New Roman" w:hAnsi="Times New Roman" w:cs="Times New Roman"/>
          <w:sz w:val="24"/>
          <w:szCs w:val="24"/>
        </w:rPr>
        <w:t>Jacobi (2008 p.446)</w:t>
      </w:r>
      <w:r w:rsidR="00E72408" w:rsidRPr="00262651">
        <w:rPr>
          <w:rFonts w:ascii="Times New Roman" w:hAnsi="Times New Roman" w:cs="Times New Roman"/>
          <w:sz w:val="24"/>
          <w:szCs w:val="24"/>
        </w:rPr>
        <w:t>:</w:t>
      </w:r>
      <w:r w:rsidR="00BE1B75" w:rsidRPr="00262651">
        <w:rPr>
          <w:rFonts w:ascii="Times New Roman" w:hAnsi="Times New Roman" w:cs="Times New Roman"/>
          <w:sz w:val="24"/>
          <w:szCs w:val="24"/>
        </w:rPr>
        <w:t xml:space="preserve"> </w:t>
      </w:r>
      <w:r w:rsidR="00BE1B75" w:rsidRPr="00A923F0">
        <w:rPr>
          <w:rFonts w:ascii="Times New Roman" w:hAnsi="Times New Roman" w:cs="Times New Roman"/>
          <w:sz w:val="24"/>
          <w:szCs w:val="24"/>
        </w:rPr>
        <w:t>“se centra nos obstáculos à sua extensão, decorrente da cultura política tradicional e das perspecti</w:t>
      </w:r>
      <w:r w:rsidR="003914A6" w:rsidRPr="00A923F0">
        <w:rPr>
          <w:rFonts w:ascii="Times New Roman" w:hAnsi="Times New Roman" w:cs="Times New Roman"/>
          <w:sz w:val="24"/>
          <w:szCs w:val="24"/>
        </w:rPr>
        <w:t>vas da sua transformação</w:t>
      </w:r>
      <w:r w:rsidR="00BE1B75" w:rsidRPr="00A923F0">
        <w:rPr>
          <w:rFonts w:ascii="Times New Roman" w:hAnsi="Times New Roman" w:cs="Times New Roman"/>
          <w:sz w:val="24"/>
          <w:szCs w:val="24"/>
        </w:rPr>
        <w:t>”</w:t>
      </w:r>
      <w:r w:rsidR="003914A6" w:rsidRPr="00A923F0">
        <w:rPr>
          <w:rFonts w:ascii="Times New Roman" w:hAnsi="Times New Roman" w:cs="Times New Roman"/>
          <w:sz w:val="24"/>
          <w:szCs w:val="24"/>
        </w:rPr>
        <w:t>.</w:t>
      </w:r>
      <w:r w:rsidR="00BE1B75" w:rsidRPr="00A923F0">
        <w:rPr>
          <w:rFonts w:ascii="Times New Roman" w:hAnsi="Times New Roman" w:cs="Times New Roman"/>
          <w:sz w:val="24"/>
          <w:szCs w:val="24"/>
        </w:rPr>
        <w:t xml:space="preserve"> Existe na atualidade no Brasil</w:t>
      </w:r>
      <w:r w:rsidR="00E72408" w:rsidRPr="00A923F0">
        <w:rPr>
          <w:rFonts w:ascii="Times New Roman" w:hAnsi="Times New Roman" w:cs="Times New Roman"/>
          <w:sz w:val="24"/>
          <w:szCs w:val="24"/>
        </w:rPr>
        <w:t>,</w:t>
      </w:r>
      <w:r w:rsidR="00BE1B75" w:rsidRPr="00A923F0">
        <w:rPr>
          <w:rFonts w:ascii="Times New Roman" w:hAnsi="Times New Roman" w:cs="Times New Roman"/>
          <w:sz w:val="24"/>
          <w:szCs w:val="24"/>
        </w:rPr>
        <w:t xml:space="preserve"> um novo paradigma de cidadãos emergentes</w:t>
      </w:r>
      <w:r w:rsidR="00E72408" w:rsidRPr="00A923F0">
        <w:rPr>
          <w:rFonts w:ascii="Times New Roman" w:hAnsi="Times New Roman" w:cs="Times New Roman"/>
          <w:sz w:val="24"/>
          <w:szCs w:val="24"/>
        </w:rPr>
        <w:t>,</w:t>
      </w:r>
      <w:r w:rsidR="00BE1B75" w:rsidRPr="00A923F0">
        <w:rPr>
          <w:rFonts w:ascii="Times New Roman" w:hAnsi="Times New Roman" w:cs="Times New Roman"/>
          <w:sz w:val="24"/>
          <w:szCs w:val="24"/>
        </w:rPr>
        <w:t xml:space="preserve"> que </w:t>
      </w:r>
      <w:r w:rsidR="00E72408" w:rsidRPr="00A923F0">
        <w:rPr>
          <w:rFonts w:ascii="Times New Roman" w:hAnsi="Times New Roman" w:cs="Times New Roman"/>
          <w:sz w:val="24"/>
          <w:szCs w:val="24"/>
        </w:rPr>
        <w:t>se</w:t>
      </w:r>
      <w:r w:rsidR="00BE1B75" w:rsidRPr="00A923F0">
        <w:rPr>
          <w:rFonts w:ascii="Times New Roman" w:hAnsi="Times New Roman" w:cs="Times New Roman"/>
          <w:sz w:val="24"/>
          <w:szCs w:val="24"/>
        </w:rPr>
        <w:t xml:space="preserve"> recusam </w:t>
      </w:r>
      <w:r w:rsidR="00F467A8" w:rsidRPr="00A923F0">
        <w:rPr>
          <w:rFonts w:ascii="Times New Roman" w:hAnsi="Times New Roman" w:cs="Times New Roman"/>
          <w:sz w:val="24"/>
          <w:szCs w:val="24"/>
        </w:rPr>
        <w:t xml:space="preserve">a </w:t>
      </w:r>
      <w:r w:rsidR="00BE1B75" w:rsidRPr="00A923F0">
        <w:rPr>
          <w:rFonts w:ascii="Times New Roman" w:hAnsi="Times New Roman" w:cs="Times New Roman"/>
          <w:sz w:val="24"/>
          <w:szCs w:val="24"/>
        </w:rPr>
        <w:t>permanecer condicionados e predefinidos social e culturalmente.</w:t>
      </w:r>
    </w:p>
    <w:p w:rsidR="00436BDE" w:rsidRPr="00A923F0" w:rsidRDefault="00F066AD" w:rsidP="00A923F0">
      <w:pPr>
        <w:pStyle w:val="NormalWeb"/>
        <w:shd w:val="clear" w:color="auto" w:fill="FFFFFF"/>
        <w:spacing w:before="0" w:after="0" w:line="360" w:lineRule="auto"/>
        <w:ind w:firstLine="709"/>
        <w:jc w:val="both"/>
        <w:rPr>
          <w:lang w:val="pt-BR"/>
        </w:rPr>
      </w:pPr>
      <w:r w:rsidRPr="00A923F0">
        <w:rPr>
          <w:rStyle w:val="Forte"/>
          <w:b w:val="0"/>
          <w:lang w:val="pt-BR"/>
        </w:rPr>
        <w:t>O que se percebe</w:t>
      </w:r>
      <w:r w:rsidR="00DA01C5" w:rsidRPr="00A923F0">
        <w:rPr>
          <w:rStyle w:val="Forte"/>
          <w:b w:val="0"/>
          <w:lang w:val="pt-BR"/>
        </w:rPr>
        <w:t xml:space="preserve"> também</w:t>
      </w:r>
      <w:r w:rsidRPr="00A923F0">
        <w:rPr>
          <w:rStyle w:val="Forte"/>
          <w:b w:val="0"/>
          <w:lang w:val="pt-BR"/>
        </w:rPr>
        <w:t xml:space="preserve"> é que sobram recursos</w:t>
      </w:r>
      <w:r w:rsidR="00C16A4C" w:rsidRPr="00A923F0">
        <w:rPr>
          <w:rStyle w:val="Forte"/>
          <w:b w:val="0"/>
          <w:lang w:val="pt-BR"/>
        </w:rPr>
        <w:t xml:space="preserve"> e</w:t>
      </w:r>
      <w:r w:rsidRPr="00A923F0">
        <w:rPr>
          <w:rStyle w:val="Forte"/>
          <w:b w:val="0"/>
          <w:lang w:val="pt-BR"/>
        </w:rPr>
        <w:t xml:space="preserve"> faltam decisões </w:t>
      </w:r>
      <w:r w:rsidR="009366D6" w:rsidRPr="00A923F0">
        <w:rPr>
          <w:rStyle w:val="Forte"/>
          <w:b w:val="0"/>
          <w:lang w:val="pt-BR"/>
        </w:rPr>
        <w:t>políticas</w:t>
      </w:r>
      <w:r w:rsidR="007A6392" w:rsidRPr="00A923F0">
        <w:rPr>
          <w:rStyle w:val="Forte"/>
          <w:b w:val="0"/>
          <w:lang w:val="pt-BR"/>
        </w:rPr>
        <w:t xml:space="preserve"> que possam atender </w:t>
      </w:r>
      <w:r w:rsidR="00716EF2" w:rsidRPr="00A923F0">
        <w:rPr>
          <w:rStyle w:val="Forte"/>
          <w:b w:val="0"/>
          <w:lang w:val="pt-BR"/>
        </w:rPr>
        <w:t>ao</w:t>
      </w:r>
      <w:r w:rsidR="007A6392" w:rsidRPr="00A923F0">
        <w:rPr>
          <w:rStyle w:val="Forte"/>
          <w:b w:val="0"/>
          <w:lang w:val="pt-BR"/>
        </w:rPr>
        <w:t>s interesses da população</w:t>
      </w:r>
      <w:r w:rsidR="009366D6" w:rsidRPr="00A923F0">
        <w:rPr>
          <w:rStyle w:val="Forte"/>
          <w:b w:val="0"/>
          <w:lang w:val="pt-BR"/>
        </w:rPr>
        <w:t xml:space="preserve">. </w:t>
      </w:r>
      <w:r w:rsidRPr="00A923F0">
        <w:rPr>
          <w:lang w:val="pt-BR"/>
        </w:rPr>
        <w:t>Uma das soluções pensadas para</w:t>
      </w:r>
      <w:r w:rsidR="00B12773" w:rsidRPr="00A923F0">
        <w:rPr>
          <w:lang w:val="pt-BR"/>
        </w:rPr>
        <w:t xml:space="preserve"> se</w:t>
      </w:r>
      <w:r w:rsidRPr="00A923F0">
        <w:rPr>
          <w:lang w:val="pt-BR"/>
        </w:rPr>
        <w:t xml:space="preserve"> resolver os problemas de abastecimento de água na Grande Belém</w:t>
      </w:r>
      <w:r w:rsidR="00490DD3" w:rsidRPr="00A923F0">
        <w:rPr>
          <w:lang w:val="pt-BR"/>
        </w:rPr>
        <w:t xml:space="preserve"> segundo o Diário do Pará 2012</w:t>
      </w:r>
      <w:r w:rsidR="00CE1208" w:rsidRPr="00A923F0">
        <w:rPr>
          <w:lang w:val="pt-BR"/>
        </w:rPr>
        <w:t>,</w:t>
      </w:r>
      <w:r w:rsidR="00490DD3" w:rsidRPr="00A923F0">
        <w:rPr>
          <w:lang w:val="pt-BR"/>
        </w:rPr>
        <w:t xml:space="preserve"> </w:t>
      </w:r>
      <w:r w:rsidRPr="00A923F0">
        <w:rPr>
          <w:lang w:val="pt-BR"/>
        </w:rPr>
        <w:t>é estender o sistema de abastecimento do lago Bolonha. Há recursos previstos para isso, pelo menos no papel. Sob a rubrica do</w:t>
      </w:r>
      <w:r w:rsidR="000C3BF5" w:rsidRPr="00A923F0">
        <w:rPr>
          <w:lang w:val="pt-BR"/>
        </w:rPr>
        <w:t xml:space="preserve"> </w:t>
      </w:r>
      <w:r w:rsidR="007A6392" w:rsidRPr="00A923F0">
        <w:rPr>
          <w:lang w:val="pt-BR"/>
        </w:rPr>
        <w:t>Programa de Aceleração do Crescimento-</w:t>
      </w:r>
      <w:r w:rsidR="00CE1208" w:rsidRPr="00A923F0">
        <w:rPr>
          <w:lang w:val="pt-BR"/>
        </w:rPr>
        <w:t>(PAC</w:t>
      </w:r>
      <w:r w:rsidR="00425BE4" w:rsidRPr="00A923F0">
        <w:rPr>
          <w:lang w:val="pt-BR"/>
        </w:rPr>
        <w:t xml:space="preserve">), </w:t>
      </w:r>
      <w:r w:rsidR="00CE1208" w:rsidRPr="00A923F0">
        <w:rPr>
          <w:lang w:val="pt-BR"/>
        </w:rPr>
        <w:t>através do qual</w:t>
      </w:r>
      <w:r w:rsidRPr="00A923F0">
        <w:rPr>
          <w:lang w:val="pt-BR"/>
        </w:rPr>
        <w:t xml:space="preserve"> </w:t>
      </w:r>
      <w:r w:rsidR="007A6392" w:rsidRPr="00A923F0">
        <w:rPr>
          <w:lang w:val="pt-BR"/>
        </w:rPr>
        <w:t xml:space="preserve">onde </w:t>
      </w:r>
      <w:r w:rsidRPr="00A923F0">
        <w:rPr>
          <w:lang w:val="pt-BR"/>
        </w:rPr>
        <w:t xml:space="preserve">o governo teria a possibilidade de utilizar R$ 558 milhões. </w:t>
      </w:r>
    </w:p>
    <w:p w:rsidR="0034691A" w:rsidRPr="00A923F0" w:rsidRDefault="00E04162" w:rsidP="00A923F0">
      <w:pPr>
        <w:spacing w:line="360" w:lineRule="auto"/>
        <w:ind w:firstLine="708"/>
        <w:jc w:val="both"/>
        <w:rPr>
          <w:rFonts w:ascii="Times New Roman" w:hAnsi="Times New Roman" w:cs="Times New Roman"/>
          <w:sz w:val="24"/>
          <w:szCs w:val="24"/>
        </w:rPr>
      </w:pPr>
      <w:r w:rsidRPr="00A923F0">
        <w:rPr>
          <w:rFonts w:ascii="Times New Roman" w:eastAsia="Times New Roman" w:hAnsi="Times New Roman" w:cs="Times New Roman"/>
          <w:sz w:val="24"/>
          <w:szCs w:val="24"/>
        </w:rPr>
        <w:t xml:space="preserve">Por outro </w:t>
      </w:r>
      <w:r w:rsidR="00454A4E" w:rsidRPr="00A923F0">
        <w:rPr>
          <w:rFonts w:ascii="Times New Roman" w:eastAsia="Times New Roman" w:hAnsi="Times New Roman" w:cs="Times New Roman"/>
          <w:sz w:val="24"/>
          <w:szCs w:val="24"/>
        </w:rPr>
        <w:t>lado, a</w:t>
      </w:r>
      <w:r w:rsidRPr="00A923F0">
        <w:rPr>
          <w:rFonts w:ascii="Times New Roman" w:eastAsia="Times New Roman" w:hAnsi="Times New Roman" w:cs="Times New Roman"/>
          <w:sz w:val="24"/>
          <w:szCs w:val="24"/>
        </w:rPr>
        <w:t xml:space="preserve"> comunidade também não colabora, com a falta de coleta regular de </w:t>
      </w:r>
      <w:r w:rsidR="00454A4E" w:rsidRPr="00A923F0">
        <w:rPr>
          <w:rFonts w:ascii="Times New Roman" w:eastAsia="Times New Roman" w:hAnsi="Times New Roman" w:cs="Times New Roman"/>
          <w:sz w:val="24"/>
          <w:szCs w:val="24"/>
        </w:rPr>
        <w:t>detritos,</w:t>
      </w:r>
      <w:r w:rsidRPr="00A923F0">
        <w:rPr>
          <w:rFonts w:ascii="Times New Roman" w:eastAsia="Times New Roman" w:hAnsi="Times New Roman" w:cs="Times New Roman"/>
          <w:sz w:val="24"/>
          <w:szCs w:val="24"/>
        </w:rPr>
        <w:t xml:space="preserve"> os moradores do entorno do lago c</w:t>
      </w:r>
      <w:r w:rsidR="00BF0A01" w:rsidRPr="00A923F0">
        <w:rPr>
          <w:rFonts w:ascii="Times New Roman" w:eastAsia="Times New Roman" w:hAnsi="Times New Roman" w:cs="Times New Roman"/>
          <w:sz w:val="24"/>
          <w:szCs w:val="24"/>
        </w:rPr>
        <w:t xml:space="preserve">ontinuam jogando lixo por cima do muro de isolamento ou queimando-o. </w:t>
      </w:r>
      <w:r w:rsidR="00980F52" w:rsidRPr="00A923F0">
        <w:rPr>
          <w:rFonts w:ascii="Times New Roman" w:eastAsia="Times New Roman" w:hAnsi="Times New Roman" w:cs="Times New Roman"/>
          <w:sz w:val="24"/>
          <w:szCs w:val="24"/>
        </w:rPr>
        <w:t xml:space="preserve">Por esse </w:t>
      </w:r>
      <w:r w:rsidR="00CA75EB" w:rsidRPr="00A923F0">
        <w:rPr>
          <w:rFonts w:ascii="Times New Roman" w:eastAsia="Times New Roman" w:hAnsi="Times New Roman" w:cs="Times New Roman"/>
          <w:sz w:val="24"/>
          <w:szCs w:val="24"/>
        </w:rPr>
        <w:t>motivo, a</w:t>
      </w:r>
      <w:r w:rsidR="00980F52" w:rsidRPr="00A923F0">
        <w:rPr>
          <w:rFonts w:ascii="Times New Roman" w:eastAsia="Times New Roman" w:hAnsi="Times New Roman" w:cs="Times New Roman"/>
          <w:sz w:val="24"/>
          <w:szCs w:val="24"/>
        </w:rPr>
        <w:t xml:space="preserve"> </w:t>
      </w:r>
      <w:proofErr w:type="gramStart"/>
      <w:r w:rsidR="00980F52" w:rsidRPr="00A923F0">
        <w:rPr>
          <w:rFonts w:ascii="Times New Roman" w:eastAsia="Times New Roman" w:hAnsi="Times New Roman" w:cs="Times New Roman"/>
          <w:sz w:val="24"/>
          <w:szCs w:val="24"/>
        </w:rPr>
        <w:t>implementação</w:t>
      </w:r>
      <w:proofErr w:type="gramEnd"/>
      <w:r w:rsidR="00980F52" w:rsidRPr="00A923F0">
        <w:rPr>
          <w:rFonts w:ascii="Times New Roman" w:eastAsia="Times New Roman" w:hAnsi="Times New Roman" w:cs="Times New Roman"/>
          <w:sz w:val="24"/>
          <w:szCs w:val="24"/>
        </w:rPr>
        <w:t xml:space="preserve"> de</w:t>
      </w:r>
      <w:r w:rsidR="008D0D8E" w:rsidRPr="00A923F0">
        <w:rPr>
          <w:rFonts w:ascii="Times New Roman" w:eastAsia="Times New Roman" w:hAnsi="Times New Roman" w:cs="Times New Roman"/>
          <w:sz w:val="24"/>
          <w:szCs w:val="24"/>
        </w:rPr>
        <w:t xml:space="preserve"> </w:t>
      </w:r>
      <w:r w:rsidR="00BF0A01" w:rsidRPr="00A923F0">
        <w:rPr>
          <w:rFonts w:ascii="Times New Roman" w:hAnsi="Times New Roman" w:cs="Times New Roman"/>
          <w:sz w:val="24"/>
          <w:szCs w:val="24"/>
        </w:rPr>
        <w:t>políticas públicas de uso e aproveitamento dos recursos hídricos</w:t>
      </w:r>
      <w:r w:rsidR="0057490F" w:rsidRPr="00A923F0">
        <w:rPr>
          <w:rFonts w:ascii="Times New Roman" w:hAnsi="Times New Roman" w:cs="Times New Roman"/>
          <w:sz w:val="24"/>
          <w:szCs w:val="24"/>
        </w:rPr>
        <w:t xml:space="preserve"> mais eficientes</w:t>
      </w:r>
      <w:r w:rsidR="008D0D8E" w:rsidRPr="00A923F0">
        <w:rPr>
          <w:rFonts w:ascii="Times New Roman" w:hAnsi="Times New Roman" w:cs="Times New Roman"/>
          <w:sz w:val="24"/>
          <w:szCs w:val="24"/>
        </w:rPr>
        <w:t xml:space="preserve"> </w:t>
      </w:r>
      <w:r w:rsidR="0057490F" w:rsidRPr="00A923F0">
        <w:rPr>
          <w:rFonts w:ascii="Times New Roman" w:hAnsi="Times New Roman" w:cs="Times New Roman"/>
          <w:sz w:val="24"/>
          <w:szCs w:val="24"/>
        </w:rPr>
        <w:t>e uma</w:t>
      </w:r>
      <w:r w:rsidR="00BF0A01" w:rsidRPr="00A923F0">
        <w:rPr>
          <w:rFonts w:ascii="Times New Roman" w:hAnsi="Times New Roman" w:cs="Times New Roman"/>
          <w:sz w:val="24"/>
          <w:szCs w:val="24"/>
        </w:rPr>
        <w:t xml:space="preserve"> gestão de saneamento básico </w:t>
      </w:r>
      <w:r w:rsidR="00613CD7" w:rsidRPr="00A923F0">
        <w:rPr>
          <w:rFonts w:ascii="Times New Roman" w:hAnsi="Times New Roman" w:cs="Times New Roman"/>
          <w:sz w:val="24"/>
          <w:szCs w:val="24"/>
        </w:rPr>
        <w:t>continuam a ser uma utopia para a sociedade paraense</w:t>
      </w:r>
      <w:r w:rsidR="008D0D8E" w:rsidRPr="00A923F0">
        <w:rPr>
          <w:rFonts w:ascii="Times New Roman" w:hAnsi="Times New Roman" w:cs="Times New Roman"/>
          <w:sz w:val="24"/>
          <w:szCs w:val="24"/>
        </w:rPr>
        <w:t>.</w:t>
      </w:r>
    </w:p>
    <w:p w:rsidR="008D1C94" w:rsidRPr="00A923F0" w:rsidRDefault="00A75608" w:rsidP="00A923F0">
      <w:pPr>
        <w:pStyle w:val="Default"/>
        <w:spacing w:line="360" w:lineRule="auto"/>
        <w:jc w:val="both"/>
        <w:rPr>
          <w:rFonts w:ascii="Times New Roman" w:hAnsi="Times New Roman" w:cs="Times New Roman"/>
          <w:b/>
          <w:color w:val="auto"/>
        </w:rPr>
      </w:pPr>
      <w:r>
        <w:rPr>
          <w:rFonts w:ascii="Times New Roman" w:hAnsi="Times New Roman" w:cs="Times New Roman"/>
          <w:b/>
          <w:color w:val="auto"/>
        </w:rPr>
        <w:t>Considerações finais</w:t>
      </w:r>
      <w:r w:rsidR="0034691A" w:rsidRPr="00A923F0">
        <w:rPr>
          <w:rFonts w:ascii="Times New Roman" w:hAnsi="Times New Roman" w:cs="Times New Roman"/>
          <w:b/>
          <w:color w:val="auto"/>
        </w:rPr>
        <w:t>:</w:t>
      </w:r>
    </w:p>
    <w:p w:rsidR="005A0C82" w:rsidRPr="00A923F0" w:rsidRDefault="00593EDF" w:rsidP="00A923F0">
      <w:pPr>
        <w:pStyle w:val="Default"/>
        <w:spacing w:line="360" w:lineRule="auto"/>
        <w:ind w:firstLine="708"/>
        <w:jc w:val="both"/>
        <w:rPr>
          <w:rFonts w:ascii="Times New Roman" w:hAnsi="Times New Roman" w:cs="Times New Roman"/>
          <w:color w:val="auto"/>
        </w:rPr>
      </w:pPr>
      <w:r w:rsidRPr="00A923F0">
        <w:rPr>
          <w:rFonts w:ascii="Times New Roman" w:hAnsi="Times New Roman" w:cs="Times New Roman"/>
          <w:color w:val="auto"/>
        </w:rPr>
        <w:t xml:space="preserve">O acelerado crescimento populacional </w:t>
      </w:r>
      <w:r w:rsidR="00DD704C" w:rsidRPr="00A923F0">
        <w:rPr>
          <w:rFonts w:ascii="Times New Roman" w:hAnsi="Times New Roman" w:cs="Times New Roman"/>
          <w:color w:val="auto"/>
        </w:rPr>
        <w:t xml:space="preserve">na periferia de Belém </w:t>
      </w:r>
      <w:r w:rsidRPr="00A923F0">
        <w:rPr>
          <w:rFonts w:ascii="Times New Roman" w:hAnsi="Times New Roman" w:cs="Times New Roman"/>
          <w:color w:val="auto"/>
        </w:rPr>
        <w:t xml:space="preserve">se </w:t>
      </w:r>
      <w:r w:rsidR="00267028" w:rsidRPr="00A923F0">
        <w:rPr>
          <w:rFonts w:ascii="Times New Roman" w:hAnsi="Times New Roman" w:cs="Times New Roman"/>
          <w:color w:val="auto"/>
        </w:rPr>
        <w:t>deve ao</w:t>
      </w:r>
      <w:r w:rsidRPr="00A923F0">
        <w:rPr>
          <w:rFonts w:ascii="Times New Roman" w:hAnsi="Times New Roman" w:cs="Times New Roman"/>
          <w:color w:val="auto"/>
        </w:rPr>
        <w:t xml:space="preserve"> fato d</w:t>
      </w:r>
      <w:r w:rsidR="00DD704C" w:rsidRPr="00A923F0">
        <w:rPr>
          <w:rFonts w:ascii="Times New Roman" w:hAnsi="Times New Roman" w:cs="Times New Roman"/>
          <w:color w:val="auto"/>
        </w:rPr>
        <w:t xml:space="preserve">e </w:t>
      </w:r>
      <w:r w:rsidRPr="00A923F0">
        <w:rPr>
          <w:rFonts w:ascii="Times New Roman" w:hAnsi="Times New Roman" w:cs="Times New Roman"/>
          <w:color w:val="auto"/>
        </w:rPr>
        <w:t>o município possuir residências e terrenos mais baratos</w:t>
      </w:r>
      <w:r w:rsidR="004847E2" w:rsidRPr="00A923F0">
        <w:rPr>
          <w:rFonts w:ascii="Times New Roman" w:hAnsi="Times New Roman" w:cs="Times New Roman"/>
          <w:color w:val="auto"/>
        </w:rPr>
        <w:t xml:space="preserve"> nesses locais</w:t>
      </w:r>
      <w:r w:rsidR="00323048" w:rsidRPr="00A923F0">
        <w:rPr>
          <w:rFonts w:ascii="Times New Roman" w:hAnsi="Times New Roman" w:cs="Times New Roman"/>
          <w:color w:val="auto"/>
        </w:rPr>
        <w:t xml:space="preserve"> </w:t>
      </w:r>
      <w:r w:rsidRPr="00A923F0">
        <w:rPr>
          <w:rFonts w:ascii="Times New Roman" w:hAnsi="Times New Roman" w:cs="Times New Roman"/>
          <w:color w:val="auto"/>
        </w:rPr>
        <w:t xml:space="preserve">em relação </w:t>
      </w:r>
      <w:r w:rsidR="00FF0AB8" w:rsidRPr="00A923F0">
        <w:rPr>
          <w:rFonts w:ascii="Times New Roman" w:hAnsi="Times New Roman" w:cs="Times New Roman"/>
          <w:color w:val="auto"/>
        </w:rPr>
        <w:t>à</w:t>
      </w:r>
      <w:r w:rsidRPr="00A923F0">
        <w:rPr>
          <w:rFonts w:ascii="Times New Roman" w:hAnsi="Times New Roman" w:cs="Times New Roman"/>
          <w:color w:val="auto"/>
        </w:rPr>
        <w:t xml:space="preserve"> capital, </w:t>
      </w:r>
      <w:proofErr w:type="gramStart"/>
      <w:r w:rsidR="0009794D" w:rsidRPr="00A923F0">
        <w:rPr>
          <w:rFonts w:ascii="Times New Roman" w:hAnsi="Times New Roman" w:cs="Times New Roman"/>
          <w:color w:val="auto"/>
        </w:rPr>
        <w:t>o que gerou um crescimento desordenado, implicando em um processo de favelização do município e, assim, contribuindo para a degradação do meio ambiente, devido à ocupação sem critério observada no en</w:t>
      </w:r>
      <w:r w:rsidR="006F23BA" w:rsidRPr="00A923F0">
        <w:rPr>
          <w:rFonts w:ascii="Times New Roman" w:hAnsi="Times New Roman" w:cs="Times New Roman"/>
          <w:color w:val="auto"/>
        </w:rPr>
        <w:t>torno</w:t>
      </w:r>
      <w:proofErr w:type="gramEnd"/>
      <w:r w:rsidR="008563F1" w:rsidRPr="00A923F0">
        <w:rPr>
          <w:rFonts w:ascii="Times New Roman" w:hAnsi="Times New Roman" w:cs="Times New Roman"/>
          <w:color w:val="auto"/>
        </w:rPr>
        <w:t xml:space="preserve"> do</w:t>
      </w:r>
      <w:r w:rsidR="00FC34C1" w:rsidRPr="00A923F0">
        <w:rPr>
          <w:rFonts w:ascii="Times New Roman" w:hAnsi="Times New Roman" w:cs="Times New Roman"/>
          <w:color w:val="auto"/>
        </w:rPr>
        <w:t xml:space="preserve"> manancial que se deu de forma desenfreada e expandiu-se de modo a não haver meios para contê-la</w:t>
      </w:r>
      <w:r w:rsidR="008563F1" w:rsidRPr="00A923F0">
        <w:rPr>
          <w:rFonts w:ascii="Times New Roman" w:hAnsi="Times New Roman" w:cs="Times New Roman"/>
          <w:color w:val="auto"/>
        </w:rPr>
        <w:t>,</w:t>
      </w:r>
      <w:r w:rsidR="00FC34C1" w:rsidRPr="00A923F0">
        <w:rPr>
          <w:rFonts w:ascii="Times New Roman" w:hAnsi="Times New Roman" w:cs="Times New Roman"/>
          <w:color w:val="auto"/>
        </w:rPr>
        <w:t xml:space="preserve"> afetando a pressão das fontes de abastecimento.</w:t>
      </w:r>
    </w:p>
    <w:p w:rsidR="00673195" w:rsidRPr="00A923F0" w:rsidRDefault="00673195" w:rsidP="00A923F0">
      <w:pPr>
        <w:pStyle w:val="Default"/>
        <w:spacing w:line="360" w:lineRule="auto"/>
        <w:ind w:firstLine="708"/>
        <w:jc w:val="both"/>
        <w:rPr>
          <w:rFonts w:ascii="Times New Roman" w:hAnsi="Times New Roman" w:cs="Times New Roman"/>
          <w:color w:val="auto"/>
        </w:rPr>
      </w:pPr>
      <w:r w:rsidRPr="00A923F0">
        <w:rPr>
          <w:rFonts w:ascii="Times New Roman" w:hAnsi="Times New Roman" w:cs="Times New Roman"/>
          <w:color w:val="auto"/>
        </w:rPr>
        <w:t>Considerando o impacto socioambiental dos mananciais do Utinga, percebe-se que os processos de avaliação</w:t>
      </w:r>
      <w:r w:rsidR="005A0C82" w:rsidRPr="00A923F0">
        <w:rPr>
          <w:rFonts w:ascii="Times New Roman" w:hAnsi="Times New Roman" w:cs="Times New Roman"/>
          <w:color w:val="auto"/>
        </w:rPr>
        <w:t xml:space="preserve"> e d</w:t>
      </w:r>
      <w:r w:rsidRPr="00A923F0">
        <w:rPr>
          <w:rFonts w:ascii="Times New Roman" w:hAnsi="Times New Roman" w:cs="Times New Roman"/>
          <w:color w:val="auto"/>
        </w:rPr>
        <w:t>e estudos de impactos na RMB est</w:t>
      </w:r>
      <w:r w:rsidR="005A0C82" w:rsidRPr="00A923F0">
        <w:rPr>
          <w:rFonts w:ascii="Times New Roman" w:hAnsi="Times New Roman" w:cs="Times New Roman"/>
          <w:color w:val="auto"/>
        </w:rPr>
        <w:t xml:space="preserve">ão </w:t>
      </w:r>
      <w:r w:rsidR="008563F1" w:rsidRPr="00A923F0">
        <w:rPr>
          <w:rFonts w:ascii="Times New Roman" w:hAnsi="Times New Roman" w:cs="Times New Roman"/>
          <w:color w:val="auto"/>
        </w:rPr>
        <w:t xml:space="preserve">demostrando uma </w:t>
      </w:r>
      <w:r w:rsidR="0037278F" w:rsidRPr="00A923F0">
        <w:rPr>
          <w:rFonts w:ascii="Times New Roman" w:hAnsi="Times New Roman" w:cs="Times New Roman"/>
          <w:color w:val="auto"/>
        </w:rPr>
        <w:t>progressiva</w:t>
      </w:r>
      <w:r w:rsidRPr="00A923F0">
        <w:rPr>
          <w:rFonts w:ascii="Times New Roman" w:hAnsi="Times New Roman" w:cs="Times New Roman"/>
          <w:color w:val="auto"/>
        </w:rPr>
        <w:t xml:space="preserve"> diminuição na área de </w:t>
      </w:r>
      <w:r w:rsidR="005A0C82" w:rsidRPr="00A923F0">
        <w:rPr>
          <w:rFonts w:ascii="Times New Roman" w:hAnsi="Times New Roman" w:cs="Times New Roman"/>
          <w:color w:val="auto"/>
        </w:rPr>
        <w:t>cobertura vegetal</w:t>
      </w:r>
      <w:r w:rsidRPr="00A923F0">
        <w:rPr>
          <w:rFonts w:ascii="Times New Roman" w:hAnsi="Times New Roman" w:cs="Times New Roman"/>
          <w:color w:val="auto"/>
        </w:rPr>
        <w:t xml:space="preserve"> </w:t>
      </w:r>
      <w:r w:rsidR="00F6366A" w:rsidRPr="00A923F0">
        <w:rPr>
          <w:rFonts w:ascii="Times New Roman" w:hAnsi="Times New Roman" w:cs="Times New Roman"/>
          <w:color w:val="auto"/>
        </w:rPr>
        <w:t xml:space="preserve">dos </w:t>
      </w:r>
      <w:r w:rsidR="006F27CF" w:rsidRPr="00A923F0">
        <w:rPr>
          <w:rFonts w:ascii="Times New Roman" w:hAnsi="Times New Roman" w:cs="Times New Roman"/>
          <w:color w:val="auto"/>
        </w:rPr>
        <w:t>reservatórios (</w:t>
      </w:r>
      <w:r w:rsidR="00AC261E" w:rsidRPr="00A923F0">
        <w:rPr>
          <w:rFonts w:ascii="Times New Roman" w:hAnsi="Times New Roman" w:cs="Times New Roman"/>
          <w:color w:val="auto"/>
        </w:rPr>
        <w:t>Bolonha e Agua Preta)</w:t>
      </w:r>
      <w:r w:rsidRPr="00A923F0">
        <w:rPr>
          <w:rFonts w:ascii="Times New Roman" w:hAnsi="Times New Roman" w:cs="Times New Roman"/>
          <w:color w:val="auto"/>
        </w:rPr>
        <w:t xml:space="preserve"> </w:t>
      </w:r>
      <w:r w:rsidR="00F6366A" w:rsidRPr="00A923F0">
        <w:rPr>
          <w:rFonts w:ascii="Times New Roman" w:hAnsi="Times New Roman" w:cs="Times New Roman"/>
          <w:color w:val="auto"/>
        </w:rPr>
        <w:t>tal situação está</w:t>
      </w:r>
      <w:r w:rsidR="005A0C82" w:rsidRPr="00A923F0">
        <w:rPr>
          <w:rFonts w:ascii="Times New Roman" w:hAnsi="Times New Roman" w:cs="Times New Roman"/>
          <w:color w:val="auto"/>
        </w:rPr>
        <w:t xml:space="preserve"> </w:t>
      </w:r>
      <w:r w:rsidRPr="00A923F0">
        <w:rPr>
          <w:rFonts w:ascii="Times New Roman" w:hAnsi="Times New Roman" w:cs="Times New Roman"/>
          <w:color w:val="auto"/>
        </w:rPr>
        <w:t xml:space="preserve">alterando de forma significativa a dinâmica da expansão da área urbana, </w:t>
      </w:r>
      <w:r w:rsidR="006F27CF" w:rsidRPr="00A923F0">
        <w:rPr>
          <w:rFonts w:ascii="Times New Roman" w:hAnsi="Times New Roman" w:cs="Times New Roman"/>
          <w:color w:val="auto"/>
        </w:rPr>
        <w:t>e também dos</w:t>
      </w:r>
      <w:r w:rsidRPr="00A923F0">
        <w:rPr>
          <w:rFonts w:ascii="Times New Roman" w:hAnsi="Times New Roman" w:cs="Times New Roman"/>
          <w:color w:val="auto"/>
        </w:rPr>
        <w:t xml:space="preserve"> empreendimentos imobiliários</w:t>
      </w:r>
      <w:r w:rsidR="002F785C" w:rsidRPr="00A923F0">
        <w:rPr>
          <w:rFonts w:ascii="Times New Roman" w:hAnsi="Times New Roman" w:cs="Times New Roman"/>
          <w:color w:val="auto"/>
        </w:rPr>
        <w:t>,</w:t>
      </w:r>
      <w:r w:rsidR="005A0C82" w:rsidRPr="00A923F0">
        <w:rPr>
          <w:rFonts w:ascii="Times New Roman" w:hAnsi="Times New Roman" w:cs="Times New Roman"/>
          <w:color w:val="auto"/>
        </w:rPr>
        <w:t xml:space="preserve"> comprometendo a disposição</w:t>
      </w:r>
      <w:r w:rsidR="00C31706" w:rsidRPr="00A923F0">
        <w:rPr>
          <w:rFonts w:ascii="Times New Roman" w:hAnsi="Times New Roman" w:cs="Times New Roman"/>
          <w:color w:val="auto"/>
        </w:rPr>
        <w:t xml:space="preserve"> final de resíduos s</w:t>
      </w:r>
      <w:r w:rsidRPr="00A923F0">
        <w:rPr>
          <w:rFonts w:ascii="Times New Roman" w:hAnsi="Times New Roman" w:cs="Times New Roman"/>
          <w:color w:val="auto"/>
        </w:rPr>
        <w:t>ólidos (lixão do Aurá)</w:t>
      </w:r>
      <w:r w:rsidR="00C31706" w:rsidRPr="00A923F0">
        <w:rPr>
          <w:rFonts w:ascii="Times New Roman" w:hAnsi="Times New Roman" w:cs="Times New Roman"/>
          <w:color w:val="auto"/>
        </w:rPr>
        <w:t xml:space="preserve"> da </w:t>
      </w:r>
      <w:r w:rsidR="00A74A0C" w:rsidRPr="00A923F0">
        <w:rPr>
          <w:rFonts w:ascii="Times New Roman" w:hAnsi="Times New Roman" w:cs="Times New Roman"/>
          <w:color w:val="auto"/>
        </w:rPr>
        <w:t>RMB.</w:t>
      </w:r>
    </w:p>
    <w:p w:rsidR="00A75DF0" w:rsidRDefault="00173586" w:rsidP="00A923F0">
      <w:pPr>
        <w:autoSpaceDE w:val="0"/>
        <w:autoSpaceDN w:val="0"/>
        <w:adjustRightInd w:val="0"/>
        <w:spacing w:after="0" w:line="360" w:lineRule="auto"/>
        <w:ind w:firstLine="708"/>
        <w:jc w:val="both"/>
        <w:rPr>
          <w:rFonts w:ascii="Times New Roman" w:hAnsi="Times New Roman" w:cs="Times New Roman"/>
          <w:sz w:val="24"/>
          <w:szCs w:val="24"/>
        </w:rPr>
      </w:pPr>
      <w:r w:rsidRPr="00A923F0">
        <w:rPr>
          <w:rFonts w:ascii="Times New Roman" w:hAnsi="Times New Roman" w:cs="Times New Roman"/>
          <w:sz w:val="24"/>
          <w:szCs w:val="24"/>
        </w:rPr>
        <w:lastRenderedPageBreak/>
        <w:t>Atualmente</w:t>
      </w:r>
      <w:r w:rsidR="00D9682A" w:rsidRPr="00A923F0">
        <w:rPr>
          <w:rFonts w:ascii="Times New Roman" w:hAnsi="Times New Roman" w:cs="Times New Roman"/>
          <w:sz w:val="24"/>
          <w:szCs w:val="24"/>
        </w:rPr>
        <w:t>,</w:t>
      </w:r>
      <w:r w:rsidR="007A489F" w:rsidRPr="00A923F0">
        <w:rPr>
          <w:rFonts w:ascii="Times New Roman" w:hAnsi="Times New Roman" w:cs="Times New Roman"/>
          <w:sz w:val="24"/>
          <w:szCs w:val="24"/>
        </w:rPr>
        <w:t xml:space="preserve"> essa </w:t>
      </w:r>
      <w:r w:rsidR="00B2414C" w:rsidRPr="00A923F0">
        <w:rPr>
          <w:rFonts w:ascii="Times New Roman" w:hAnsi="Times New Roman" w:cs="Times New Roman"/>
          <w:sz w:val="24"/>
          <w:szCs w:val="24"/>
        </w:rPr>
        <w:t>problemática pode ser gerida e mediada</w:t>
      </w:r>
      <w:r w:rsidR="00DD704C" w:rsidRPr="00A923F0">
        <w:rPr>
          <w:rFonts w:ascii="Times New Roman" w:hAnsi="Times New Roman" w:cs="Times New Roman"/>
          <w:sz w:val="24"/>
          <w:szCs w:val="24"/>
        </w:rPr>
        <w:t xml:space="preserve"> entre </w:t>
      </w:r>
      <w:r w:rsidR="001B5E88" w:rsidRPr="00A923F0">
        <w:rPr>
          <w:rFonts w:ascii="Times New Roman" w:hAnsi="Times New Roman" w:cs="Times New Roman"/>
          <w:sz w:val="24"/>
          <w:szCs w:val="24"/>
        </w:rPr>
        <w:t xml:space="preserve">o </w:t>
      </w:r>
      <w:r w:rsidR="00DD704C" w:rsidRPr="00A923F0">
        <w:rPr>
          <w:rFonts w:ascii="Times New Roman" w:hAnsi="Times New Roman" w:cs="Times New Roman"/>
          <w:sz w:val="24"/>
          <w:szCs w:val="24"/>
        </w:rPr>
        <w:t>poder pú</w:t>
      </w:r>
      <w:r w:rsidR="007A489F" w:rsidRPr="00A923F0">
        <w:rPr>
          <w:rFonts w:ascii="Times New Roman" w:hAnsi="Times New Roman" w:cs="Times New Roman"/>
          <w:sz w:val="24"/>
          <w:szCs w:val="24"/>
        </w:rPr>
        <w:t>blic</w:t>
      </w:r>
      <w:r w:rsidR="00D8415E" w:rsidRPr="00A923F0">
        <w:rPr>
          <w:rFonts w:ascii="Times New Roman" w:hAnsi="Times New Roman" w:cs="Times New Roman"/>
          <w:sz w:val="24"/>
          <w:szCs w:val="24"/>
        </w:rPr>
        <w:t xml:space="preserve">o e </w:t>
      </w:r>
      <w:r w:rsidR="001B5E88" w:rsidRPr="00A923F0">
        <w:rPr>
          <w:rFonts w:ascii="Times New Roman" w:hAnsi="Times New Roman" w:cs="Times New Roman"/>
          <w:sz w:val="24"/>
          <w:szCs w:val="24"/>
        </w:rPr>
        <w:t xml:space="preserve">as </w:t>
      </w:r>
      <w:r w:rsidR="00D8415E" w:rsidRPr="00A923F0">
        <w:rPr>
          <w:rFonts w:ascii="Times New Roman" w:hAnsi="Times New Roman" w:cs="Times New Roman"/>
          <w:sz w:val="24"/>
          <w:szCs w:val="24"/>
        </w:rPr>
        <w:t>organizações populares</w:t>
      </w:r>
      <w:r w:rsidR="002362A4" w:rsidRPr="00A923F0">
        <w:rPr>
          <w:rFonts w:ascii="Times New Roman" w:hAnsi="Times New Roman" w:cs="Times New Roman"/>
          <w:sz w:val="24"/>
          <w:szCs w:val="24"/>
        </w:rPr>
        <w:t>,</w:t>
      </w:r>
      <w:r w:rsidR="00B2414C" w:rsidRPr="00A923F0">
        <w:rPr>
          <w:rFonts w:ascii="Times New Roman" w:hAnsi="Times New Roman" w:cs="Times New Roman"/>
          <w:sz w:val="24"/>
          <w:szCs w:val="24"/>
        </w:rPr>
        <w:t xml:space="preserve"> apresentando</w:t>
      </w:r>
      <w:r w:rsidR="001B5E88" w:rsidRPr="00A923F0">
        <w:rPr>
          <w:rFonts w:ascii="Times New Roman" w:hAnsi="Times New Roman" w:cs="Times New Roman"/>
          <w:sz w:val="24"/>
          <w:szCs w:val="24"/>
        </w:rPr>
        <w:t>-se</w:t>
      </w:r>
      <w:r w:rsidR="00B2414C" w:rsidRPr="00A923F0">
        <w:rPr>
          <w:rFonts w:ascii="Times New Roman" w:hAnsi="Times New Roman" w:cs="Times New Roman"/>
          <w:sz w:val="24"/>
          <w:szCs w:val="24"/>
        </w:rPr>
        <w:t xml:space="preserve"> um planejamento de gestão dos recursos hídricos de forma efici</w:t>
      </w:r>
      <w:r w:rsidR="00D9682A" w:rsidRPr="00A923F0">
        <w:rPr>
          <w:rFonts w:ascii="Times New Roman" w:hAnsi="Times New Roman" w:cs="Times New Roman"/>
          <w:sz w:val="24"/>
          <w:szCs w:val="24"/>
        </w:rPr>
        <w:t>ente. Ao p</w:t>
      </w:r>
      <w:r w:rsidR="00B2414C" w:rsidRPr="00A923F0">
        <w:rPr>
          <w:rFonts w:ascii="Times New Roman" w:hAnsi="Times New Roman" w:cs="Times New Roman"/>
          <w:sz w:val="24"/>
          <w:szCs w:val="24"/>
        </w:rPr>
        <w:t>lanejar tais questões</w:t>
      </w:r>
      <w:r w:rsidR="00D9682A" w:rsidRPr="00A923F0">
        <w:rPr>
          <w:rFonts w:ascii="Times New Roman" w:hAnsi="Times New Roman" w:cs="Times New Roman"/>
          <w:sz w:val="24"/>
          <w:szCs w:val="24"/>
        </w:rPr>
        <w:t>,</w:t>
      </w:r>
      <w:r w:rsidR="00B2414C" w:rsidRPr="00A923F0">
        <w:rPr>
          <w:rFonts w:ascii="Times New Roman" w:hAnsi="Times New Roman" w:cs="Times New Roman"/>
          <w:sz w:val="24"/>
          <w:szCs w:val="24"/>
        </w:rPr>
        <w:t xml:space="preserve"> não pode deter-se</w:t>
      </w:r>
      <w:r w:rsidR="00D8415E" w:rsidRPr="00A923F0">
        <w:rPr>
          <w:rFonts w:ascii="Times New Roman" w:hAnsi="Times New Roman" w:cs="Times New Roman"/>
          <w:sz w:val="24"/>
          <w:szCs w:val="24"/>
        </w:rPr>
        <w:t xml:space="preserve"> simplesmente a</w:t>
      </w:r>
      <w:r w:rsidR="002362A4" w:rsidRPr="00A923F0">
        <w:rPr>
          <w:rFonts w:ascii="Times New Roman" w:hAnsi="Times New Roman" w:cs="Times New Roman"/>
          <w:sz w:val="24"/>
          <w:szCs w:val="24"/>
        </w:rPr>
        <w:t>os</w:t>
      </w:r>
      <w:r w:rsidR="00D8415E" w:rsidRPr="00A923F0">
        <w:rPr>
          <w:rFonts w:ascii="Times New Roman" w:hAnsi="Times New Roman" w:cs="Times New Roman"/>
          <w:sz w:val="24"/>
          <w:szCs w:val="24"/>
        </w:rPr>
        <w:t xml:space="preserve"> fatores econômicos, mas</w:t>
      </w:r>
      <w:r w:rsidR="00D53905" w:rsidRPr="00A923F0">
        <w:rPr>
          <w:rFonts w:ascii="Times New Roman" w:hAnsi="Times New Roman" w:cs="Times New Roman"/>
          <w:sz w:val="24"/>
          <w:szCs w:val="24"/>
        </w:rPr>
        <w:t xml:space="preserve"> sim</w:t>
      </w:r>
      <w:r w:rsidR="00D8415E" w:rsidRPr="00A923F0">
        <w:rPr>
          <w:rFonts w:ascii="Times New Roman" w:hAnsi="Times New Roman" w:cs="Times New Roman"/>
          <w:sz w:val="24"/>
          <w:szCs w:val="24"/>
        </w:rPr>
        <w:t xml:space="preserve"> </w:t>
      </w:r>
      <w:r w:rsidR="00A74A0C" w:rsidRPr="00A923F0">
        <w:rPr>
          <w:rFonts w:ascii="Times New Roman" w:hAnsi="Times New Roman" w:cs="Times New Roman"/>
          <w:sz w:val="24"/>
          <w:szCs w:val="24"/>
        </w:rPr>
        <w:t>se deve</w:t>
      </w:r>
      <w:r w:rsidR="00252C01" w:rsidRPr="00A923F0">
        <w:rPr>
          <w:rFonts w:ascii="Times New Roman" w:hAnsi="Times New Roman" w:cs="Times New Roman"/>
          <w:sz w:val="24"/>
          <w:szCs w:val="24"/>
        </w:rPr>
        <w:t xml:space="preserve"> </w:t>
      </w:r>
      <w:r w:rsidR="00D8415E" w:rsidRPr="00A923F0">
        <w:rPr>
          <w:rFonts w:ascii="Times New Roman" w:hAnsi="Times New Roman" w:cs="Times New Roman"/>
          <w:sz w:val="24"/>
          <w:szCs w:val="24"/>
        </w:rPr>
        <w:t xml:space="preserve">focar </w:t>
      </w:r>
      <w:r w:rsidR="00CA3D05" w:rsidRPr="00A923F0">
        <w:rPr>
          <w:rFonts w:ascii="Times New Roman" w:hAnsi="Times New Roman" w:cs="Times New Roman"/>
          <w:sz w:val="24"/>
          <w:szCs w:val="24"/>
        </w:rPr>
        <w:t xml:space="preserve">prioritariamente </w:t>
      </w:r>
      <w:r w:rsidR="00D8415E" w:rsidRPr="00A923F0">
        <w:rPr>
          <w:rFonts w:ascii="Times New Roman" w:hAnsi="Times New Roman" w:cs="Times New Roman"/>
          <w:sz w:val="24"/>
          <w:szCs w:val="24"/>
        </w:rPr>
        <w:t xml:space="preserve">na questão </w:t>
      </w:r>
      <w:r w:rsidR="00252C01" w:rsidRPr="00A923F0">
        <w:rPr>
          <w:rFonts w:ascii="Times New Roman" w:hAnsi="Times New Roman" w:cs="Times New Roman"/>
          <w:sz w:val="24"/>
          <w:szCs w:val="24"/>
        </w:rPr>
        <w:t xml:space="preserve">do </w:t>
      </w:r>
      <w:r w:rsidR="00D8415E" w:rsidRPr="00A923F0">
        <w:rPr>
          <w:rFonts w:ascii="Times New Roman" w:hAnsi="Times New Roman" w:cs="Times New Roman"/>
          <w:sz w:val="24"/>
          <w:szCs w:val="24"/>
        </w:rPr>
        <w:t xml:space="preserve">saneamento </w:t>
      </w:r>
      <w:r w:rsidR="003914A6" w:rsidRPr="00A923F0">
        <w:rPr>
          <w:rFonts w:ascii="Times New Roman" w:hAnsi="Times New Roman" w:cs="Times New Roman"/>
          <w:sz w:val="24"/>
          <w:szCs w:val="24"/>
        </w:rPr>
        <w:t xml:space="preserve">e </w:t>
      </w:r>
      <w:r w:rsidR="00252C01" w:rsidRPr="00A923F0">
        <w:rPr>
          <w:rFonts w:ascii="Times New Roman" w:hAnsi="Times New Roman" w:cs="Times New Roman"/>
          <w:sz w:val="24"/>
          <w:szCs w:val="24"/>
        </w:rPr>
        <w:t xml:space="preserve">do </w:t>
      </w:r>
      <w:r w:rsidR="003914A6" w:rsidRPr="00A923F0">
        <w:rPr>
          <w:rFonts w:ascii="Times New Roman" w:hAnsi="Times New Roman" w:cs="Times New Roman"/>
          <w:sz w:val="24"/>
          <w:szCs w:val="24"/>
        </w:rPr>
        <w:t xml:space="preserve">meio ambiente. </w:t>
      </w:r>
    </w:p>
    <w:p w:rsidR="00FC34C1" w:rsidRPr="00A923F0" w:rsidRDefault="00FC34C1" w:rsidP="00A923F0">
      <w:pPr>
        <w:autoSpaceDE w:val="0"/>
        <w:autoSpaceDN w:val="0"/>
        <w:adjustRightInd w:val="0"/>
        <w:spacing w:after="0" w:line="360" w:lineRule="auto"/>
        <w:ind w:firstLine="708"/>
        <w:jc w:val="both"/>
        <w:rPr>
          <w:rFonts w:ascii="Times New Roman" w:hAnsi="Times New Roman" w:cs="Times New Roman"/>
          <w:sz w:val="24"/>
          <w:szCs w:val="24"/>
        </w:rPr>
      </w:pPr>
      <w:r w:rsidRPr="00A923F0">
        <w:rPr>
          <w:rFonts w:ascii="Times New Roman" w:hAnsi="Times New Roman" w:cs="Times New Roman"/>
          <w:sz w:val="24"/>
          <w:szCs w:val="24"/>
        </w:rPr>
        <w:t xml:space="preserve">As políticas públicas devem visar uma melhor infraestrutura para acomodar esses </w:t>
      </w:r>
      <w:r w:rsidR="007C591F" w:rsidRPr="00A923F0">
        <w:rPr>
          <w:rFonts w:ascii="Times New Roman" w:hAnsi="Times New Roman" w:cs="Times New Roman"/>
          <w:sz w:val="24"/>
          <w:szCs w:val="24"/>
        </w:rPr>
        <w:t>habitantes,</w:t>
      </w:r>
      <w:r w:rsidRPr="00A923F0">
        <w:rPr>
          <w:rFonts w:ascii="Times New Roman" w:hAnsi="Times New Roman" w:cs="Times New Roman"/>
          <w:sz w:val="24"/>
          <w:szCs w:val="24"/>
        </w:rPr>
        <w:t xml:space="preserve"> assim como </w:t>
      </w:r>
      <w:r w:rsidR="00CA3D05" w:rsidRPr="00A923F0">
        <w:rPr>
          <w:rFonts w:ascii="Times New Roman" w:hAnsi="Times New Roman" w:cs="Times New Roman"/>
          <w:sz w:val="24"/>
          <w:szCs w:val="24"/>
        </w:rPr>
        <w:t xml:space="preserve">incentivar </w:t>
      </w:r>
      <w:r w:rsidRPr="00A923F0">
        <w:rPr>
          <w:rFonts w:ascii="Times New Roman" w:hAnsi="Times New Roman" w:cs="Times New Roman"/>
          <w:sz w:val="24"/>
          <w:szCs w:val="24"/>
        </w:rPr>
        <w:t xml:space="preserve">uma conscientização que venha das bases sobre a questão da preservação dos mananciais e da vegetação do </w:t>
      </w:r>
      <w:r w:rsidR="007C591F" w:rsidRPr="00A923F0">
        <w:rPr>
          <w:rFonts w:ascii="Times New Roman" w:hAnsi="Times New Roman" w:cs="Times New Roman"/>
          <w:sz w:val="24"/>
          <w:szCs w:val="24"/>
        </w:rPr>
        <w:t>entorno.</w:t>
      </w:r>
      <w:r w:rsidR="00D9682A" w:rsidRPr="00A923F0">
        <w:rPr>
          <w:rFonts w:ascii="Times New Roman" w:hAnsi="Times New Roman" w:cs="Times New Roman"/>
          <w:sz w:val="24"/>
          <w:szCs w:val="24"/>
        </w:rPr>
        <w:t xml:space="preserve"> Dessa forma, s</w:t>
      </w:r>
      <w:r w:rsidR="007C591F" w:rsidRPr="00A923F0">
        <w:rPr>
          <w:rFonts w:ascii="Times New Roman" w:hAnsi="Times New Roman" w:cs="Times New Roman"/>
          <w:sz w:val="24"/>
          <w:szCs w:val="24"/>
        </w:rPr>
        <w:t>e</w:t>
      </w:r>
      <w:r w:rsidRPr="00A923F0">
        <w:rPr>
          <w:rFonts w:ascii="Times New Roman" w:hAnsi="Times New Roman" w:cs="Times New Roman"/>
          <w:sz w:val="24"/>
          <w:szCs w:val="24"/>
        </w:rPr>
        <w:t xml:space="preserve"> não houver</w:t>
      </w:r>
      <w:r w:rsidR="007C591F" w:rsidRPr="00A923F0">
        <w:rPr>
          <w:rFonts w:ascii="Times New Roman" w:hAnsi="Times New Roman" w:cs="Times New Roman"/>
          <w:sz w:val="24"/>
          <w:szCs w:val="24"/>
        </w:rPr>
        <w:t xml:space="preserve"> essa preocupação nada adiantará</w:t>
      </w:r>
      <w:r w:rsidRPr="00A923F0">
        <w:rPr>
          <w:rFonts w:ascii="Times New Roman" w:hAnsi="Times New Roman" w:cs="Times New Roman"/>
          <w:sz w:val="24"/>
          <w:szCs w:val="24"/>
        </w:rPr>
        <w:t xml:space="preserve"> elaborar leis no papel e não pô-las em prática, as mesmas devem ser outorgadas e aplicadas, havendo punições severas </w:t>
      </w:r>
      <w:r w:rsidR="007C591F" w:rsidRPr="00A923F0">
        <w:rPr>
          <w:rFonts w:ascii="Times New Roman" w:hAnsi="Times New Roman" w:cs="Times New Roman"/>
        </w:rPr>
        <w:t>à</w:t>
      </w:r>
      <w:r w:rsidRPr="00A923F0">
        <w:rPr>
          <w:rFonts w:ascii="Times New Roman" w:hAnsi="Times New Roman" w:cs="Times New Roman"/>
          <w:sz w:val="24"/>
          <w:szCs w:val="24"/>
        </w:rPr>
        <w:t>s partes que as infligirem, seja ess</w:t>
      </w:r>
      <w:r w:rsidR="007C591F" w:rsidRPr="00A923F0">
        <w:rPr>
          <w:rFonts w:ascii="Times New Roman" w:hAnsi="Times New Roman" w:cs="Times New Roman"/>
          <w:sz w:val="24"/>
          <w:szCs w:val="24"/>
        </w:rPr>
        <w:t>a infração por parte do poder pú</w:t>
      </w:r>
      <w:r w:rsidRPr="00A923F0">
        <w:rPr>
          <w:rFonts w:ascii="Times New Roman" w:hAnsi="Times New Roman" w:cs="Times New Roman"/>
          <w:sz w:val="24"/>
          <w:szCs w:val="24"/>
        </w:rPr>
        <w:t>blico, privado ou da própria população.</w:t>
      </w:r>
    </w:p>
    <w:p w:rsidR="009574A3" w:rsidRPr="00A923F0" w:rsidRDefault="009574A3" w:rsidP="00A923F0">
      <w:pPr>
        <w:shd w:val="clear" w:color="auto" w:fill="FFFFFF"/>
        <w:spacing w:after="0" w:line="360" w:lineRule="auto"/>
        <w:jc w:val="both"/>
        <w:outlineLvl w:val="1"/>
        <w:rPr>
          <w:rFonts w:ascii="Times New Roman" w:eastAsia="Times New Roman" w:hAnsi="Times New Roman" w:cs="Times New Roman"/>
          <w:b/>
          <w:bCs/>
          <w:sz w:val="24"/>
          <w:szCs w:val="24"/>
        </w:rPr>
      </w:pPr>
    </w:p>
    <w:p w:rsidR="006663C6" w:rsidRPr="006663C6" w:rsidRDefault="00A75608" w:rsidP="006663C6">
      <w:pPr>
        <w:shd w:val="clear" w:color="auto" w:fill="FFFFFF"/>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r w:rsidR="00AB3F6C" w:rsidRPr="00A923F0">
        <w:rPr>
          <w:rFonts w:ascii="Times New Roman" w:eastAsia="Times New Roman" w:hAnsi="Times New Roman" w:cs="Times New Roman"/>
          <w:b/>
          <w:bCs/>
          <w:sz w:val="24"/>
          <w:szCs w:val="24"/>
        </w:rPr>
        <w:t>:</w:t>
      </w:r>
    </w:p>
    <w:p w:rsidR="00E37702" w:rsidRDefault="00E37702" w:rsidP="00A923F0">
      <w:pPr>
        <w:tabs>
          <w:tab w:val="left" w:pos="3855"/>
        </w:tabs>
        <w:spacing w:line="360" w:lineRule="auto"/>
        <w:jc w:val="both"/>
        <w:rPr>
          <w:rFonts w:ascii="Times New Roman" w:hAnsi="Times New Roman" w:cs="Times New Roman"/>
          <w:sz w:val="24"/>
          <w:szCs w:val="24"/>
        </w:rPr>
      </w:pPr>
      <w:r w:rsidRPr="00A923F0">
        <w:rPr>
          <w:rFonts w:ascii="Times New Roman" w:hAnsi="Times New Roman" w:cs="Times New Roman"/>
          <w:sz w:val="24"/>
          <w:szCs w:val="24"/>
        </w:rPr>
        <w:t>ARAÚJO J, A. C. R.</w:t>
      </w:r>
      <w:r w:rsidR="00634C4C">
        <w:rPr>
          <w:rFonts w:ascii="Times New Roman" w:hAnsi="Times New Roman" w:cs="Times New Roman"/>
          <w:sz w:val="24"/>
          <w:szCs w:val="24"/>
        </w:rPr>
        <w:t>.</w:t>
      </w:r>
      <w:r w:rsidRPr="00A923F0">
        <w:rPr>
          <w:rFonts w:ascii="Times New Roman" w:hAnsi="Times New Roman" w:cs="Times New Roman"/>
          <w:sz w:val="24"/>
          <w:szCs w:val="24"/>
        </w:rPr>
        <w:t xml:space="preserve"> </w:t>
      </w:r>
      <w:r w:rsidRPr="00A923F0">
        <w:rPr>
          <w:rFonts w:ascii="Times New Roman" w:hAnsi="Times New Roman" w:cs="Times New Roman"/>
          <w:b/>
          <w:bCs/>
          <w:sz w:val="24"/>
          <w:szCs w:val="24"/>
        </w:rPr>
        <w:t>O lago Bolonha no contexto da Região Metropolitana de Be</w:t>
      </w:r>
      <w:r w:rsidRPr="00A923F0">
        <w:rPr>
          <w:rFonts w:ascii="Times New Roman" w:hAnsi="Times New Roman" w:cs="Times New Roman"/>
          <w:b/>
          <w:bCs/>
          <w:sz w:val="24"/>
          <w:szCs w:val="24"/>
        </w:rPr>
        <w:softHyphen/>
        <w:t>lém (RMB) - Pará</w:t>
      </w:r>
      <w:r w:rsidRPr="00A923F0">
        <w:rPr>
          <w:rFonts w:ascii="Times New Roman" w:hAnsi="Times New Roman" w:cs="Times New Roman"/>
          <w:sz w:val="24"/>
          <w:szCs w:val="24"/>
        </w:rPr>
        <w:t>: abastecimento, qualidade ambi</w:t>
      </w:r>
      <w:r w:rsidR="0008419A">
        <w:rPr>
          <w:rFonts w:ascii="Times New Roman" w:hAnsi="Times New Roman" w:cs="Times New Roman"/>
          <w:sz w:val="24"/>
          <w:szCs w:val="24"/>
        </w:rPr>
        <w:t xml:space="preserve">ental e ações educativas. 2010. </w:t>
      </w:r>
      <w:r w:rsidRPr="00A923F0">
        <w:rPr>
          <w:rFonts w:ascii="Times New Roman" w:hAnsi="Times New Roman" w:cs="Times New Roman"/>
          <w:sz w:val="24"/>
          <w:szCs w:val="24"/>
        </w:rPr>
        <w:t>89 f. Trabalho de Conclusão de Curso (TCC). Faculdade de Geografia e Cartografia, Instituto de Filosofia e Ciências Humanas, Universidade Fe</w:t>
      </w:r>
      <w:r w:rsidR="00634C4C">
        <w:rPr>
          <w:rFonts w:ascii="Times New Roman" w:hAnsi="Times New Roman" w:cs="Times New Roman"/>
          <w:sz w:val="24"/>
          <w:szCs w:val="24"/>
        </w:rPr>
        <w:t>deral do Pará. UFPA/ Pará.</w:t>
      </w:r>
    </w:p>
    <w:p w:rsidR="00A930CA" w:rsidRPr="00A930CA" w:rsidRDefault="00A930CA" w:rsidP="00A930CA">
      <w:pPr>
        <w:pStyle w:val="Ttulo1"/>
        <w:shd w:val="clear" w:color="auto" w:fill="FFFFFF"/>
        <w:spacing w:line="360" w:lineRule="auto"/>
        <w:jc w:val="both"/>
        <w:rPr>
          <w:rFonts w:ascii="Times New Roman" w:hAnsi="Times New Roman"/>
          <w:color w:val="auto"/>
          <w:sz w:val="24"/>
          <w:szCs w:val="24"/>
          <w:lang w:val="pt-BR"/>
        </w:rPr>
      </w:pPr>
    </w:p>
    <w:p w:rsidR="000C3BF5" w:rsidRDefault="0008075A" w:rsidP="004461DC">
      <w:pPr>
        <w:shd w:val="clear" w:color="auto" w:fill="FFFFFF"/>
        <w:spacing w:after="0" w:line="360" w:lineRule="auto"/>
        <w:jc w:val="both"/>
        <w:outlineLvl w:val="1"/>
        <w:rPr>
          <w:rFonts w:ascii="Times New Roman" w:hAnsi="Times New Roman" w:cs="Times New Roman"/>
          <w:sz w:val="24"/>
          <w:szCs w:val="24"/>
        </w:rPr>
      </w:pPr>
      <w:r w:rsidRPr="00A923F0">
        <w:rPr>
          <w:rFonts w:ascii="Times New Roman" w:hAnsi="Times New Roman" w:cs="Times New Roman"/>
          <w:sz w:val="24"/>
          <w:szCs w:val="24"/>
        </w:rPr>
        <w:t>BAHIA, V</w:t>
      </w:r>
      <w:r w:rsidR="00C84D0A">
        <w:rPr>
          <w:rFonts w:ascii="Times New Roman" w:hAnsi="Times New Roman" w:cs="Times New Roman"/>
          <w:sz w:val="24"/>
          <w:szCs w:val="24"/>
        </w:rPr>
        <w:t>.</w:t>
      </w:r>
      <w:r w:rsidRPr="00A923F0">
        <w:rPr>
          <w:rFonts w:ascii="Times New Roman" w:hAnsi="Times New Roman" w:cs="Times New Roman"/>
          <w:sz w:val="24"/>
          <w:szCs w:val="24"/>
        </w:rPr>
        <w:t xml:space="preserve"> E</w:t>
      </w:r>
      <w:r w:rsidR="001D1C22" w:rsidRPr="00A923F0">
        <w:rPr>
          <w:rFonts w:ascii="Times New Roman" w:hAnsi="Times New Roman" w:cs="Times New Roman"/>
          <w:sz w:val="24"/>
          <w:szCs w:val="24"/>
        </w:rPr>
        <w:t>.</w:t>
      </w:r>
      <w:r w:rsidR="00E41BBB">
        <w:rPr>
          <w:rFonts w:ascii="Times New Roman" w:hAnsi="Times New Roman" w:cs="Times New Roman"/>
          <w:sz w:val="24"/>
          <w:szCs w:val="24"/>
        </w:rPr>
        <w:t xml:space="preserve"> </w:t>
      </w:r>
      <w:r w:rsidR="001D1C22" w:rsidRPr="00A923F0">
        <w:rPr>
          <w:rFonts w:ascii="Times New Roman" w:hAnsi="Times New Roman" w:cs="Times New Roman"/>
          <w:b/>
          <w:sz w:val="24"/>
          <w:szCs w:val="24"/>
        </w:rPr>
        <w:t xml:space="preserve">Estudo </w:t>
      </w:r>
      <w:r w:rsidR="00884653" w:rsidRPr="00A923F0">
        <w:rPr>
          <w:rFonts w:ascii="Times New Roman" w:hAnsi="Times New Roman" w:cs="Times New Roman"/>
          <w:b/>
          <w:sz w:val="24"/>
          <w:szCs w:val="24"/>
        </w:rPr>
        <w:t>hidro</w:t>
      </w:r>
      <w:r w:rsidRPr="00A923F0">
        <w:rPr>
          <w:rFonts w:ascii="Times New Roman" w:hAnsi="Times New Roman" w:cs="Times New Roman"/>
          <w:b/>
          <w:sz w:val="24"/>
          <w:szCs w:val="24"/>
        </w:rPr>
        <w:t>geológico</w:t>
      </w:r>
      <w:r w:rsidR="001D1C22" w:rsidRPr="00A923F0">
        <w:rPr>
          <w:rFonts w:ascii="Times New Roman" w:hAnsi="Times New Roman" w:cs="Times New Roman"/>
          <w:b/>
          <w:sz w:val="24"/>
          <w:szCs w:val="24"/>
        </w:rPr>
        <w:t xml:space="preserve"> da área localizada entre o Depósito de Lixo Metropolitano de Belém (Aurá) e o Lago Água Preta</w:t>
      </w:r>
      <w:r w:rsidR="001D1C22" w:rsidRPr="00A923F0">
        <w:rPr>
          <w:rFonts w:ascii="Times New Roman" w:hAnsi="Times New Roman" w:cs="Times New Roman"/>
          <w:sz w:val="24"/>
          <w:szCs w:val="24"/>
        </w:rPr>
        <w:t>.</w:t>
      </w:r>
      <w:r w:rsidR="00A9237E">
        <w:rPr>
          <w:rFonts w:ascii="Times New Roman" w:hAnsi="Times New Roman" w:cs="Times New Roman"/>
          <w:sz w:val="24"/>
          <w:szCs w:val="24"/>
        </w:rPr>
        <w:t xml:space="preserve"> 2003</w:t>
      </w:r>
      <w:r w:rsidR="0008419A">
        <w:rPr>
          <w:rFonts w:ascii="Times New Roman" w:hAnsi="Times New Roman" w:cs="Times New Roman"/>
          <w:sz w:val="24"/>
          <w:szCs w:val="24"/>
        </w:rPr>
        <w:t>. 117 f</w:t>
      </w:r>
      <w:r w:rsidR="00E41BBB">
        <w:rPr>
          <w:rFonts w:ascii="Times New Roman" w:hAnsi="Times New Roman" w:cs="Times New Roman"/>
          <w:sz w:val="24"/>
          <w:szCs w:val="24"/>
        </w:rPr>
        <w:t>. Dissertação</w:t>
      </w:r>
      <w:r w:rsidR="00E41BBB" w:rsidRPr="00A923F0">
        <w:rPr>
          <w:rFonts w:ascii="Times New Roman" w:hAnsi="Times New Roman" w:cs="Times New Roman"/>
          <w:sz w:val="24"/>
          <w:szCs w:val="24"/>
        </w:rPr>
        <w:t xml:space="preserve"> </w:t>
      </w:r>
      <w:r w:rsidR="00E41BBB">
        <w:rPr>
          <w:rFonts w:ascii="Times New Roman" w:hAnsi="Times New Roman" w:cs="Times New Roman"/>
          <w:sz w:val="24"/>
          <w:szCs w:val="24"/>
        </w:rPr>
        <w:t>(</w:t>
      </w:r>
      <w:r w:rsidR="00E41BBB" w:rsidRPr="00A923F0">
        <w:rPr>
          <w:rFonts w:ascii="Times New Roman" w:hAnsi="Times New Roman" w:cs="Times New Roman"/>
          <w:sz w:val="24"/>
          <w:szCs w:val="24"/>
        </w:rPr>
        <w:t>Mestrado)</w:t>
      </w:r>
      <w:r w:rsidR="00E41BBB">
        <w:rPr>
          <w:rFonts w:ascii="Times New Roman" w:hAnsi="Times New Roman" w:cs="Times New Roman"/>
          <w:sz w:val="24"/>
          <w:szCs w:val="24"/>
        </w:rPr>
        <w:t xml:space="preserve"> Centro de Geociências. </w:t>
      </w:r>
      <w:r w:rsidRPr="00A923F0">
        <w:rPr>
          <w:rFonts w:ascii="Times New Roman" w:hAnsi="Times New Roman" w:cs="Times New Roman"/>
          <w:sz w:val="24"/>
          <w:szCs w:val="24"/>
        </w:rPr>
        <w:t>Belém. Un</w:t>
      </w:r>
      <w:r w:rsidR="00634C4C">
        <w:rPr>
          <w:rFonts w:ascii="Times New Roman" w:hAnsi="Times New Roman" w:cs="Times New Roman"/>
          <w:sz w:val="24"/>
          <w:szCs w:val="24"/>
        </w:rPr>
        <w:t>iversidade Federal do Pará</w:t>
      </w:r>
      <w:r w:rsidR="00E41BBB">
        <w:rPr>
          <w:rFonts w:ascii="Times New Roman" w:hAnsi="Times New Roman" w:cs="Times New Roman"/>
          <w:sz w:val="24"/>
          <w:szCs w:val="24"/>
        </w:rPr>
        <w:t>, 2003.</w:t>
      </w:r>
    </w:p>
    <w:p w:rsidR="006E3095" w:rsidRPr="007E1B3F" w:rsidRDefault="006E3095" w:rsidP="004461DC">
      <w:pPr>
        <w:shd w:val="clear" w:color="auto" w:fill="FFFFFF"/>
        <w:spacing w:after="0" w:line="360" w:lineRule="auto"/>
        <w:jc w:val="both"/>
        <w:outlineLvl w:val="1"/>
        <w:rPr>
          <w:rFonts w:ascii="Times New Roman" w:hAnsi="Times New Roman" w:cs="Times New Roman"/>
          <w:sz w:val="24"/>
          <w:szCs w:val="24"/>
        </w:rPr>
      </w:pPr>
    </w:p>
    <w:p w:rsidR="00AA57ED" w:rsidRPr="007E1B3F" w:rsidRDefault="00D41B20" w:rsidP="00D41B20">
      <w:pPr>
        <w:shd w:val="clear" w:color="auto" w:fill="FFFFFF"/>
        <w:spacing w:after="0" w:line="360" w:lineRule="auto"/>
        <w:jc w:val="both"/>
        <w:outlineLvl w:val="1"/>
        <w:rPr>
          <w:rFonts w:ascii="Times New Roman" w:hAnsi="Times New Roman" w:cs="Times New Roman"/>
          <w:sz w:val="24"/>
          <w:szCs w:val="24"/>
        </w:rPr>
      </w:pPr>
      <w:r w:rsidRPr="007E1B3F">
        <w:rPr>
          <w:rFonts w:ascii="Times New Roman" w:hAnsi="Times New Roman" w:cs="Times New Roman"/>
          <w:sz w:val="24"/>
          <w:szCs w:val="24"/>
        </w:rPr>
        <w:t xml:space="preserve">_______. </w:t>
      </w:r>
      <w:r w:rsidRPr="007E1B3F">
        <w:rPr>
          <w:rFonts w:ascii="Times New Roman" w:hAnsi="Times New Roman" w:cs="Times New Roman"/>
          <w:b/>
          <w:sz w:val="24"/>
          <w:szCs w:val="24"/>
        </w:rPr>
        <w:t>Avaliação hidrogeológica e ambiental do sistema hídrico na área do Parque Estadual do Utinga, Belém, Pará.</w:t>
      </w:r>
      <w:r w:rsidRPr="007E1B3F">
        <w:rPr>
          <w:rFonts w:ascii="Times New Roman" w:hAnsi="Times New Roman" w:cs="Times New Roman"/>
          <w:sz w:val="24"/>
          <w:szCs w:val="24"/>
        </w:rPr>
        <w:t xml:space="preserve"> 2011. 221 f. Tese (doutorado) Curso de Pós-Graduação em Geologia, Universidade Federal da Bahia, Instituto de Geociências, Salvador, 2011.</w:t>
      </w:r>
    </w:p>
    <w:p w:rsidR="00D41B20" w:rsidRPr="007E1B3F" w:rsidRDefault="00D41B20" w:rsidP="00D41B20">
      <w:pPr>
        <w:shd w:val="clear" w:color="auto" w:fill="FFFFFF"/>
        <w:spacing w:after="0" w:line="360" w:lineRule="auto"/>
        <w:jc w:val="both"/>
        <w:outlineLvl w:val="1"/>
        <w:rPr>
          <w:rFonts w:ascii="Times New Roman" w:hAnsi="Times New Roman" w:cs="Times New Roman"/>
          <w:sz w:val="24"/>
          <w:szCs w:val="24"/>
        </w:rPr>
      </w:pPr>
    </w:p>
    <w:p w:rsidR="00AA57ED" w:rsidRPr="007E1B3F" w:rsidRDefault="00AA57ED" w:rsidP="00AA57ED">
      <w:pPr>
        <w:pStyle w:val="Ttulo1"/>
        <w:shd w:val="clear" w:color="auto" w:fill="FFFFFF"/>
        <w:spacing w:line="360" w:lineRule="auto"/>
        <w:jc w:val="both"/>
        <w:rPr>
          <w:rFonts w:ascii="Times New Roman" w:hAnsi="Times New Roman"/>
          <w:bCs/>
          <w:color w:val="auto"/>
          <w:sz w:val="24"/>
          <w:szCs w:val="24"/>
          <w:lang w:val="pt-BR"/>
        </w:rPr>
      </w:pPr>
      <w:r w:rsidRPr="007E1B3F">
        <w:rPr>
          <w:rFonts w:ascii="Times New Roman" w:hAnsi="Times New Roman"/>
          <w:bCs/>
          <w:color w:val="auto"/>
          <w:sz w:val="24"/>
          <w:szCs w:val="24"/>
          <w:lang w:val="pt-BR"/>
        </w:rPr>
        <w:t xml:space="preserve">BARROS, Alfredo Carlos de. </w:t>
      </w:r>
      <w:r w:rsidRPr="007E1B3F">
        <w:rPr>
          <w:rFonts w:ascii="Times New Roman" w:hAnsi="Times New Roman"/>
          <w:b/>
          <w:bCs/>
          <w:color w:val="auto"/>
          <w:sz w:val="24"/>
          <w:szCs w:val="24"/>
          <w:lang w:val="pt-BR"/>
        </w:rPr>
        <w:t>Belém sofre com deficiência de água potável</w:t>
      </w:r>
      <w:r w:rsidRPr="007E1B3F">
        <w:rPr>
          <w:rFonts w:ascii="Times New Roman" w:hAnsi="Times New Roman"/>
          <w:b/>
          <w:color w:val="auto"/>
          <w:sz w:val="24"/>
          <w:szCs w:val="24"/>
          <w:lang w:val="pt-BR"/>
        </w:rPr>
        <w:t xml:space="preserve">. </w:t>
      </w:r>
      <w:r w:rsidRPr="007E1B3F">
        <w:rPr>
          <w:rFonts w:ascii="Times New Roman" w:hAnsi="Times New Roman"/>
          <w:bCs/>
          <w:color w:val="auto"/>
          <w:sz w:val="24"/>
          <w:szCs w:val="24"/>
          <w:lang w:val="pt-BR"/>
        </w:rPr>
        <w:t>Diário do Pará, Belém, 26 mar. 2012. Caderno Atualidades, p.3.</w:t>
      </w:r>
    </w:p>
    <w:p w:rsidR="003838C5" w:rsidRPr="007E1B3F" w:rsidRDefault="003838C5" w:rsidP="004461DC">
      <w:pPr>
        <w:shd w:val="clear" w:color="auto" w:fill="FFFFFF"/>
        <w:spacing w:after="0" w:line="360" w:lineRule="auto"/>
        <w:jc w:val="both"/>
        <w:outlineLvl w:val="1"/>
        <w:rPr>
          <w:rFonts w:ascii="Times New Roman" w:hAnsi="Times New Roman" w:cs="Times New Roman"/>
          <w:sz w:val="24"/>
          <w:szCs w:val="24"/>
        </w:rPr>
      </w:pPr>
    </w:p>
    <w:p w:rsidR="003838C5" w:rsidRPr="007E1B3F" w:rsidRDefault="00C84D0A" w:rsidP="004461DC">
      <w:pPr>
        <w:shd w:val="clear" w:color="auto" w:fill="FFFFFF"/>
        <w:spacing w:after="0" w:line="360" w:lineRule="auto"/>
        <w:jc w:val="both"/>
        <w:outlineLvl w:val="1"/>
        <w:rPr>
          <w:rFonts w:ascii="Times New Roman" w:hAnsi="Times New Roman" w:cs="Times New Roman"/>
          <w:sz w:val="24"/>
          <w:szCs w:val="24"/>
        </w:rPr>
      </w:pPr>
      <w:r w:rsidRPr="007E1B3F">
        <w:rPr>
          <w:rFonts w:ascii="Times New Roman" w:hAnsi="Times New Roman" w:cs="Times New Roman"/>
          <w:sz w:val="24"/>
          <w:szCs w:val="24"/>
        </w:rPr>
        <w:lastRenderedPageBreak/>
        <w:t>BORDALO, C. A. L</w:t>
      </w:r>
      <w:r w:rsidR="003838C5" w:rsidRPr="007E1B3F">
        <w:rPr>
          <w:rFonts w:ascii="Times New Roman" w:hAnsi="Times New Roman" w:cs="Times New Roman"/>
          <w:sz w:val="24"/>
          <w:szCs w:val="24"/>
        </w:rPr>
        <w:t xml:space="preserve">. </w:t>
      </w:r>
      <w:r w:rsidR="003838C5" w:rsidRPr="007E1B3F">
        <w:rPr>
          <w:rFonts w:ascii="Times New Roman" w:hAnsi="Times New Roman" w:cs="Times New Roman"/>
          <w:b/>
          <w:sz w:val="24"/>
          <w:szCs w:val="24"/>
        </w:rPr>
        <w:t>O desafio das águas numa metrópole amazônida</w:t>
      </w:r>
      <w:r w:rsidR="003838C5" w:rsidRPr="007E1B3F">
        <w:rPr>
          <w:rFonts w:ascii="Times New Roman" w:hAnsi="Times New Roman" w:cs="Times New Roman"/>
          <w:sz w:val="24"/>
          <w:szCs w:val="24"/>
        </w:rPr>
        <w:t>: Uma reflexão das políticas de proteção dos mananciais da Região Metropolitana de Belém-PA (1984 – 2004). 2006.</w:t>
      </w:r>
      <w:r w:rsidRPr="007E1B3F">
        <w:rPr>
          <w:rFonts w:ascii="Times New Roman" w:hAnsi="Times New Roman" w:cs="Times New Roman"/>
          <w:sz w:val="24"/>
          <w:szCs w:val="24"/>
        </w:rPr>
        <w:t xml:space="preserve"> 369</w:t>
      </w:r>
      <w:r w:rsidR="00A9237E" w:rsidRPr="007E1B3F">
        <w:rPr>
          <w:rFonts w:ascii="Times New Roman" w:hAnsi="Times New Roman" w:cs="Times New Roman"/>
          <w:sz w:val="24"/>
          <w:szCs w:val="24"/>
        </w:rPr>
        <w:t>f.</w:t>
      </w:r>
      <w:r w:rsidR="003838C5" w:rsidRPr="007E1B3F">
        <w:rPr>
          <w:rFonts w:ascii="Times New Roman" w:hAnsi="Times New Roman" w:cs="Times New Roman"/>
          <w:sz w:val="24"/>
          <w:szCs w:val="24"/>
        </w:rPr>
        <w:t xml:space="preserve"> Tese (Doutorado em Desenvolvimento Sustentável do Trópico Úmido). Belém: NAEA/UFPA, 2006.</w:t>
      </w:r>
    </w:p>
    <w:p w:rsidR="00EF42B4" w:rsidRPr="007E1B3F" w:rsidRDefault="00EF42B4" w:rsidP="004461DC">
      <w:pPr>
        <w:shd w:val="clear" w:color="auto" w:fill="FFFFFF"/>
        <w:spacing w:after="0" w:line="360" w:lineRule="auto"/>
        <w:jc w:val="both"/>
        <w:outlineLvl w:val="1"/>
        <w:rPr>
          <w:rFonts w:ascii="Times New Roman" w:hAnsi="Times New Roman" w:cs="Times New Roman"/>
          <w:sz w:val="24"/>
          <w:szCs w:val="24"/>
        </w:rPr>
      </w:pPr>
    </w:p>
    <w:p w:rsidR="00DB7986" w:rsidRPr="007E1B3F" w:rsidRDefault="005952DB" w:rsidP="00A923F0">
      <w:pPr>
        <w:shd w:val="clear" w:color="auto" w:fill="FFFFFF"/>
        <w:spacing w:after="0" w:line="360" w:lineRule="auto"/>
        <w:jc w:val="both"/>
        <w:outlineLvl w:val="1"/>
        <w:rPr>
          <w:rFonts w:ascii="Times New Roman" w:hAnsi="Times New Roman" w:cs="Times New Roman"/>
          <w:sz w:val="24"/>
          <w:szCs w:val="24"/>
        </w:rPr>
      </w:pPr>
      <w:r w:rsidRPr="007E1B3F">
        <w:rPr>
          <w:rFonts w:ascii="Times New Roman" w:hAnsi="Times New Roman" w:cs="Times New Roman"/>
          <w:sz w:val="24"/>
          <w:szCs w:val="24"/>
        </w:rPr>
        <w:t>CENSA/COSANPA.</w:t>
      </w:r>
      <w:r w:rsidR="003653AF" w:rsidRPr="007E1B3F">
        <w:rPr>
          <w:rFonts w:ascii="Times New Roman" w:hAnsi="Times New Roman" w:cs="Times New Roman"/>
          <w:sz w:val="24"/>
          <w:szCs w:val="24"/>
        </w:rPr>
        <w:t xml:space="preserve"> </w:t>
      </w:r>
      <w:r w:rsidRPr="007E1B3F">
        <w:rPr>
          <w:rFonts w:ascii="Times New Roman" w:hAnsi="Times New Roman" w:cs="Times New Roman"/>
          <w:b/>
          <w:sz w:val="24"/>
          <w:szCs w:val="24"/>
        </w:rPr>
        <w:t>Diagnóstico do estudo urbanístico de proteção sanitária dos lagos Bolonha e Água Preta II</w:t>
      </w:r>
      <w:r w:rsidRPr="007E1B3F">
        <w:rPr>
          <w:rFonts w:ascii="Times New Roman" w:hAnsi="Times New Roman" w:cs="Times New Roman"/>
          <w:sz w:val="24"/>
          <w:szCs w:val="24"/>
        </w:rPr>
        <w:t>: Estudo da qualidade de proteção das águas. Belém, Consultoria – Engenharia / Companhia de</w:t>
      </w:r>
      <w:r w:rsidR="00634C4C" w:rsidRPr="007E1B3F">
        <w:rPr>
          <w:rFonts w:ascii="Times New Roman" w:hAnsi="Times New Roman" w:cs="Times New Roman"/>
          <w:sz w:val="24"/>
          <w:szCs w:val="24"/>
        </w:rPr>
        <w:t xml:space="preserve"> Saneamento do Pará.</w:t>
      </w:r>
      <w:r w:rsidR="003653AF" w:rsidRPr="007E1B3F">
        <w:rPr>
          <w:rFonts w:ascii="Times New Roman" w:hAnsi="Times New Roman" w:cs="Times New Roman"/>
          <w:sz w:val="24"/>
          <w:szCs w:val="24"/>
        </w:rPr>
        <w:t xml:space="preserve"> 1983, p.279.</w:t>
      </w:r>
    </w:p>
    <w:p w:rsidR="00BB1640" w:rsidRPr="007E1B3F" w:rsidRDefault="00BB1640" w:rsidP="00A923F0">
      <w:pPr>
        <w:shd w:val="clear" w:color="auto" w:fill="FFFFFF"/>
        <w:spacing w:after="0" w:line="360" w:lineRule="auto"/>
        <w:jc w:val="both"/>
        <w:outlineLvl w:val="1"/>
        <w:rPr>
          <w:rFonts w:ascii="Times New Roman" w:eastAsia="Times New Roman" w:hAnsi="Times New Roman" w:cs="Times New Roman"/>
          <w:b/>
          <w:bCs/>
          <w:sz w:val="24"/>
          <w:szCs w:val="24"/>
        </w:rPr>
      </w:pPr>
    </w:p>
    <w:p w:rsidR="00B95A90" w:rsidRPr="007E1B3F" w:rsidRDefault="00E177DA" w:rsidP="00A923F0">
      <w:pPr>
        <w:shd w:val="clear" w:color="auto" w:fill="FFFFFF"/>
        <w:spacing w:after="0" w:line="360" w:lineRule="auto"/>
        <w:jc w:val="both"/>
        <w:outlineLvl w:val="1"/>
        <w:rPr>
          <w:rFonts w:ascii="Times New Roman" w:hAnsi="Times New Roman" w:cs="Times New Roman"/>
          <w:sz w:val="24"/>
          <w:szCs w:val="24"/>
        </w:rPr>
      </w:pPr>
      <w:r w:rsidRPr="007E1B3F">
        <w:rPr>
          <w:rFonts w:ascii="Times New Roman" w:hAnsi="Times New Roman" w:cs="Times New Roman"/>
          <w:sz w:val="24"/>
          <w:szCs w:val="24"/>
        </w:rPr>
        <w:t xml:space="preserve">Companhia de Saneamento do </w:t>
      </w:r>
      <w:r w:rsidR="00262651" w:rsidRPr="007E1B3F">
        <w:rPr>
          <w:rFonts w:ascii="Times New Roman" w:hAnsi="Times New Roman" w:cs="Times New Roman"/>
          <w:sz w:val="24"/>
          <w:szCs w:val="24"/>
        </w:rPr>
        <w:t>Pará- (</w:t>
      </w:r>
      <w:r w:rsidR="00634C4C" w:rsidRPr="007E1B3F">
        <w:rPr>
          <w:rFonts w:ascii="Times New Roman" w:hAnsi="Times New Roman" w:cs="Times New Roman"/>
          <w:sz w:val="24"/>
          <w:szCs w:val="24"/>
        </w:rPr>
        <w:t>COSANPA</w:t>
      </w:r>
      <w:r w:rsidR="00262651" w:rsidRPr="007E1B3F">
        <w:rPr>
          <w:rFonts w:ascii="Times New Roman" w:hAnsi="Times New Roman" w:cs="Times New Roman"/>
          <w:sz w:val="24"/>
          <w:szCs w:val="24"/>
        </w:rPr>
        <w:t>)</w:t>
      </w:r>
      <w:r w:rsidR="00B95A90" w:rsidRPr="007E1B3F">
        <w:rPr>
          <w:rFonts w:ascii="Times New Roman" w:hAnsi="Times New Roman" w:cs="Times New Roman"/>
          <w:sz w:val="24"/>
          <w:szCs w:val="24"/>
        </w:rPr>
        <w:t xml:space="preserve">. </w:t>
      </w:r>
      <w:r w:rsidR="00B95A90" w:rsidRPr="007E1B3F">
        <w:rPr>
          <w:rFonts w:ascii="Times New Roman" w:hAnsi="Times New Roman" w:cs="Times New Roman"/>
          <w:b/>
          <w:sz w:val="24"/>
          <w:szCs w:val="24"/>
        </w:rPr>
        <w:t>Urbanização e medidas de proteção sanitária da região dos lagos Utinga</w:t>
      </w:r>
      <w:r w:rsidR="003653AF" w:rsidRPr="007E1B3F">
        <w:rPr>
          <w:rFonts w:ascii="Times New Roman" w:hAnsi="Times New Roman" w:cs="Times New Roman"/>
          <w:sz w:val="24"/>
          <w:szCs w:val="24"/>
        </w:rPr>
        <w:t>. Relatório técnico 023, 2000.</w:t>
      </w:r>
    </w:p>
    <w:p w:rsidR="0008075A" w:rsidRPr="007E1B3F" w:rsidRDefault="0008075A" w:rsidP="00A923F0">
      <w:pPr>
        <w:shd w:val="clear" w:color="auto" w:fill="FFFFFF"/>
        <w:spacing w:after="0" w:line="360" w:lineRule="auto"/>
        <w:jc w:val="both"/>
        <w:outlineLvl w:val="1"/>
        <w:rPr>
          <w:rFonts w:ascii="Times New Roman" w:hAnsi="Times New Roman" w:cs="Times New Roman"/>
          <w:sz w:val="24"/>
          <w:szCs w:val="24"/>
        </w:rPr>
      </w:pPr>
    </w:p>
    <w:p w:rsidR="003E5E38" w:rsidRPr="007E1B3F" w:rsidRDefault="003E5E38" w:rsidP="00A923F0">
      <w:pPr>
        <w:shd w:val="clear" w:color="auto" w:fill="FFFFFF"/>
        <w:spacing w:after="0" w:line="360" w:lineRule="auto"/>
        <w:jc w:val="both"/>
        <w:outlineLvl w:val="1"/>
        <w:rPr>
          <w:rFonts w:ascii="Times New Roman" w:hAnsi="Times New Roman" w:cs="Times New Roman"/>
          <w:sz w:val="24"/>
          <w:szCs w:val="24"/>
        </w:rPr>
      </w:pPr>
      <w:r w:rsidRPr="007E1B3F">
        <w:rPr>
          <w:rFonts w:ascii="Times New Roman" w:hAnsi="Times New Roman" w:cs="Times New Roman"/>
          <w:sz w:val="24"/>
          <w:szCs w:val="24"/>
        </w:rPr>
        <w:t xml:space="preserve">CONAMA - Conselho Nacional do Meio Ambiente. </w:t>
      </w:r>
      <w:r w:rsidR="0008075A" w:rsidRPr="007E1B3F">
        <w:rPr>
          <w:rFonts w:ascii="Times New Roman" w:hAnsi="Times New Roman" w:cs="Times New Roman"/>
          <w:b/>
          <w:sz w:val="24"/>
          <w:szCs w:val="24"/>
        </w:rPr>
        <w:t>Resolução nº</w:t>
      </w:r>
      <w:r w:rsidR="00B11A1A" w:rsidRPr="007E1B3F">
        <w:rPr>
          <w:rFonts w:ascii="Times New Roman" w:hAnsi="Times New Roman" w:cs="Times New Roman"/>
          <w:b/>
          <w:sz w:val="24"/>
          <w:szCs w:val="24"/>
        </w:rPr>
        <w:t xml:space="preserve"> </w:t>
      </w:r>
      <w:r w:rsidR="0008075A" w:rsidRPr="007E1B3F">
        <w:rPr>
          <w:rFonts w:ascii="Times New Roman" w:hAnsi="Times New Roman" w:cs="Times New Roman"/>
          <w:b/>
          <w:sz w:val="24"/>
          <w:szCs w:val="24"/>
        </w:rPr>
        <w:t>20, de 18 de junho</w:t>
      </w:r>
      <w:r w:rsidRPr="007E1B3F">
        <w:rPr>
          <w:rFonts w:ascii="Times New Roman" w:hAnsi="Times New Roman" w:cs="Times New Roman"/>
          <w:b/>
          <w:sz w:val="24"/>
          <w:szCs w:val="24"/>
        </w:rPr>
        <w:t xml:space="preserve"> de 1986</w:t>
      </w:r>
      <w:r w:rsidR="0042476D" w:rsidRPr="007E1B3F">
        <w:rPr>
          <w:rFonts w:ascii="Times New Roman" w:hAnsi="Times New Roman" w:cs="Times New Roman"/>
          <w:sz w:val="24"/>
          <w:szCs w:val="24"/>
        </w:rPr>
        <w:t xml:space="preserve">. Dispõe sobre critérios </w:t>
      </w:r>
      <w:proofErr w:type="gramStart"/>
      <w:r w:rsidR="002C6561" w:rsidRPr="007E1B3F">
        <w:rPr>
          <w:rFonts w:ascii="Times New Roman" w:hAnsi="Times New Roman" w:cs="Times New Roman"/>
          <w:sz w:val="24"/>
          <w:szCs w:val="24"/>
        </w:rPr>
        <w:t>básicos e diretrizes gerais para a avaliação de impacto ambiental</w:t>
      </w:r>
      <w:proofErr w:type="gramEnd"/>
      <w:r w:rsidRPr="007E1B3F">
        <w:rPr>
          <w:rFonts w:ascii="Times New Roman" w:hAnsi="Times New Roman" w:cs="Times New Roman"/>
          <w:sz w:val="24"/>
          <w:szCs w:val="24"/>
        </w:rPr>
        <w:t>.</w:t>
      </w:r>
      <w:r w:rsidR="003653AF" w:rsidRPr="007E1B3F">
        <w:rPr>
          <w:rFonts w:ascii="Times New Roman" w:hAnsi="Times New Roman" w:cs="Times New Roman"/>
          <w:sz w:val="24"/>
          <w:szCs w:val="24"/>
        </w:rPr>
        <w:t xml:space="preserve"> </w:t>
      </w:r>
      <w:proofErr w:type="gramStart"/>
      <w:r w:rsidR="003653AF" w:rsidRPr="007E1B3F">
        <w:rPr>
          <w:rFonts w:ascii="Times New Roman" w:hAnsi="Times New Roman" w:cs="Times New Roman"/>
          <w:sz w:val="24"/>
          <w:szCs w:val="24"/>
        </w:rPr>
        <w:t>nº</w:t>
      </w:r>
      <w:proofErr w:type="gramEnd"/>
      <w:r w:rsidR="003653AF" w:rsidRPr="007E1B3F">
        <w:rPr>
          <w:rFonts w:ascii="Times New Roman" w:hAnsi="Times New Roman" w:cs="Times New Roman"/>
          <w:sz w:val="24"/>
          <w:szCs w:val="24"/>
        </w:rPr>
        <w:t xml:space="preserve"> 020,</w:t>
      </w:r>
      <w:r w:rsidRPr="007E1B3F">
        <w:rPr>
          <w:rFonts w:ascii="Times New Roman" w:hAnsi="Times New Roman" w:cs="Times New Roman"/>
          <w:sz w:val="24"/>
          <w:szCs w:val="24"/>
        </w:rPr>
        <w:t xml:space="preserve"> Brasília: MMA, 1986</w:t>
      </w:r>
      <w:r w:rsidR="003653AF" w:rsidRPr="007E1B3F">
        <w:rPr>
          <w:rFonts w:ascii="Times New Roman" w:hAnsi="Times New Roman" w:cs="Times New Roman"/>
          <w:sz w:val="24"/>
          <w:szCs w:val="24"/>
        </w:rPr>
        <w:t>.</w:t>
      </w:r>
    </w:p>
    <w:p w:rsidR="00EF0E29" w:rsidRPr="007E1B3F" w:rsidRDefault="00EF0E29" w:rsidP="00A923F0">
      <w:pPr>
        <w:shd w:val="clear" w:color="auto" w:fill="FFFFFF"/>
        <w:spacing w:after="0" w:line="360" w:lineRule="auto"/>
        <w:jc w:val="both"/>
        <w:outlineLvl w:val="1"/>
        <w:rPr>
          <w:rFonts w:ascii="Times New Roman" w:hAnsi="Times New Roman" w:cs="Times New Roman"/>
          <w:sz w:val="24"/>
          <w:szCs w:val="24"/>
        </w:rPr>
      </w:pPr>
    </w:p>
    <w:p w:rsidR="00EF0E29" w:rsidRPr="007E1B3F" w:rsidRDefault="00EF0E29" w:rsidP="00A923F0">
      <w:pPr>
        <w:shd w:val="clear" w:color="auto" w:fill="FFFFFF"/>
        <w:spacing w:after="0" w:line="360" w:lineRule="auto"/>
        <w:jc w:val="both"/>
        <w:outlineLvl w:val="1"/>
        <w:rPr>
          <w:rFonts w:ascii="Times New Roman" w:eastAsia="Times New Roman" w:hAnsi="Times New Roman" w:cs="Times New Roman"/>
          <w:b/>
          <w:bCs/>
          <w:sz w:val="24"/>
          <w:szCs w:val="24"/>
        </w:rPr>
      </w:pPr>
      <w:r w:rsidRPr="007E1B3F">
        <w:rPr>
          <w:rFonts w:ascii="Times New Roman" w:hAnsi="Times New Roman" w:cs="Times New Roman"/>
          <w:sz w:val="24"/>
          <w:szCs w:val="24"/>
        </w:rPr>
        <w:t>FENZEL</w:t>
      </w:r>
      <w:r w:rsidR="00903F87" w:rsidRPr="007E1B3F">
        <w:rPr>
          <w:rFonts w:ascii="Times New Roman" w:hAnsi="Times New Roman" w:cs="Times New Roman"/>
          <w:sz w:val="24"/>
          <w:szCs w:val="24"/>
        </w:rPr>
        <w:t>, Norbert</w:t>
      </w:r>
      <w:proofErr w:type="gramStart"/>
      <w:r w:rsidR="00903F87" w:rsidRPr="007E1B3F">
        <w:rPr>
          <w:rFonts w:ascii="Times New Roman" w:hAnsi="Times New Roman" w:cs="Times New Roman"/>
          <w:sz w:val="24"/>
          <w:szCs w:val="24"/>
        </w:rPr>
        <w:t>,;</w:t>
      </w:r>
      <w:proofErr w:type="gramEnd"/>
      <w:r w:rsidR="00903F87" w:rsidRPr="007E1B3F">
        <w:rPr>
          <w:rFonts w:ascii="Times New Roman" w:hAnsi="Times New Roman" w:cs="Times New Roman"/>
          <w:sz w:val="24"/>
          <w:szCs w:val="24"/>
        </w:rPr>
        <w:t xml:space="preserve"> MENDES, R. L. R.; FERNANDES, L. L. </w:t>
      </w:r>
      <w:r w:rsidR="00903F87" w:rsidRPr="007E1B3F">
        <w:rPr>
          <w:rFonts w:ascii="Times New Roman" w:hAnsi="Times New Roman" w:cs="Times New Roman"/>
          <w:b/>
          <w:sz w:val="24"/>
          <w:szCs w:val="24"/>
        </w:rPr>
        <w:t>A sustentabilidade do sistema de abastecimento de água</w:t>
      </w:r>
      <w:r w:rsidR="00903F87" w:rsidRPr="007E1B3F">
        <w:rPr>
          <w:rFonts w:ascii="Times New Roman" w:hAnsi="Times New Roman" w:cs="Times New Roman"/>
          <w:sz w:val="24"/>
          <w:szCs w:val="24"/>
        </w:rPr>
        <w:t>: Da captação ao consumo de água em Belém. Belém: NUMA/ITEC/UFPA, 2010.</w:t>
      </w:r>
    </w:p>
    <w:p w:rsidR="00B95A90" w:rsidRPr="007E1B3F" w:rsidRDefault="00B95A90" w:rsidP="00A923F0">
      <w:pPr>
        <w:shd w:val="clear" w:color="auto" w:fill="FFFFFF"/>
        <w:spacing w:after="0" w:line="360" w:lineRule="auto"/>
        <w:jc w:val="both"/>
        <w:outlineLvl w:val="1"/>
        <w:rPr>
          <w:rFonts w:ascii="Times New Roman" w:eastAsia="Times New Roman" w:hAnsi="Times New Roman" w:cs="Times New Roman"/>
          <w:b/>
          <w:bCs/>
          <w:sz w:val="24"/>
          <w:szCs w:val="24"/>
        </w:rPr>
      </w:pPr>
    </w:p>
    <w:p w:rsidR="00AB3F6C" w:rsidRPr="007E1B3F" w:rsidRDefault="003653AF" w:rsidP="00A923F0">
      <w:pPr>
        <w:shd w:val="clear" w:color="auto" w:fill="FFFFFF"/>
        <w:spacing w:after="0" w:line="360" w:lineRule="auto"/>
        <w:jc w:val="both"/>
        <w:outlineLvl w:val="1"/>
        <w:rPr>
          <w:rFonts w:ascii="Times New Roman" w:eastAsia="Times New Roman" w:hAnsi="Times New Roman" w:cs="Times New Roman"/>
          <w:bCs/>
          <w:sz w:val="24"/>
          <w:szCs w:val="24"/>
        </w:rPr>
      </w:pPr>
      <w:r w:rsidRPr="007E1B3F">
        <w:rPr>
          <w:rFonts w:ascii="Times New Roman" w:eastAsia="Times New Roman" w:hAnsi="Times New Roman" w:cs="Times New Roman"/>
          <w:bCs/>
          <w:sz w:val="24"/>
          <w:szCs w:val="24"/>
        </w:rPr>
        <w:t xml:space="preserve">GRAU, </w:t>
      </w:r>
      <w:proofErr w:type="spellStart"/>
      <w:r w:rsidRPr="007E1B3F">
        <w:rPr>
          <w:rFonts w:ascii="Times New Roman" w:eastAsia="Times New Roman" w:hAnsi="Times New Roman" w:cs="Times New Roman"/>
          <w:bCs/>
          <w:sz w:val="24"/>
          <w:szCs w:val="24"/>
        </w:rPr>
        <w:t>Cunill</w:t>
      </w:r>
      <w:proofErr w:type="spellEnd"/>
      <w:r w:rsidRPr="007E1B3F">
        <w:rPr>
          <w:rFonts w:ascii="Times New Roman" w:eastAsia="Times New Roman" w:hAnsi="Times New Roman" w:cs="Times New Roman"/>
          <w:bCs/>
          <w:sz w:val="24"/>
          <w:szCs w:val="24"/>
        </w:rPr>
        <w:t>, N</w:t>
      </w:r>
      <w:r w:rsidR="00634C4C" w:rsidRPr="007E1B3F">
        <w:rPr>
          <w:rFonts w:ascii="Times New Roman" w:eastAsia="Times New Roman" w:hAnsi="Times New Roman" w:cs="Times New Roman"/>
          <w:bCs/>
          <w:sz w:val="24"/>
          <w:szCs w:val="24"/>
        </w:rPr>
        <w:t>.</w:t>
      </w:r>
      <w:r w:rsidR="00E55ADC" w:rsidRPr="007E1B3F">
        <w:rPr>
          <w:rFonts w:ascii="Times New Roman" w:eastAsia="Times New Roman" w:hAnsi="Times New Roman" w:cs="Times New Roman"/>
          <w:bCs/>
          <w:sz w:val="24"/>
          <w:szCs w:val="24"/>
        </w:rPr>
        <w:t xml:space="preserve"> </w:t>
      </w:r>
      <w:r w:rsidR="00E55ADC" w:rsidRPr="007E1B3F">
        <w:rPr>
          <w:rFonts w:ascii="Times New Roman" w:eastAsia="Times New Roman" w:hAnsi="Times New Roman" w:cs="Times New Roman"/>
          <w:b/>
          <w:bCs/>
          <w:sz w:val="24"/>
          <w:szCs w:val="24"/>
        </w:rPr>
        <w:t>Repensando o público através da sociedade</w:t>
      </w:r>
      <w:r w:rsidR="00E55ADC" w:rsidRPr="007E1B3F">
        <w:rPr>
          <w:rFonts w:ascii="Times New Roman" w:eastAsia="Times New Roman" w:hAnsi="Times New Roman" w:cs="Times New Roman"/>
          <w:bCs/>
          <w:sz w:val="24"/>
          <w:szCs w:val="24"/>
        </w:rPr>
        <w:t>. Ri</w:t>
      </w:r>
      <w:r w:rsidRPr="007E1B3F">
        <w:rPr>
          <w:rFonts w:ascii="Times New Roman" w:eastAsia="Times New Roman" w:hAnsi="Times New Roman" w:cs="Times New Roman"/>
          <w:bCs/>
          <w:sz w:val="24"/>
          <w:szCs w:val="24"/>
        </w:rPr>
        <w:t xml:space="preserve">o de Janeiro, </w:t>
      </w:r>
      <w:proofErr w:type="spellStart"/>
      <w:r w:rsidRPr="007E1B3F">
        <w:rPr>
          <w:rFonts w:ascii="Times New Roman" w:eastAsia="Times New Roman" w:hAnsi="Times New Roman" w:cs="Times New Roman"/>
          <w:bCs/>
          <w:sz w:val="24"/>
          <w:szCs w:val="24"/>
        </w:rPr>
        <w:t>Revan</w:t>
      </w:r>
      <w:proofErr w:type="spellEnd"/>
      <w:r w:rsidRPr="007E1B3F">
        <w:rPr>
          <w:rFonts w:ascii="Times New Roman" w:eastAsia="Times New Roman" w:hAnsi="Times New Roman" w:cs="Times New Roman"/>
          <w:bCs/>
          <w:sz w:val="24"/>
          <w:szCs w:val="24"/>
        </w:rPr>
        <w:t>/</w:t>
      </w:r>
      <w:proofErr w:type="spellStart"/>
      <w:r w:rsidRPr="007E1B3F">
        <w:rPr>
          <w:rFonts w:ascii="Times New Roman" w:eastAsia="Times New Roman" w:hAnsi="Times New Roman" w:cs="Times New Roman"/>
          <w:bCs/>
          <w:sz w:val="24"/>
          <w:szCs w:val="24"/>
        </w:rPr>
        <w:t>Enap</w:t>
      </w:r>
      <w:proofErr w:type="spellEnd"/>
      <w:r w:rsidRPr="007E1B3F">
        <w:rPr>
          <w:rFonts w:ascii="Times New Roman" w:eastAsia="Times New Roman" w:hAnsi="Times New Roman" w:cs="Times New Roman"/>
          <w:bCs/>
          <w:sz w:val="24"/>
          <w:szCs w:val="24"/>
        </w:rPr>
        <w:t>, (1998).</w:t>
      </w:r>
    </w:p>
    <w:p w:rsidR="001A3348" w:rsidRPr="007E1B3F" w:rsidRDefault="001A3348" w:rsidP="00A923F0">
      <w:pPr>
        <w:shd w:val="clear" w:color="auto" w:fill="FFFFFF"/>
        <w:spacing w:after="0" w:line="360" w:lineRule="auto"/>
        <w:jc w:val="both"/>
        <w:outlineLvl w:val="1"/>
        <w:rPr>
          <w:rFonts w:ascii="Times New Roman" w:eastAsia="Times New Roman" w:hAnsi="Times New Roman" w:cs="Times New Roman"/>
          <w:bCs/>
          <w:sz w:val="24"/>
          <w:szCs w:val="24"/>
        </w:rPr>
      </w:pPr>
    </w:p>
    <w:p w:rsidR="006A290C" w:rsidRPr="007E1B3F" w:rsidRDefault="00761869" w:rsidP="00A923F0">
      <w:pPr>
        <w:shd w:val="clear" w:color="auto" w:fill="FFFFFF"/>
        <w:spacing w:after="0" w:line="360" w:lineRule="auto"/>
        <w:jc w:val="both"/>
        <w:outlineLvl w:val="1"/>
        <w:rPr>
          <w:rFonts w:ascii="Times New Roman" w:eastAsia="Times New Roman" w:hAnsi="Times New Roman" w:cs="Times New Roman"/>
          <w:bCs/>
          <w:sz w:val="24"/>
          <w:szCs w:val="24"/>
        </w:rPr>
      </w:pPr>
      <w:r w:rsidRPr="007E1B3F">
        <w:rPr>
          <w:rFonts w:ascii="Times New Roman" w:hAnsi="Times New Roman" w:cs="Times New Roman"/>
          <w:sz w:val="24"/>
          <w:szCs w:val="24"/>
        </w:rPr>
        <w:t>IBGE- Instituto Brasileiro de Geografia e Estatística.</w:t>
      </w:r>
      <w:r w:rsidR="006A290C" w:rsidRPr="007E1B3F">
        <w:rPr>
          <w:rFonts w:ascii="Times New Roman" w:hAnsi="Times New Roman" w:cs="Times New Roman"/>
          <w:sz w:val="24"/>
          <w:szCs w:val="24"/>
        </w:rPr>
        <w:t xml:space="preserve"> </w:t>
      </w:r>
      <w:r w:rsidR="006A290C" w:rsidRPr="007E1B3F">
        <w:rPr>
          <w:rFonts w:ascii="Times New Roman" w:hAnsi="Times New Roman" w:cs="Times New Roman"/>
          <w:b/>
          <w:sz w:val="24"/>
          <w:szCs w:val="24"/>
        </w:rPr>
        <w:t>Censo Demográfico 2010</w:t>
      </w:r>
      <w:r w:rsidR="006A290C" w:rsidRPr="007E1B3F">
        <w:rPr>
          <w:rFonts w:ascii="Times New Roman" w:hAnsi="Times New Roman" w:cs="Times New Roman"/>
          <w:sz w:val="24"/>
          <w:szCs w:val="24"/>
        </w:rPr>
        <w:t>. Disponível em www.ibge.</w:t>
      </w:r>
      <w:r w:rsidR="00F65BC6" w:rsidRPr="007E1B3F">
        <w:rPr>
          <w:rFonts w:ascii="Times New Roman" w:hAnsi="Times New Roman" w:cs="Times New Roman"/>
          <w:sz w:val="24"/>
          <w:szCs w:val="24"/>
        </w:rPr>
        <w:t xml:space="preserve">org.br. Acesso em </w:t>
      </w:r>
      <w:proofErr w:type="gramStart"/>
      <w:r w:rsidR="00F65BC6" w:rsidRPr="007E1B3F">
        <w:rPr>
          <w:rFonts w:ascii="Times New Roman" w:hAnsi="Times New Roman" w:cs="Times New Roman"/>
          <w:sz w:val="24"/>
          <w:szCs w:val="24"/>
        </w:rPr>
        <w:t xml:space="preserve">12 </w:t>
      </w:r>
      <w:proofErr w:type="spellStart"/>
      <w:r w:rsidR="00F65BC6" w:rsidRPr="007E1B3F">
        <w:rPr>
          <w:rFonts w:ascii="Times New Roman" w:hAnsi="Times New Roman" w:cs="Times New Roman"/>
          <w:sz w:val="24"/>
          <w:szCs w:val="24"/>
        </w:rPr>
        <w:t>jun</w:t>
      </w:r>
      <w:proofErr w:type="spellEnd"/>
      <w:proofErr w:type="gramEnd"/>
      <w:r w:rsidR="00F65BC6" w:rsidRPr="007E1B3F">
        <w:rPr>
          <w:rFonts w:ascii="Times New Roman" w:hAnsi="Times New Roman" w:cs="Times New Roman"/>
          <w:sz w:val="24"/>
          <w:szCs w:val="24"/>
        </w:rPr>
        <w:t xml:space="preserve"> de 2017</w:t>
      </w:r>
      <w:r w:rsidR="006A290C" w:rsidRPr="007E1B3F">
        <w:rPr>
          <w:rFonts w:ascii="Times New Roman" w:hAnsi="Times New Roman" w:cs="Times New Roman"/>
          <w:sz w:val="24"/>
          <w:szCs w:val="24"/>
        </w:rPr>
        <w:t>.</w:t>
      </w:r>
    </w:p>
    <w:p w:rsidR="006A290C" w:rsidRPr="007E1B3F" w:rsidRDefault="006A290C" w:rsidP="00A923F0">
      <w:pPr>
        <w:shd w:val="clear" w:color="auto" w:fill="FFFFFF"/>
        <w:spacing w:after="0" w:line="360" w:lineRule="auto"/>
        <w:jc w:val="both"/>
        <w:outlineLvl w:val="1"/>
        <w:rPr>
          <w:rFonts w:ascii="Times New Roman" w:hAnsi="Times New Roman" w:cs="Times New Roman"/>
          <w:sz w:val="24"/>
          <w:szCs w:val="24"/>
        </w:rPr>
      </w:pPr>
    </w:p>
    <w:p w:rsidR="00DB7986" w:rsidRDefault="00DD704C" w:rsidP="00A923F0">
      <w:pPr>
        <w:shd w:val="clear" w:color="auto" w:fill="FFFFFF"/>
        <w:spacing w:after="0" w:line="360" w:lineRule="auto"/>
        <w:jc w:val="both"/>
        <w:outlineLvl w:val="1"/>
        <w:rPr>
          <w:rFonts w:ascii="Times New Roman" w:eastAsia="Times New Roman" w:hAnsi="Times New Roman" w:cs="Times New Roman"/>
          <w:bCs/>
          <w:sz w:val="24"/>
          <w:szCs w:val="24"/>
        </w:rPr>
      </w:pPr>
      <w:r w:rsidRPr="007E1B3F">
        <w:rPr>
          <w:rFonts w:ascii="Times New Roman" w:eastAsia="Times New Roman" w:hAnsi="Times New Roman" w:cs="Times New Roman"/>
          <w:bCs/>
          <w:sz w:val="24"/>
          <w:szCs w:val="24"/>
        </w:rPr>
        <w:t>JACOBI, P</w:t>
      </w:r>
      <w:r w:rsidR="003838C5" w:rsidRPr="007E1B3F">
        <w:rPr>
          <w:rFonts w:ascii="Times New Roman" w:eastAsia="Times New Roman" w:hAnsi="Times New Roman" w:cs="Times New Roman"/>
          <w:bCs/>
          <w:sz w:val="24"/>
          <w:szCs w:val="24"/>
        </w:rPr>
        <w:t>edro</w:t>
      </w:r>
      <w:r w:rsidRPr="007E1B3F">
        <w:rPr>
          <w:rFonts w:ascii="Times New Roman" w:eastAsia="Times New Roman" w:hAnsi="Times New Roman" w:cs="Times New Roman"/>
          <w:bCs/>
          <w:sz w:val="24"/>
          <w:szCs w:val="24"/>
        </w:rPr>
        <w:t>.</w:t>
      </w:r>
      <w:r w:rsidR="003653AF" w:rsidRPr="007E1B3F">
        <w:rPr>
          <w:rFonts w:ascii="Times New Roman" w:eastAsia="Times New Roman" w:hAnsi="Times New Roman" w:cs="Times New Roman"/>
          <w:bCs/>
          <w:sz w:val="24"/>
          <w:szCs w:val="24"/>
        </w:rPr>
        <w:t xml:space="preserve"> </w:t>
      </w:r>
      <w:r w:rsidRPr="007E1B3F">
        <w:rPr>
          <w:rFonts w:ascii="Times New Roman" w:eastAsia="Times New Roman" w:hAnsi="Times New Roman" w:cs="Times New Roman"/>
          <w:b/>
          <w:bCs/>
          <w:sz w:val="24"/>
          <w:szCs w:val="24"/>
        </w:rPr>
        <w:t>D</w:t>
      </w:r>
      <w:r w:rsidR="00426069" w:rsidRPr="007E1B3F">
        <w:rPr>
          <w:rFonts w:ascii="Times New Roman" w:eastAsia="Times New Roman" w:hAnsi="Times New Roman" w:cs="Times New Roman"/>
          <w:b/>
          <w:bCs/>
          <w:sz w:val="24"/>
          <w:szCs w:val="24"/>
        </w:rPr>
        <w:t>escentralização municipal e participação dos cidadãos</w:t>
      </w:r>
      <w:r w:rsidR="00426069" w:rsidRPr="007E1B3F">
        <w:rPr>
          <w:rFonts w:ascii="Times New Roman" w:eastAsia="Times New Roman" w:hAnsi="Times New Roman" w:cs="Times New Roman"/>
          <w:bCs/>
          <w:sz w:val="24"/>
          <w:szCs w:val="24"/>
        </w:rPr>
        <w:t xml:space="preserve">: apontamentos para o debate. Revista Lua </w:t>
      </w:r>
      <w:r w:rsidR="00D55D9E" w:rsidRPr="007E1B3F">
        <w:rPr>
          <w:rFonts w:ascii="Times New Roman" w:eastAsia="Times New Roman" w:hAnsi="Times New Roman" w:cs="Times New Roman"/>
          <w:bCs/>
          <w:sz w:val="24"/>
          <w:szCs w:val="24"/>
        </w:rPr>
        <w:t>Nova. Vol.</w:t>
      </w:r>
      <w:r w:rsidR="00426069" w:rsidRPr="007E1B3F">
        <w:rPr>
          <w:rFonts w:ascii="Times New Roman" w:eastAsia="Times New Roman" w:hAnsi="Times New Roman" w:cs="Times New Roman"/>
          <w:bCs/>
          <w:sz w:val="24"/>
          <w:szCs w:val="24"/>
        </w:rPr>
        <w:t>20: 121-</w:t>
      </w:r>
      <w:r w:rsidR="00634C4C">
        <w:rPr>
          <w:rFonts w:ascii="Times New Roman" w:eastAsia="Times New Roman" w:hAnsi="Times New Roman" w:cs="Times New Roman"/>
          <w:bCs/>
          <w:sz w:val="24"/>
          <w:szCs w:val="24"/>
        </w:rPr>
        <w:t>144</w:t>
      </w:r>
      <w:r w:rsidR="003653AF">
        <w:rPr>
          <w:rFonts w:ascii="Times New Roman" w:eastAsia="Times New Roman" w:hAnsi="Times New Roman" w:cs="Times New Roman"/>
          <w:bCs/>
          <w:sz w:val="24"/>
          <w:szCs w:val="24"/>
        </w:rPr>
        <w:t>, 2008.</w:t>
      </w:r>
    </w:p>
    <w:p w:rsidR="003838C5" w:rsidRDefault="003838C5" w:rsidP="00A923F0">
      <w:pPr>
        <w:shd w:val="clear" w:color="auto" w:fill="FFFFFF"/>
        <w:spacing w:after="0" w:line="360" w:lineRule="auto"/>
        <w:jc w:val="both"/>
        <w:outlineLvl w:val="1"/>
        <w:rPr>
          <w:rFonts w:ascii="Times New Roman" w:eastAsia="Times New Roman" w:hAnsi="Times New Roman" w:cs="Times New Roman"/>
          <w:bCs/>
          <w:sz w:val="24"/>
          <w:szCs w:val="24"/>
        </w:rPr>
      </w:pPr>
    </w:p>
    <w:p w:rsidR="003838C5" w:rsidRPr="00A923F0" w:rsidRDefault="00C84D0A" w:rsidP="00A923F0">
      <w:pPr>
        <w:shd w:val="clear" w:color="auto" w:fill="FFFFFF"/>
        <w:spacing w:after="0" w:line="360" w:lineRule="auto"/>
        <w:jc w:val="both"/>
        <w:outlineLvl w:val="1"/>
        <w:rPr>
          <w:rFonts w:ascii="Times New Roman" w:eastAsia="Times New Roman" w:hAnsi="Times New Roman" w:cs="Times New Roman"/>
          <w:bCs/>
          <w:sz w:val="24"/>
          <w:szCs w:val="24"/>
        </w:rPr>
      </w:pPr>
      <w:r>
        <w:rPr>
          <w:rFonts w:ascii="Times New Roman" w:hAnsi="Times New Roman" w:cs="Times New Roman"/>
          <w:sz w:val="24"/>
          <w:szCs w:val="24"/>
        </w:rPr>
        <w:t>_______</w:t>
      </w:r>
      <w:r w:rsidR="003838C5">
        <w:rPr>
          <w:rFonts w:ascii="Times New Roman" w:hAnsi="Times New Roman" w:cs="Times New Roman"/>
          <w:sz w:val="24"/>
          <w:szCs w:val="24"/>
        </w:rPr>
        <w:t>.</w:t>
      </w:r>
      <w:r w:rsidR="003838C5" w:rsidRPr="00A923F0">
        <w:rPr>
          <w:rFonts w:ascii="Times New Roman" w:hAnsi="Times New Roman" w:cs="Times New Roman"/>
          <w:sz w:val="24"/>
          <w:szCs w:val="24"/>
        </w:rPr>
        <w:t xml:space="preserve"> </w:t>
      </w:r>
      <w:r w:rsidR="003838C5" w:rsidRPr="00A923F0">
        <w:rPr>
          <w:rFonts w:ascii="Times New Roman" w:eastAsia="Times New Roman" w:hAnsi="Times New Roman" w:cs="Times New Roman"/>
          <w:b/>
          <w:bCs/>
          <w:sz w:val="24"/>
          <w:szCs w:val="24"/>
        </w:rPr>
        <w:t>Movimentos sociais e políticas públicas</w:t>
      </w:r>
      <w:r w:rsidR="003838C5" w:rsidRPr="00A923F0">
        <w:rPr>
          <w:rFonts w:ascii="Times New Roman" w:eastAsia="Times New Roman" w:hAnsi="Times New Roman" w:cs="Times New Roman"/>
          <w:bCs/>
          <w:sz w:val="24"/>
          <w:szCs w:val="24"/>
        </w:rPr>
        <w:t>. São Paulo: Cortez</w:t>
      </w:r>
      <w:r w:rsidR="003838C5">
        <w:rPr>
          <w:rFonts w:ascii="Times New Roman" w:eastAsia="Times New Roman" w:hAnsi="Times New Roman" w:cs="Times New Roman"/>
          <w:bCs/>
          <w:sz w:val="24"/>
          <w:szCs w:val="24"/>
        </w:rPr>
        <w:t>, 2008,</w:t>
      </w:r>
      <w:r w:rsidR="003838C5" w:rsidRPr="00A923F0">
        <w:rPr>
          <w:rFonts w:ascii="Times New Roman" w:eastAsia="Times New Roman" w:hAnsi="Times New Roman" w:cs="Times New Roman"/>
          <w:bCs/>
          <w:sz w:val="24"/>
          <w:szCs w:val="24"/>
        </w:rPr>
        <w:t xml:space="preserve"> 175 p. </w:t>
      </w:r>
    </w:p>
    <w:p w:rsidR="00DB7986" w:rsidRPr="00A923F0" w:rsidRDefault="00DB7986" w:rsidP="00A923F0">
      <w:pPr>
        <w:shd w:val="clear" w:color="auto" w:fill="FFFFFF"/>
        <w:spacing w:after="0" w:line="360" w:lineRule="auto"/>
        <w:jc w:val="both"/>
        <w:outlineLvl w:val="1"/>
        <w:rPr>
          <w:rFonts w:ascii="Times New Roman" w:eastAsia="Times New Roman" w:hAnsi="Times New Roman" w:cs="Times New Roman"/>
          <w:bCs/>
          <w:sz w:val="24"/>
          <w:szCs w:val="24"/>
        </w:rPr>
      </w:pPr>
    </w:p>
    <w:p w:rsidR="005B6B17" w:rsidRPr="00A923F0" w:rsidRDefault="005B6B17" w:rsidP="00A923F0">
      <w:pPr>
        <w:shd w:val="clear" w:color="auto" w:fill="FFFFFF"/>
        <w:spacing w:after="0" w:line="360" w:lineRule="auto"/>
        <w:jc w:val="both"/>
        <w:outlineLvl w:val="1"/>
        <w:rPr>
          <w:rFonts w:ascii="Times New Roman" w:eastAsia="Times New Roman" w:hAnsi="Times New Roman" w:cs="Times New Roman"/>
          <w:bCs/>
          <w:sz w:val="24"/>
          <w:szCs w:val="24"/>
        </w:rPr>
      </w:pPr>
      <w:r w:rsidRPr="00A923F0">
        <w:rPr>
          <w:rFonts w:ascii="Times New Roman" w:eastAsia="Times New Roman" w:hAnsi="Times New Roman" w:cs="Times New Roman"/>
          <w:bCs/>
          <w:sz w:val="24"/>
          <w:szCs w:val="24"/>
        </w:rPr>
        <w:lastRenderedPageBreak/>
        <w:t xml:space="preserve">JÚNIOR, Antônio Carlos </w:t>
      </w:r>
      <w:proofErr w:type="gramStart"/>
      <w:r w:rsidRPr="00A923F0">
        <w:rPr>
          <w:rFonts w:ascii="Times New Roman" w:eastAsia="Times New Roman" w:hAnsi="Times New Roman" w:cs="Times New Roman"/>
          <w:bCs/>
          <w:sz w:val="24"/>
          <w:szCs w:val="24"/>
        </w:rPr>
        <w:t>et</w:t>
      </w:r>
      <w:proofErr w:type="gramEnd"/>
      <w:r w:rsidRPr="00A923F0">
        <w:rPr>
          <w:rFonts w:ascii="Times New Roman" w:eastAsia="Times New Roman" w:hAnsi="Times New Roman" w:cs="Times New Roman"/>
          <w:bCs/>
          <w:sz w:val="24"/>
          <w:szCs w:val="24"/>
        </w:rPr>
        <w:t xml:space="preserve"> al</w:t>
      </w:r>
      <w:r w:rsidR="00634C4C">
        <w:rPr>
          <w:rFonts w:ascii="Times New Roman" w:eastAsia="Times New Roman" w:hAnsi="Times New Roman" w:cs="Times New Roman"/>
          <w:bCs/>
          <w:sz w:val="24"/>
          <w:szCs w:val="24"/>
        </w:rPr>
        <w:t>.</w:t>
      </w:r>
      <w:r w:rsidRPr="00A923F0">
        <w:rPr>
          <w:rFonts w:ascii="Times New Roman" w:eastAsia="Times New Roman" w:hAnsi="Times New Roman" w:cs="Times New Roman"/>
          <w:bCs/>
          <w:sz w:val="24"/>
          <w:szCs w:val="24"/>
        </w:rPr>
        <w:t xml:space="preserve"> Problemática da água na região metropolitana de Belém (RMB)-Pará: aspectos histórico-geográficos. </w:t>
      </w:r>
      <w:r w:rsidRPr="00A923F0">
        <w:rPr>
          <w:rFonts w:ascii="Times New Roman" w:eastAsia="Times New Roman" w:hAnsi="Times New Roman" w:cs="Times New Roman"/>
          <w:b/>
          <w:bCs/>
          <w:sz w:val="24"/>
          <w:szCs w:val="24"/>
        </w:rPr>
        <w:t>ACTA Geográfica,</w:t>
      </w:r>
      <w:r w:rsidRPr="00A923F0">
        <w:rPr>
          <w:rFonts w:ascii="Times New Roman" w:eastAsia="Times New Roman" w:hAnsi="Times New Roman" w:cs="Times New Roman"/>
          <w:bCs/>
          <w:sz w:val="24"/>
          <w:szCs w:val="24"/>
        </w:rPr>
        <w:t xml:space="preserve"> Boa </w:t>
      </w:r>
      <w:r w:rsidR="00BC4297" w:rsidRPr="00A923F0">
        <w:rPr>
          <w:rFonts w:ascii="Times New Roman" w:eastAsia="Times New Roman" w:hAnsi="Times New Roman" w:cs="Times New Roman"/>
          <w:bCs/>
          <w:sz w:val="24"/>
          <w:szCs w:val="24"/>
        </w:rPr>
        <w:t xml:space="preserve">Vista, </w:t>
      </w:r>
      <w:r w:rsidRPr="00A923F0">
        <w:rPr>
          <w:rFonts w:ascii="Times New Roman" w:eastAsia="Times New Roman" w:hAnsi="Times New Roman" w:cs="Times New Roman"/>
          <w:bCs/>
          <w:sz w:val="24"/>
          <w:szCs w:val="24"/>
        </w:rPr>
        <w:t>v.</w:t>
      </w:r>
      <w:r w:rsidR="00BC4297" w:rsidRPr="00A923F0">
        <w:rPr>
          <w:rFonts w:ascii="Times New Roman" w:eastAsia="Times New Roman" w:hAnsi="Times New Roman" w:cs="Times New Roman"/>
          <w:bCs/>
          <w:sz w:val="24"/>
          <w:szCs w:val="24"/>
        </w:rPr>
        <w:t xml:space="preserve">7, </w:t>
      </w:r>
      <w:r w:rsidRPr="00A923F0">
        <w:rPr>
          <w:rFonts w:ascii="Times New Roman" w:eastAsia="Times New Roman" w:hAnsi="Times New Roman" w:cs="Times New Roman"/>
          <w:bCs/>
          <w:sz w:val="24"/>
          <w:szCs w:val="24"/>
        </w:rPr>
        <w:t>n.15, mai./ago.de 2013.</w:t>
      </w:r>
    </w:p>
    <w:p w:rsidR="00F348D0" w:rsidRPr="00A923F0" w:rsidRDefault="00F348D0" w:rsidP="00A923F0">
      <w:pPr>
        <w:shd w:val="clear" w:color="auto" w:fill="FFFFFF"/>
        <w:spacing w:after="0" w:line="360" w:lineRule="auto"/>
        <w:jc w:val="both"/>
        <w:outlineLvl w:val="1"/>
        <w:rPr>
          <w:rFonts w:ascii="Times New Roman" w:eastAsia="Times New Roman" w:hAnsi="Times New Roman" w:cs="Times New Roman"/>
          <w:bCs/>
          <w:sz w:val="24"/>
          <w:szCs w:val="24"/>
        </w:rPr>
      </w:pPr>
    </w:p>
    <w:p w:rsidR="000C3BF5" w:rsidRPr="00A923F0" w:rsidRDefault="003653AF" w:rsidP="00A923F0">
      <w:pPr>
        <w:shd w:val="clear" w:color="auto" w:fill="FFFFFF"/>
        <w:spacing w:after="0" w:line="360" w:lineRule="auto"/>
        <w:jc w:val="both"/>
        <w:outlineLvl w:val="1"/>
        <w:rPr>
          <w:rFonts w:ascii="Times New Roman" w:eastAsia="Times New Roman" w:hAnsi="Times New Roman" w:cs="Times New Roman"/>
          <w:bCs/>
          <w:sz w:val="24"/>
          <w:szCs w:val="24"/>
        </w:rPr>
      </w:pPr>
      <w:r>
        <w:rPr>
          <w:rFonts w:ascii="Times New Roman" w:hAnsi="Times New Roman" w:cs="Times New Roman"/>
          <w:sz w:val="24"/>
          <w:szCs w:val="24"/>
        </w:rPr>
        <w:t>MATTA, M.</w:t>
      </w:r>
      <w:r w:rsidR="00154DF8">
        <w:rPr>
          <w:rFonts w:ascii="Times New Roman" w:hAnsi="Times New Roman" w:cs="Times New Roman"/>
          <w:sz w:val="24"/>
          <w:szCs w:val="24"/>
        </w:rPr>
        <w:t xml:space="preserve"> </w:t>
      </w:r>
      <w:r>
        <w:rPr>
          <w:rFonts w:ascii="Times New Roman" w:hAnsi="Times New Roman" w:cs="Times New Roman"/>
          <w:sz w:val="24"/>
          <w:szCs w:val="24"/>
        </w:rPr>
        <w:t>A.</w:t>
      </w:r>
      <w:r w:rsidR="00154DF8">
        <w:rPr>
          <w:rFonts w:ascii="Times New Roman" w:hAnsi="Times New Roman" w:cs="Times New Roman"/>
          <w:sz w:val="24"/>
          <w:szCs w:val="24"/>
        </w:rPr>
        <w:t xml:space="preserve"> da </w:t>
      </w:r>
      <w:r>
        <w:rPr>
          <w:rFonts w:ascii="Times New Roman" w:hAnsi="Times New Roman" w:cs="Times New Roman"/>
          <w:sz w:val="24"/>
          <w:szCs w:val="24"/>
        </w:rPr>
        <w:t>S</w:t>
      </w:r>
      <w:r w:rsidR="00634C4C">
        <w:rPr>
          <w:rFonts w:ascii="Times New Roman" w:hAnsi="Times New Roman" w:cs="Times New Roman"/>
          <w:sz w:val="24"/>
          <w:szCs w:val="24"/>
        </w:rPr>
        <w:t>.</w:t>
      </w:r>
      <w:r w:rsidR="00F348D0" w:rsidRPr="00A923F0">
        <w:rPr>
          <w:rFonts w:ascii="Times New Roman" w:hAnsi="Times New Roman" w:cs="Times New Roman"/>
          <w:sz w:val="24"/>
          <w:szCs w:val="24"/>
        </w:rPr>
        <w:t xml:space="preserve"> </w:t>
      </w:r>
      <w:r w:rsidR="00154DF8">
        <w:rPr>
          <w:rFonts w:ascii="Times New Roman" w:hAnsi="Times New Roman" w:cs="Times New Roman"/>
          <w:b/>
          <w:sz w:val="24"/>
          <w:szCs w:val="24"/>
        </w:rPr>
        <w:t>Fundamentos hidrogeológicos para a gestão integrada dos recursos hídricos da r</w:t>
      </w:r>
      <w:r w:rsidR="00F348D0" w:rsidRPr="00A923F0">
        <w:rPr>
          <w:rFonts w:ascii="Times New Roman" w:hAnsi="Times New Roman" w:cs="Times New Roman"/>
          <w:b/>
          <w:sz w:val="24"/>
          <w:szCs w:val="24"/>
        </w:rPr>
        <w:t>egião de Belém/Ananindeua – Pará, Brasil</w:t>
      </w:r>
      <w:r w:rsidR="00F348D0" w:rsidRPr="00A923F0">
        <w:rPr>
          <w:rFonts w:ascii="Times New Roman" w:hAnsi="Times New Roman" w:cs="Times New Roman"/>
          <w:sz w:val="24"/>
          <w:szCs w:val="24"/>
        </w:rPr>
        <w:t>.</w:t>
      </w:r>
      <w:r w:rsidR="00661C35">
        <w:rPr>
          <w:rFonts w:ascii="Times New Roman" w:hAnsi="Times New Roman" w:cs="Times New Roman"/>
          <w:sz w:val="24"/>
          <w:szCs w:val="24"/>
        </w:rPr>
        <w:t xml:space="preserve"> 2004</w:t>
      </w:r>
      <w:r>
        <w:rPr>
          <w:rFonts w:ascii="Times New Roman" w:hAnsi="Times New Roman" w:cs="Times New Roman"/>
          <w:sz w:val="24"/>
          <w:szCs w:val="24"/>
        </w:rPr>
        <w:t>,</w:t>
      </w:r>
      <w:r w:rsidRPr="003653AF">
        <w:rPr>
          <w:rFonts w:ascii="Times New Roman" w:hAnsi="Times New Roman" w:cs="Times New Roman"/>
          <w:sz w:val="24"/>
          <w:szCs w:val="24"/>
        </w:rPr>
        <w:t xml:space="preserve"> </w:t>
      </w:r>
      <w:r w:rsidRPr="00A923F0">
        <w:rPr>
          <w:rFonts w:ascii="Times New Roman" w:hAnsi="Times New Roman" w:cs="Times New Roman"/>
          <w:sz w:val="24"/>
          <w:szCs w:val="24"/>
        </w:rPr>
        <w:t>292p.</w:t>
      </w:r>
      <w:r w:rsidR="00F348D0" w:rsidRPr="00A923F0">
        <w:rPr>
          <w:rFonts w:ascii="Times New Roman" w:hAnsi="Times New Roman" w:cs="Times New Roman"/>
          <w:sz w:val="24"/>
          <w:szCs w:val="24"/>
        </w:rPr>
        <w:t xml:space="preserve"> </w:t>
      </w:r>
      <w:r>
        <w:rPr>
          <w:rFonts w:ascii="Times New Roman" w:hAnsi="Times New Roman" w:cs="Times New Roman"/>
          <w:sz w:val="24"/>
          <w:szCs w:val="24"/>
        </w:rPr>
        <w:t>Tese</w:t>
      </w:r>
      <w:r w:rsidRPr="00A923F0">
        <w:rPr>
          <w:rFonts w:ascii="Times New Roman" w:hAnsi="Times New Roman" w:cs="Times New Roman"/>
          <w:sz w:val="24"/>
          <w:szCs w:val="24"/>
        </w:rPr>
        <w:t xml:space="preserve"> </w:t>
      </w:r>
      <w:r>
        <w:rPr>
          <w:rFonts w:ascii="Times New Roman" w:hAnsi="Times New Roman" w:cs="Times New Roman"/>
          <w:sz w:val="24"/>
          <w:szCs w:val="24"/>
        </w:rPr>
        <w:t>(</w:t>
      </w:r>
      <w:r w:rsidRPr="00A923F0">
        <w:rPr>
          <w:rFonts w:ascii="Times New Roman" w:hAnsi="Times New Roman" w:cs="Times New Roman"/>
          <w:sz w:val="24"/>
          <w:szCs w:val="24"/>
        </w:rPr>
        <w:t>Doutorado)</w:t>
      </w:r>
      <w:r w:rsidR="004461DC">
        <w:rPr>
          <w:rFonts w:ascii="Times New Roman" w:hAnsi="Times New Roman" w:cs="Times New Roman"/>
          <w:sz w:val="24"/>
          <w:szCs w:val="24"/>
        </w:rPr>
        <w:t>. Programa de Pós-Graduação,</w:t>
      </w:r>
      <w:r w:rsidR="004461DC" w:rsidRPr="004461DC">
        <w:rPr>
          <w:rFonts w:ascii="Times New Roman" w:hAnsi="Times New Roman" w:cs="Times New Roman"/>
          <w:sz w:val="24"/>
          <w:szCs w:val="24"/>
        </w:rPr>
        <w:t xml:space="preserve"> </w:t>
      </w:r>
      <w:r w:rsidR="004461DC">
        <w:rPr>
          <w:rFonts w:ascii="Times New Roman" w:hAnsi="Times New Roman" w:cs="Times New Roman"/>
          <w:sz w:val="24"/>
          <w:szCs w:val="24"/>
        </w:rPr>
        <w:t>Centro de Geociências,</w:t>
      </w:r>
      <w:r w:rsidR="00F348D0" w:rsidRPr="00A923F0">
        <w:rPr>
          <w:rFonts w:ascii="Times New Roman" w:hAnsi="Times New Roman" w:cs="Times New Roman"/>
          <w:sz w:val="24"/>
          <w:szCs w:val="24"/>
        </w:rPr>
        <w:t xml:space="preserve"> Universidade Federal do Pa</w:t>
      </w:r>
      <w:r>
        <w:rPr>
          <w:rFonts w:ascii="Times New Roman" w:hAnsi="Times New Roman" w:cs="Times New Roman"/>
          <w:sz w:val="24"/>
          <w:szCs w:val="24"/>
        </w:rPr>
        <w:t>rá, Belém,</w:t>
      </w:r>
      <w:r w:rsidR="004461DC">
        <w:rPr>
          <w:rFonts w:ascii="Times New Roman" w:hAnsi="Times New Roman" w:cs="Times New Roman"/>
          <w:sz w:val="24"/>
          <w:szCs w:val="24"/>
        </w:rPr>
        <w:t xml:space="preserve"> </w:t>
      </w:r>
      <w:r w:rsidR="00661C35">
        <w:rPr>
          <w:rFonts w:ascii="Times New Roman" w:hAnsi="Times New Roman" w:cs="Times New Roman"/>
          <w:sz w:val="24"/>
          <w:szCs w:val="24"/>
        </w:rPr>
        <w:t>2004</w:t>
      </w:r>
      <w:r w:rsidR="004461DC">
        <w:rPr>
          <w:rFonts w:ascii="Times New Roman" w:hAnsi="Times New Roman" w:cs="Times New Roman"/>
          <w:sz w:val="24"/>
          <w:szCs w:val="24"/>
        </w:rPr>
        <w:t>.</w:t>
      </w:r>
    </w:p>
    <w:p w:rsidR="0001433A" w:rsidRPr="00A923F0" w:rsidRDefault="0001433A" w:rsidP="00A923F0">
      <w:pPr>
        <w:shd w:val="clear" w:color="auto" w:fill="FFFFFF"/>
        <w:spacing w:after="0" w:line="360" w:lineRule="auto"/>
        <w:jc w:val="both"/>
        <w:outlineLvl w:val="1"/>
        <w:rPr>
          <w:rFonts w:ascii="Times New Roman" w:eastAsia="Times New Roman" w:hAnsi="Times New Roman" w:cs="Times New Roman"/>
          <w:bCs/>
          <w:sz w:val="24"/>
          <w:szCs w:val="24"/>
        </w:rPr>
      </w:pPr>
    </w:p>
    <w:p w:rsidR="00EF42B4" w:rsidRDefault="004461DC" w:rsidP="00A923F0">
      <w:pPr>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PUTNAM, R.</w:t>
      </w:r>
      <w:r w:rsidR="00394780">
        <w:rPr>
          <w:rFonts w:ascii="Times New Roman" w:hAnsi="Times New Roman" w:cs="Times New Roman"/>
          <w:iCs/>
          <w:sz w:val="24"/>
          <w:szCs w:val="24"/>
        </w:rPr>
        <w:t>.</w:t>
      </w:r>
      <w:r w:rsidR="00E55ADC" w:rsidRPr="00A923F0">
        <w:rPr>
          <w:rFonts w:ascii="Times New Roman" w:hAnsi="Times New Roman" w:cs="Times New Roman"/>
          <w:iCs/>
          <w:sz w:val="24"/>
          <w:szCs w:val="24"/>
        </w:rPr>
        <w:t xml:space="preserve"> </w:t>
      </w:r>
      <w:r w:rsidR="00E55ADC" w:rsidRPr="00A923F0">
        <w:rPr>
          <w:rFonts w:ascii="Times New Roman" w:hAnsi="Times New Roman" w:cs="Times New Roman"/>
          <w:b/>
          <w:iCs/>
          <w:sz w:val="24"/>
          <w:szCs w:val="24"/>
        </w:rPr>
        <w:t>Comunidade e democracia</w:t>
      </w:r>
      <w:r w:rsidR="00E55ADC" w:rsidRPr="00A923F0">
        <w:rPr>
          <w:rFonts w:ascii="Times New Roman" w:hAnsi="Times New Roman" w:cs="Times New Roman"/>
          <w:iCs/>
          <w:sz w:val="24"/>
          <w:szCs w:val="24"/>
        </w:rPr>
        <w:t>: a experiência da Itália moderna. 2ª e</w:t>
      </w:r>
      <w:r w:rsidR="00394780">
        <w:rPr>
          <w:rFonts w:ascii="Times New Roman" w:hAnsi="Times New Roman" w:cs="Times New Roman"/>
          <w:iCs/>
          <w:sz w:val="24"/>
          <w:szCs w:val="24"/>
        </w:rPr>
        <w:t>dição. Rio de Janeiro, FGV</w:t>
      </w:r>
      <w:r>
        <w:rPr>
          <w:rFonts w:ascii="Times New Roman" w:hAnsi="Times New Roman" w:cs="Times New Roman"/>
          <w:iCs/>
          <w:sz w:val="24"/>
          <w:szCs w:val="24"/>
        </w:rPr>
        <w:t>, 2000.</w:t>
      </w:r>
    </w:p>
    <w:p w:rsidR="003838C5" w:rsidRDefault="003838C5" w:rsidP="00A923F0">
      <w:pPr>
        <w:autoSpaceDE w:val="0"/>
        <w:autoSpaceDN w:val="0"/>
        <w:adjustRightInd w:val="0"/>
        <w:spacing w:after="0" w:line="360" w:lineRule="auto"/>
        <w:jc w:val="both"/>
        <w:rPr>
          <w:rFonts w:ascii="Times New Roman" w:hAnsi="Times New Roman" w:cs="Times New Roman"/>
          <w:iCs/>
          <w:sz w:val="24"/>
          <w:szCs w:val="24"/>
        </w:rPr>
      </w:pPr>
    </w:p>
    <w:p w:rsidR="003838C5" w:rsidRDefault="003838C5" w:rsidP="00A923F0">
      <w:pPr>
        <w:autoSpaceDE w:val="0"/>
        <w:autoSpaceDN w:val="0"/>
        <w:adjustRightInd w:val="0"/>
        <w:spacing w:after="0" w:line="360" w:lineRule="auto"/>
        <w:jc w:val="both"/>
        <w:rPr>
          <w:rFonts w:ascii="Times New Roman" w:hAnsi="Times New Roman" w:cs="Times New Roman"/>
          <w:iCs/>
          <w:sz w:val="24"/>
          <w:szCs w:val="24"/>
        </w:rPr>
      </w:pPr>
      <w:r w:rsidRPr="00A923F0">
        <w:rPr>
          <w:rFonts w:ascii="Times New Roman" w:hAnsi="Times New Roman" w:cs="Times New Roman"/>
          <w:sz w:val="24"/>
          <w:szCs w:val="24"/>
        </w:rPr>
        <w:t>SEMA. Secret</w:t>
      </w:r>
      <w:r>
        <w:rPr>
          <w:rFonts w:ascii="Times New Roman" w:hAnsi="Times New Roman" w:cs="Times New Roman"/>
          <w:sz w:val="24"/>
          <w:szCs w:val="24"/>
        </w:rPr>
        <w:t>aria de Estado de Meio Ambiente.</w:t>
      </w:r>
      <w:r w:rsidRPr="00A923F0">
        <w:rPr>
          <w:rFonts w:ascii="Times New Roman" w:hAnsi="Times New Roman" w:cs="Times New Roman"/>
          <w:sz w:val="24"/>
          <w:szCs w:val="24"/>
        </w:rPr>
        <w:t xml:space="preserve"> </w:t>
      </w:r>
      <w:r w:rsidRPr="00A923F0">
        <w:rPr>
          <w:rFonts w:ascii="Times New Roman" w:hAnsi="Times New Roman" w:cs="Times New Roman"/>
          <w:b/>
          <w:sz w:val="24"/>
          <w:szCs w:val="24"/>
        </w:rPr>
        <w:t>Base de dados do Sistema Estadual de Informações sobre Recursos Hídricos</w:t>
      </w:r>
      <w:r>
        <w:rPr>
          <w:rFonts w:ascii="Times New Roman" w:hAnsi="Times New Roman" w:cs="Times New Roman"/>
          <w:sz w:val="24"/>
          <w:szCs w:val="24"/>
        </w:rPr>
        <w:t>. Arquivos digitais, 2012.</w:t>
      </w:r>
    </w:p>
    <w:p w:rsidR="00EF42B4" w:rsidRDefault="00EF42B4" w:rsidP="00A923F0">
      <w:pPr>
        <w:autoSpaceDE w:val="0"/>
        <w:autoSpaceDN w:val="0"/>
        <w:adjustRightInd w:val="0"/>
        <w:spacing w:after="0" w:line="360" w:lineRule="auto"/>
        <w:jc w:val="both"/>
        <w:rPr>
          <w:rFonts w:ascii="Times New Roman" w:hAnsi="Times New Roman" w:cs="Times New Roman"/>
          <w:iCs/>
          <w:sz w:val="24"/>
          <w:szCs w:val="24"/>
        </w:rPr>
      </w:pPr>
    </w:p>
    <w:p w:rsidR="00EF42B4" w:rsidRPr="004B5E23" w:rsidRDefault="00EF42B4" w:rsidP="006663C6">
      <w:pPr>
        <w:autoSpaceDE w:val="0"/>
        <w:autoSpaceDN w:val="0"/>
        <w:adjustRightInd w:val="0"/>
        <w:spacing w:after="0" w:line="360" w:lineRule="auto"/>
        <w:jc w:val="both"/>
        <w:rPr>
          <w:rFonts w:ascii="Times New Roman" w:hAnsi="Times New Roman" w:cs="Times New Roman"/>
          <w:iCs/>
          <w:sz w:val="24"/>
          <w:szCs w:val="24"/>
        </w:rPr>
      </w:pPr>
      <w:r w:rsidRPr="004B5E23">
        <w:rPr>
          <w:rFonts w:ascii="Times New Roman" w:hAnsi="Times New Roman" w:cs="Times New Roman"/>
          <w:iCs/>
          <w:sz w:val="24"/>
          <w:szCs w:val="24"/>
        </w:rPr>
        <w:t>TUCCI,</w:t>
      </w:r>
      <w:r w:rsidR="006F2C15" w:rsidRPr="004B5E23">
        <w:rPr>
          <w:rFonts w:ascii="Times New Roman" w:hAnsi="Times New Roman" w:cs="Times New Roman"/>
          <w:iCs/>
          <w:sz w:val="24"/>
          <w:szCs w:val="24"/>
        </w:rPr>
        <w:t xml:space="preserve"> C.E.M.;</w:t>
      </w:r>
      <w:r w:rsidRPr="004B5E23">
        <w:rPr>
          <w:rFonts w:ascii="Times New Roman" w:hAnsi="Times New Roman" w:cs="Times New Roman"/>
          <w:iCs/>
          <w:sz w:val="24"/>
          <w:szCs w:val="24"/>
        </w:rPr>
        <w:t xml:space="preserve"> BERTONI</w:t>
      </w:r>
      <w:r w:rsidR="006F2C15" w:rsidRPr="004B5E23">
        <w:rPr>
          <w:rFonts w:ascii="Times New Roman" w:hAnsi="Times New Roman" w:cs="Times New Roman"/>
          <w:iCs/>
          <w:sz w:val="24"/>
          <w:szCs w:val="24"/>
        </w:rPr>
        <w:t>,</w:t>
      </w:r>
      <w:r w:rsidR="006E3095" w:rsidRPr="004B5E23">
        <w:rPr>
          <w:rFonts w:ascii="Times New Roman" w:hAnsi="Times New Roman" w:cs="Times New Roman"/>
          <w:iCs/>
          <w:sz w:val="24"/>
          <w:szCs w:val="24"/>
        </w:rPr>
        <w:t xml:space="preserve"> </w:t>
      </w:r>
      <w:r w:rsidR="006F2C15" w:rsidRPr="004B5E23">
        <w:rPr>
          <w:rFonts w:ascii="Times New Roman" w:hAnsi="Times New Roman" w:cs="Times New Roman"/>
          <w:iCs/>
          <w:sz w:val="24"/>
          <w:szCs w:val="24"/>
        </w:rPr>
        <w:t>J.</w:t>
      </w:r>
      <w:r w:rsidR="006E3095" w:rsidRPr="004B5E23">
        <w:rPr>
          <w:rFonts w:ascii="Times New Roman" w:hAnsi="Times New Roman" w:cs="Times New Roman"/>
          <w:iCs/>
          <w:sz w:val="24"/>
          <w:szCs w:val="24"/>
        </w:rPr>
        <w:t xml:space="preserve"> </w:t>
      </w:r>
      <w:r w:rsidR="006F2C15" w:rsidRPr="004B5E23">
        <w:rPr>
          <w:rFonts w:ascii="Times New Roman" w:hAnsi="Times New Roman" w:cs="Times New Roman"/>
          <w:iCs/>
          <w:sz w:val="24"/>
          <w:szCs w:val="24"/>
        </w:rPr>
        <w:t>C. (</w:t>
      </w:r>
      <w:proofErr w:type="spellStart"/>
      <w:r w:rsidR="006F2C15" w:rsidRPr="004B5E23">
        <w:rPr>
          <w:rFonts w:ascii="Times New Roman" w:hAnsi="Times New Roman" w:cs="Times New Roman"/>
          <w:iCs/>
          <w:sz w:val="24"/>
          <w:szCs w:val="24"/>
        </w:rPr>
        <w:t>Orgs</w:t>
      </w:r>
      <w:proofErr w:type="spellEnd"/>
      <w:r w:rsidR="006F2C15" w:rsidRPr="004B5E23">
        <w:rPr>
          <w:rFonts w:ascii="Times New Roman" w:hAnsi="Times New Roman" w:cs="Times New Roman"/>
          <w:iCs/>
          <w:sz w:val="24"/>
          <w:szCs w:val="24"/>
        </w:rPr>
        <w:t xml:space="preserve">.). </w:t>
      </w:r>
      <w:r w:rsidR="006F2C15" w:rsidRPr="004B5E23">
        <w:rPr>
          <w:rFonts w:ascii="Times New Roman" w:hAnsi="Times New Roman" w:cs="Times New Roman"/>
          <w:b/>
          <w:iCs/>
          <w:sz w:val="24"/>
          <w:szCs w:val="24"/>
        </w:rPr>
        <w:t>Inundações urbanas na América do Sul</w:t>
      </w:r>
      <w:r w:rsidR="006F2C15" w:rsidRPr="004B5E23">
        <w:rPr>
          <w:rFonts w:ascii="Times New Roman" w:hAnsi="Times New Roman" w:cs="Times New Roman"/>
          <w:iCs/>
          <w:sz w:val="24"/>
          <w:szCs w:val="24"/>
        </w:rPr>
        <w:t xml:space="preserve">. 1ª ed. Associação Brasileira de Recursos Hídricos, Porto </w:t>
      </w:r>
      <w:proofErr w:type="spellStart"/>
      <w:r w:rsidR="006F2C15" w:rsidRPr="004B5E23">
        <w:rPr>
          <w:rFonts w:ascii="Times New Roman" w:hAnsi="Times New Roman" w:cs="Times New Roman"/>
          <w:iCs/>
          <w:sz w:val="24"/>
          <w:szCs w:val="24"/>
        </w:rPr>
        <w:t>Alegre-RS</w:t>
      </w:r>
      <w:proofErr w:type="spellEnd"/>
      <w:r w:rsidR="006F2C15" w:rsidRPr="004B5E23">
        <w:rPr>
          <w:rFonts w:ascii="Times New Roman" w:hAnsi="Times New Roman" w:cs="Times New Roman"/>
          <w:iCs/>
          <w:sz w:val="24"/>
          <w:szCs w:val="24"/>
        </w:rPr>
        <w:t>, 2003</w:t>
      </w:r>
      <w:r w:rsidR="00B9024C" w:rsidRPr="004B5E23">
        <w:rPr>
          <w:rFonts w:ascii="Times New Roman" w:hAnsi="Times New Roman" w:cs="Times New Roman"/>
          <w:iCs/>
          <w:sz w:val="24"/>
          <w:szCs w:val="24"/>
        </w:rPr>
        <w:t>.</w:t>
      </w:r>
    </w:p>
    <w:p w:rsidR="00A32C33" w:rsidRPr="004B5E23" w:rsidRDefault="00A32C33" w:rsidP="00A923F0">
      <w:pPr>
        <w:autoSpaceDE w:val="0"/>
        <w:autoSpaceDN w:val="0"/>
        <w:adjustRightInd w:val="0"/>
        <w:spacing w:after="0" w:line="360" w:lineRule="auto"/>
        <w:jc w:val="both"/>
        <w:rPr>
          <w:rFonts w:ascii="Times New Roman" w:hAnsi="Times New Roman" w:cs="Times New Roman"/>
          <w:iCs/>
          <w:sz w:val="24"/>
          <w:szCs w:val="24"/>
        </w:rPr>
      </w:pPr>
    </w:p>
    <w:p w:rsidR="00394780" w:rsidRDefault="00C80A5D" w:rsidP="00A923F0">
      <w:pPr>
        <w:pStyle w:val="Corpodetexto"/>
        <w:spacing w:line="360" w:lineRule="auto"/>
        <w:jc w:val="both"/>
        <w:rPr>
          <w:rFonts w:ascii="Times New Roman" w:hAnsi="Times New Roman" w:cs="Times New Roman"/>
          <w:sz w:val="24"/>
          <w:szCs w:val="24"/>
        </w:rPr>
      </w:pPr>
      <w:r w:rsidRPr="00A923F0">
        <w:rPr>
          <w:rFonts w:ascii="Times New Roman" w:hAnsi="Times New Roman" w:cs="Times New Roman"/>
          <w:iCs/>
          <w:sz w:val="24"/>
          <w:szCs w:val="24"/>
        </w:rPr>
        <w:t>WANDERLEY, Luiz Eduardo</w:t>
      </w:r>
      <w:r w:rsidR="00177FB9">
        <w:rPr>
          <w:rFonts w:ascii="Times New Roman" w:hAnsi="Times New Roman" w:cs="Times New Roman"/>
          <w:iCs/>
          <w:sz w:val="24"/>
          <w:szCs w:val="24"/>
        </w:rPr>
        <w:t xml:space="preserve"> </w:t>
      </w:r>
      <w:r w:rsidR="00394780">
        <w:rPr>
          <w:rFonts w:ascii="Times New Roman" w:hAnsi="Times New Roman" w:cs="Times New Roman"/>
          <w:iCs/>
          <w:sz w:val="24"/>
          <w:szCs w:val="24"/>
        </w:rPr>
        <w:t>&amp;</w:t>
      </w:r>
      <w:r w:rsidRPr="00A923F0">
        <w:rPr>
          <w:rFonts w:ascii="Times New Roman" w:hAnsi="Times New Roman" w:cs="Times New Roman"/>
          <w:iCs/>
          <w:sz w:val="24"/>
          <w:szCs w:val="24"/>
        </w:rPr>
        <w:t xml:space="preserve"> R</w:t>
      </w:r>
      <w:r w:rsidR="00C33277" w:rsidRPr="00A923F0">
        <w:rPr>
          <w:rFonts w:ascii="Times New Roman" w:hAnsi="Times New Roman" w:cs="Times New Roman"/>
          <w:iCs/>
          <w:sz w:val="24"/>
          <w:szCs w:val="24"/>
        </w:rPr>
        <w:t>A</w:t>
      </w:r>
      <w:r w:rsidR="004461DC">
        <w:rPr>
          <w:rFonts w:ascii="Times New Roman" w:hAnsi="Times New Roman" w:cs="Times New Roman"/>
          <w:iCs/>
          <w:sz w:val="24"/>
          <w:szCs w:val="24"/>
        </w:rPr>
        <w:t>ICHELIS, Raquel</w:t>
      </w:r>
      <w:r w:rsidR="00394780">
        <w:rPr>
          <w:rFonts w:ascii="Times New Roman" w:hAnsi="Times New Roman" w:cs="Times New Roman"/>
          <w:iCs/>
          <w:sz w:val="24"/>
          <w:szCs w:val="24"/>
        </w:rPr>
        <w:t>.</w:t>
      </w:r>
      <w:r w:rsidR="004461DC">
        <w:rPr>
          <w:rFonts w:ascii="Times New Roman" w:hAnsi="Times New Roman" w:cs="Times New Roman"/>
          <w:iCs/>
          <w:sz w:val="24"/>
          <w:szCs w:val="24"/>
        </w:rPr>
        <w:t xml:space="preserve"> </w:t>
      </w:r>
      <w:r w:rsidRPr="00A923F0">
        <w:rPr>
          <w:rFonts w:ascii="Times New Roman" w:hAnsi="Times New Roman" w:cs="Times New Roman"/>
          <w:b/>
          <w:sz w:val="24"/>
          <w:szCs w:val="24"/>
        </w:rPr>
        <w:t xml:space="preserve">Desafios de uma gestão pública democrática na integração regional. </w:t>
      </w:r>
      <w:r w:rsidR="00C33277" w:rsidRPr="00A923F0">
        <w:rPr>
          <w:rFonts w:ascii="Times New Roman" w:hAnsi="Times New Roman" w:cs="Times New Roman"/>
          <w:b/>
          <w:sz w:val="24"/>
          <w:szCs w:val="24"/>
        </w:rPr>
        <w:t xml:space="preserve"> </w:t>
      </w:r>
      <w:r w:rsidR="00C33277" w:rsidRPr="00A923F0">
        <w:rPr>
          <w:rFonts w:ascii="Times New Roman" w:hAnsi="Times New Roman" w:cs="Times New Roman"/>
          <w:sz w:val="24"/>
          <w:szCs w:val="24"/>
        </w:rPr>
        <w:t>São P</w:t>
      </w:r>
      <w:r w:rsidR="004461DC">
        <w:rPr>
          <w:rFonts w:ascii="Times New Roman" w:hAnsi="Times New Roman" w:cs="Times New Roman"/>
          <w:sz w:val="24"/>
          <w:szCs w:val="24"/>
        </w:rPr>
        <w:t>aulo, EDUC/EDUSC/UDINESP, 2003.</w:t>
      </w:r>
    </w:p>
    <w:p w:rsidR="00A31AC9" w:rsidRPr="00177FB9" w:rsidRDefault="00A31AC9" w:rsidP="00177FB9">
      <w:pPr>
        <w:pStyle w:val="Textodenotaderodap"/>
        <w:jc w:val="both"/>
        <w:rPr>
          <w:rFonts w:ascii="Times New Roman" w:hAnsi="Times New Roman" w:cs="Times New Roman"/>
        </w:rPr>
      </w:pPr>
    </w:p>
    <w:sectPr w:rsidR="00A31AC9" w:rsidRPr="00177FB9" w:rsidSect="00CE456E">
      <w:headerReference w:type="default" r:id="rId12"/>
      <w:footerReference w:type="default" r:id="rId13"/>
      <w:pgSz w:w="11906" w:h="16838"/>
      <w:pgMar w:top="1701" w:right="1701" w:bottom="1701" w:left="170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9BE" w:rsidRDefault="00E069BE" w:rsidP="00593EDF">
      <w:pPr>
        <w:spacing w:after="0" w:line="240" w:lineRule="auto"/>
      </w:pPr>
      <w:r>
        <w:separator/>
      </w:r>
    </w:p>
  </w:endnote>
  <w:endnote w:type="continuationSeparator" w:id="0">
    <w:p w:rsidR="00E069BE" w:rsidRDefault="00E069BE" w:rsidP="00593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415986"/>
      <w:docPartObj>
        <w:docPartGallery w:val="Page Numbers (Bottom of Page)"/>
        <w:docPartUnique/>
      </w:docPartObj>
    </w:sdtPr>
    <w:sdtEndPr/>
    <w:sdtContent>
      <w:p w:rsidR="002D390F" w:rsidRDefault="002D390F">
        <w:pPr>
          <w:pStyle w:val="Rodap"/>
          <w:jc w:val="right"/>
        </w:pPr>
        <w:r>
          <w:fldChar w:fldCharType="begin"/>
        </w:r>
        <w:r>
          <w:instrText>PAGE   \* MERGEFORMAT</w:instrText>
        </w:r>
        <w:r>
          <w:fldChar w:fldCharType="separate"/>
        </w:r>
        <w:r w:rsidR="004D6EC0">
          <w:rPr>
            <w:noProof/>
          </w:rPr>
          <w:t>1</w:t>
        </w:r>
        <w:r>
          <w:fldChar w:fldCharType="end"/>
        </w:r>
      </w:p>
    </w:sdtContent>
  </w:sdt>
  <w:p w:rsidR="001E3811" w:rsidRDefault="00E069BE" w:rsidP="00A41E3A">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9BE" w:rsidRDefault="00E069BE" w:rsidP="00593EDF">
      <w:pPr>
        <w:spacing w:after="0" w:line="240" w:lineRule="auto"/>
      </w:pPr>
      <w:r>
        <w:separator/>
      </w:r>
    </w:p>
  </w:footnote>
  <w:footnote w:type="continuationSeparator" w:id="0">
    <w:p w:rsidR="00E069BE" w:rsidRDefault="00E069BE" w:rsidP="00593E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383026"/>
      <w:docPartObj>
        <w:docPartGallery w:val="Page Numbers (Top of Page)"/>
        <w:docPartUnique/>
      </w:docPartObj>
    </w:sdtPr>
    <w:sdtEndPr/>
    <w:sdtContent>
      <w:p w:rsidR="0025514D" w:rsidRDefault="0025514D">
        <w:pPr>
          <w:pStyle w:val="Cabealho"/>
          <w:jc w:val="right"/>
        </w:pPr>
        <w:r>
          <w:fldChar w:fldCharType="begin"/>
        </w:r>
        <w:r>
          <w:instrText>PAGE   \* MERGEFORMAT</w:instrText>
        </w:r>
        <w:r>
          <w:fldChar w:fldCharType="separate"/>
        </w:r>
        <w:r w:rsidR="004D6EC0">
          <w:rPr>
            <w:noProof/>
          </w:rPr>
          <w:t>1</w:t>
        </w:r>
        <w:r>
          <w:fldChar w:fldCharType="end"/>
        </w:r>
      </w:p>
    </w:sdtContent>
  </w:sdt>
  <w:p w:rsidR="003E2ACF" w:rsidRPr="0051391C" w:rsidRDefault="00E069BE" w:rsidP="00F047C9">
    <w:pPr>
      <w:pStyle w:val="Cabealho"/>
      <w:jc w:val="center"/>
      <w:rPr>
        <w:rFonts w:ascii="Times New Roman" w:hAnsi="Times New Roman" w:cs="Times New Roman"/>
        <w:b/>
        <w: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2C34"/>
    <w:multiLevelType w:val="hybridMultilevel"/>
    <w:tmpl w:val="52D8B4D4"/>
    <w:lvl w:ilvl="0" w:tplc="E8EAF81E">
      <w:start w:val="3"/>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
    <w:nsid w:val="0D0657B0"/>
    <w:multiLevelType w:val="hybridMultilevel"/>
    <w:tmpl w:val="2CBA3842"/>
    <w:lvl w:ilvl="0" w:tplc="C3BC9DE6">
      <w:start w:val="2"/>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
    <w:nsid w:val="22467F68"/>
    <w:multiLevelType w:val="hybridMultilevel"/>
    <w:tmpl w:val="BE92715E"/>
    <w:lvl w:ilvl="0" w:tplc="F6942D5E">
      <w:start w:val="1"/>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nsid w:val="57132CDE"/>
    <w:multiLevelType w:val="hybridMultilevel"/>
    <w:tmpl w:val="D2D4A660"/>
    <w:lvl w:ilvl="0" w:tplc="4802D248">
      <w:start w:val="1"/>
      <w:numFmt w:val="decimal"/>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5C91E95"/>
    <w:multiLevelType w:val="hybridMultilevel"/>
    <w:tmpl w:val="6A1C4730"/>
    <w:lvl w:ilvl="0" w:tplc="C61A4638">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EDF"/>
    <w:rsid w:val="00000AB6"/>
    <w:rsid w:val="00001AB5"/>
    <w:rsid w:val="0000253A"/>
    <w:rsid w:val="00002A2A"/>
    <w:rsid w:val="00012815"/>
    <w:rsid w:val="000130DB"/>
    <w:rsid w:val="0001433A"/>
    <w:rsid w:val="00015F8E"/>
    <w:rsid w:val="000217D3"/>
    <w:rsid w:val="000337EC"/>
    <w:rsid w:val="000341C2"/>
    <w:rsid w:val="00042860"/>
    <w:rsid w:val="0004470C"/>
    <w:rsid w:val="00045884"/>
    <w:rsid w:val="00047F1A"/>
    <w:rsid w:val="00056F70"/>
    <w:rsid w:val="00072C79"/>
    <w:rsid w:val="00075407"/>
    <w:rsid w:val="0008075A"/>
    <w:rsid w:val="00080A20"/>
    <w:rsid w:val="000822D5"/>
    <w:rsid w:val="000833C2"/>
    <w:rsid w:val="0008419A"/>
    <w:rsid w:val="00084697"/>
    <w:rsid w:val="000911AA"/>
    <w:rsid w:val="00096F75"/>
    <w:rsid w:val="0009794D"/>
    <w:rsid w:val="000A288E"/>
    <w:rsid w:val="000A2F2A"/>
    <w:rsid w:val="000B224C"/>
    <w:rsid w:val="000B27DA"/>
    <w:rsid w:val="000B2C5C"/>
    <w:rsid w:val="000B6A08"/>
    <w:rsid w:val="000C0D1A"/>
    <w:rsid w:val="000C31D4"/>
    <w:rsid w:val="000C3BF5"/>
    <w:rsid w:val="000C457D"/>
    <w:rsid w:val="000E1527"/>
    <w:rsid w:val="000F0608"/>
    <w:rsid w:val="000F2371"/>
    <w:rsid w:val="000F2A1C"/>
    <w:rsid w:val="000F3929"/>
    <w:rsid w:val="0010065E"/>
    <w:rsid w:val="00100DC9"/>
    <w:rsid w:val="0011503C"/>
    <w:rsid w:val="001165D3"/>
    <w:rsid w:val="00120D0B"/>
    <w:rsid w:val="00122033"/>
    <w:rsid w:val="001248C8"/>
    <w:rsid w:val="00127B62"/>
    <w:rsid w:val="00140EDE"/>
    <w:rsid w:val="001413EA"/>
    <w:rsid w:val="00146963"/>
    <w:rsid w:val="00146D81"/>
    <w:rsid w:val="001470F8"/>
    <w:rsid w:val="001508A2"/>
    <w:rsid w:val="001508AB"/>
    <w:rsid w:val="00154DF8"/>
    <w:rsid w:val="00161A32"/>
    <w:rsid w:val="001713D5"/>
    <w:rsid w:val="001721E2"/>
    <w:rsid w:val="00172856"/>
    <w:rsid w:val="00173586"/>
    <w:rsid w:val="00177FB9"/>
    <w:rsid w:val="001935AB"/>
    <w:rsid w:val="001951FA"/>
    <w:rsid w:val="001A3348"/>
    <w:rsid w:val="001B5E88"/>
    <w:rsid w:val="001B7A2E"/>
    <w:rsid w:val="001C02C4"/>
    <w:rsid w:val="001D1C22"/>
    <w:rsid w:val="001D5D3F"/>
    <w:rsid w:val="001F072E"/>
    <w:rsid w:val="001F1D01"/>
    <w:rsid w:val="00205353"/>
    <w:rsid w:val="00210B85"/>
    <w:rsid w:val="00210E8C"/>
    <w:rsid w:val="00212197"/>
    <w:rsid w:val="0021352B"/>
    <w:rsid w:val="00223DF2"/>
    <w:rsid w:val="00232529"/>
    <w:rsid w:val="00233DDE"/>
    <w:rsid w:val="002362A4"/>
    <w:rsid w:val="002456F8"/>
    <w:rsid w:val="00245AAE"/>
    <w:rsid w:val="00246B92"/>
    <w:rsid w:val="002501CB"/>
    <w:rsid w:val="00252C01"/>
    <w:rsid w:val="0025514D"/>
    <w:rsid w:val="0025537B"/>
    <w:rsid w:val="0026097E"/>
    <w:rsid w:val="002615A0"/>
    <w:rsid w:val="00262651"/>
    <w:rsid w:val="00264C34"/>
    <w:rsid w:val="00267028"/>
    <w:rsid w:val="0027689F"/>
    <w:rsid w:val="00277D8D"/>
    <w:rsid w:val="0028524B"/>
    <w:rsid w:val="00292AE2"/>
    <w:rsid w:val="00294574"/>
    <w:rsid w:val="002B00F2"/>
    <w:rsid w:val="002B70D3"/>
    <w:rsid w:val="002C016C"/>
    <w:rsid w:val="002C0F15"/>
    <w:rsid w:val="002C1890"/>
    <w:rsid w:val="002C50C8"/>
    <w:rsid w:val="002C6561"/>
    <w:rsid w:val="002D0B10"/>
    <w:rsid w:val="002D390F"/>
    <w:rsid w:val="002D3FC3"/>
    <w:rsid w:val="002D4E69"/>
    <w:rsid w:val="002E39AE"/>
    <w:rsid w:val="002E3F4E"/>
    <w:rsid w:val="002F785C"/>
    <w:rsid w:val="002F7A00"/>
    <w:rsid w:val="00300C93"/>
    <w:rsid w:val="00302231"/>
    <w:rsid w:val="003049F1"/>
    <w:rsid w:val="003103F1"/>
    <w:rsid w:val="003133DB"/>
    <w:rsid w:val="00314502"/>
    <w:rsid w:val="00323048"/>
    <w:rsid w:val="0033773E"/>
    <w:rsid w:val="00341019"/>
    <w:rsid w:val="0034691A"/>
    <w:rsid w:val="00361097"/>
    <w:rsid w:val="003653AF"/>
    <w:rsid w:val="00366103"/>
    <w:rsid w:val="0037278F"/>
    <w:rsid w:val="00373F19"/>
    <w:rsid w:val="00374871"/>
    <w:rsid w:val="003832E2"/>
    <w:rsid w:val="003838C5"/>
    <w:rsid w:val="003914A6"/>
    <w:rsid w:val="0039153F"/>
    <w:rsid w:val="0039248E"/>
    <w:rsid w:val="00392B2A"/>
    <w:rsid w:val="00394780"/>
    <w:rsid w:val="003969A8"/>
    <w:rsid w:val="0039727C"/>
    <w:rsid w:val="003B27EB"/>
    <w:rsid w:val="003B35DF"/>
    <w:rsid w:val="003B6749"/>
    <w:rsid w:val="003C1E19"/>
    <w:rsid w:val="003C67B8"/>
    <w:rsid w:val="003D11EB"/>
    <w:rsid w:val="003D4728"/>
    <w:rsid w:val="003D5FCA"/>
    <w:rsid w:val="003E5E38"/>
    <w:rsid w:val="003F33AE"/>
    <w:rsid w:val="004039FA"/>
    <w:rsid w:val="00404EFB"/>
    <w:rsid w:val="0040771E"/>
    <w:rsid w:val="00423A23"/>
    <w:rsid w:val="0042476D"/>
    <w:rsid w:val="00425BE4"/>
    <w:rsid w:val="00425F59"/>
    <w:rsid w:val="00426069"/>
    <w:rsid w:val="004328FF"/>
    <w:rsid w:val="00436BDE"/>
    <w:rsid w:val="004415D7"/>
    <w:rsid w:val="00441B89"/>
    <w:rsid w:val="00443951"/>
    <w:rsid w:val="004461DC"/>
    <w:rsid w:val="0044772B"/>
    <w:rsid w:val="0045168B"/>
    <w:rsid w:val="00452F12"/>
    <w:rsid w:val="004534A9"/>
    <w:rsid w:val="00454A4E"/>
    <w:rsid w:val="004552B5"/>
    <w:rsid w:val="00460DE6"/>
    <w:rsid w:val="00462C8D"/>
    <w:rsid w:val="00470412"/>
    <w:rsid w:val="004727F9"/>
    <w:rsid w:val="004847E2"/>
    <w:rsid w:val="00490DD3"/>
    <w:rsid w:val="00492515"/>
    <w:rsid w:val="0049568A"/>
    <w:rsid w:val="00497329"/>
    <w:rsid w:val="004A171F"/>
    <w:rsid w:val="004A5DAD"/>
    <w:rsid w:val="004A78FC"/>
    <w:rsid w:val="004B1A9D"/>
    <w:rsid w:val="004B4417"/>
    <w:rsid w:val="004B5E23"/>
    <w:rsid w:val="004B78B4"/>
    <w:rsid w:val="004C4479"/>
    <w:rsid w:val="004D3795"/>
    <w:rsid w:val="004D3E02"/>
    <w:rsid w:val="004D6EC0"/>
    <w:rsid w:val="004E1C95"/>
    <w:rsid w:val="004F0F29"/>
    <w:rsid w:val="004F2E91"/>
    <w:rsid w:val="004F4E52"/>
    <w:rsid w:val="0051026E"/>
    <w:rsid w:val="0051391C"/>
    <w:rsid w:val="005178F3"/>
    <w:rsid w:val="00524410"/>
    <w:rsid w:val="00526FDB"/>
    <w:rsid w:val="00540520"/>
    <w:rsid w:val="00542250"/>
    <w:rsid w:val="00546C2A"/>
    <w:rsid w:val="00550B66"/>
    <w:rsid w:val="00557C3F"/>
    <w:rsid w:val="00562D5A"/>
    <w:rsid w:val="0057490F"/>
    <w:rsid w:val="00574A1F"/>
    <w:rsid w:val="005750C7"/>
    <w:rsid w:val="00576A32"/>
    <w:rsid w:val="00585A06"/>
    <w:rsid w:val="0059032B"/>
    <w:rsid w:val="00591D75"/>
    <w:rsid w:val="00593EDF"/>
    <w:rsid w:val="005952DB"/>
    <w:rsid w:val="00596AAD"/>
    <w:rsid w:val="005A090F"/>
    <w:rsid w:val="005A0C82"/>
    <w:rsid w:val="005A7184"/>
    <w:rsid w:val="005B0D28"/>
    <w:rsid w:val="005B3527"/>
    <w:rsid w:val="005B6B17"/>
    <w:rsid w:val="005C3315"/>
    <w:rsid w:val="005C5945"/>
    <w:rsid w:val="005C7B3B"/>
    <w:rsid w:val="005D0CAB"/>
    <w:rsid w:val="005D3C7F"/>
    <w:rsid w:val="005E4375"/>
    <w:rsid w:val="005F1876"/>
    <w:rsid w:val="0060423C"/>
    <w:rsid w:val="006053D5"/>
    <w:rsid w:val="00606CAB"/>
    <w:rsid w:val="0060718C"/>
    <w:rsid w:val="00613CD7"/>
    <w:rsid w:val="006254CC"/>
    <w:rsid w:val="00627031"/>
    <w:rsid w:val="00634C4C"/>
    <w:rsid w:val="00635C4E"/>
    <w:rsid w:val="0063635B"/>
    <w:rsid w:val="00637B95"/>
    <w:rsid w:val="00645322"/>
    <w:rsid w:val="006479D5"/>
    <w:rsid w:val="00650A16"/>
    <w:rsid w:val="00651CE3"/>
    <w:rsid w:val="00652336"/>
    <w:rsid w:val="00661C35"/>
    <w:rsid w:val="006630E8"/>
    <w:rsid w:val="00664D97"/>
    <w:rsid w:val="00665E5D"/>
    <w:rsid w:val="006663C6"/>
    <w:rsid w:val="00672378"/>
    <w:rsid w:val="00672F80"/>
    <w:rsid w:val="00673195"/>
    <w:rsid w:val="00676AAF"/>
    <w:rsid w:val="0068407F"/>
    <w:rsid w:val="00687138"/>
    <w:rsid w:val="00690D6E"/>
    <w:rsid w:val="00693D14"/>
    <w:rsid w:val="0069630C"/>
    <w:rsid w:val="00696590"/>
    <w:rsid w:val="00697104"/>
    <w:rsid w:val="006A290C"/>
    <w:rsid w:val="006A65C3"/>
    <w:rsid w:val="006A72FB"/>
    <w:rsid w:val="006A791A"/>
    <w:rsid w:val="006B3CA5"/>
    <w:rsid w:val="006B733C"/>
    <w:rsid w:val="006C46E2"/>
    <w:rsid w:val="006C5F6E"/>
    <w:rsid w:val="006D1705"/>
    <w:rsid w:val="006D1BCD"/>
    <w:rsid w:val="006D2AF5"/>
    <w:rsid w:val="006D6E3B"/>
    <w:rsid w:val="006E011E"/>
    <w:rsid w:val="006E1F48"/>
    <w:rsid w:val="006E3095"/>
    <w:rsid w:val="006E327C"/>
    <w:rsid w:val="006E6287"/>
    <w:rsid w:val="006F23BA"/>
    <w:rsid w:val="006F27CF"/>
    <w:rsid w:val="006F2C15"/>
    <w:rsid w:val="006F2CAA"/>
    <w:rsid w:val="006F61C8"/>
    <w:rsid w:val="006F7235"/>
    <w:rsid w:val="006F77F6"/>
    <w:rsid w:val="00716EF2"/>
    <w:rsid w:val="00717136"/>
    <w:rsid w:val="007220AA"/>
    <w:rsid w:val="00735263"/>
    <w:rsid w:val="00747966"/>
    <w:rsid w:val="00757AE2"/>
    <w:rsid w:val="00761869"/>
    <w:rsid w:val="007658EB"/>
    <w:rsid w:val="00767E20"/>
    <w:rsid w:val="00771795"/>
    <w:rsid w:val="00772791"/>
    <w:rsid w:val="00772BEC"/>
    <w:rsid w:val="007802CC"/>
    <w:rsid w:val="007834CB"/>
    <w:rsid w:val="00794F72"/>
    <w:rsid w:val="0079686C"/>
    <w:rsid w:val="007A27A2"/>
    <w:rsid w:val="007A2FEF"/>
    <w:rsid w:val="007A3CD4"/>
    <w:rsid w:val="007A4835"/>
    <w:rsid w:val="007A489F"/>
    <w:rsid w:val="007A6392"/>
    <w:rsid w:val="007B039C"/>
    <w:rsid w:val="007B61CB"/>
    <w:rsid w:val="007C05FF"/>
    <w:rsid w:val="007C591F"/>
    <w:rsid w:val="007D2242"/>
    <w:rsid w:val="007D6151"/>
    <w:rsid w:val="007E1B3F"/>
    <w:rsid w:val="00801482"/>
    <w:rsid w:val="008014B0"/>
    <w:rsid w:val="0080515C"/>
    <w:rsid w:val="00805EE1"/>
    <w:rsid w:val="00814785"/>
    <w:rsid w:val="008156C2"/>
    <w:rsid w:val="008200DD"/>
    <w:rsid w:val="008226BE"/>
    <w:rsid w:val="0082293B"/>
    <w:rsid w:val="008230AC"/>
    <w:rsid w:val="008269D1"/>
    <w:rsid w:val="00834E02"/>
    <w:rsid w:val="00837FC8"/>
    <w:rsid w:val="008412B7"/>
    <w:rsid w:val="008434B9"/>
    <w:rsid w:val="00852D6B"/>
    <w:rsid w:val="008536A9"/>
    <w:rsid w:val="008563F1"/>
    <w:rsid w:val="00884653"/>
    <w:rsid w:val="00894DAF"/>
    <w:rsid w:val="008A2A2D"/>
    <w:rsid w:val="008A7BCB"/>
    <w:rsid w:val="008B3DA5"/>
    <w:rsid w:val="008B7D58"/>
    <w:rsid w:val="008C063C"/>
    <w:rsid w:val="008C46FA"/>
    <w:rsid w:val="008C520C"/>
    <w:rsid w:val="008D0881"/>
    <w:rsid w:val="008D0D8E"/>
    <w:rsid w:val="008D1C94"/>
    <w:rsid w:val="008D287B"/>
    <w:rsid w:val="008D472A"/>
    <w:rsid w:val="008E2F45"/>
    <w:rsid w:val="008E6EFC"/>
    <w:rsid w:val="008F01ED"/>
    <w:rsid w:val="008F3A32"/>
    <w:rsid w:val="008F6401"/>
    <w:rsid w:val="00900488"/>
    <w:rsid w:val="00902117"/>
    <w:rsid w:val="00903F87"/>
    <w:rsid w:val="00910546"/>
    <w:rsid w:val="009171E9"/>
    <w:rsid w:val="00923AA3"/>
    <w:rsid w:val="0092734B"/>
    <w:rsid w:val="009366D6"/>
    <w:rsid w:val="0094233A"/>
    <w:rsid w:val="00942DD4"/>
    <w:rsid w:val="00944072"/>
    <w:rsid w:val="009457C3"/>
    <w:rsid w:val="0094772D"/>
    <w:rsid w:val="009574A3"/>
    <w:rsid w:val="00970148"/>
    <w:rsid w:val="0097110D"/>
    <w:rsid w:val="00980F52"/>
    <w:rsid w:val="009839EE"/>
    <w:rsid w:val="00984FDC"/>
    <w:rsid w:val="0098764A"/>
    <w:rsid w:val="009919F6"/>
    <w:rsid w:val="00991EA9"/>
    <w:rsid w:val="009B2F63"/>
    <w:rsid w:val="009B4030"/>
    <w:rsid w:val="009C1262"/>
    <w:rsid w:val="009C40B5"/>
    <w:rsid w:val="009D0D9F"/>
    <w:rsid w:val="009D395C"/>
    <w:rsid w:val="009D632A"/>
    <w:rsid w:val="009D65BA"/>
    <w:rsid w:val="009E7B6B"/>
    <w:rsid w:val="009F00F3"/>
    <w:rsid w:val="009F1C6C"/>
    <w:rsid w:val="00A00D9E"/>
    <w:rsid w:val="00A035FA"/>
    <w:rsid w:val="00A037B0"/>
    <w:rsid w:val="00A05BCE"/>
    <w:rsid w:val="00A078D6"/>
    <w:rsid w:val="00A1125F"/>
    <w:rsid w:val="00A17702"/>
    <w:rsid w:val="00A2451A"/>
    <w:rsid w:val="00A248F3"/>
    <w:rsid w:val="00A31AC9"/>
    <w:rsid w:val="00A32910"/>
    <w:rsid w:val="00A32C33"/>
    <w:rsid w:val="00A33E61"/>
    <w:rsid w:val="00A35009"/>
    <w:rsid w:val="00A3570C"/>
    <w:rsid w:val="00A41E3A"/>
    <w:rsid w:val="00A42E38"/>
    <w:rsid w:val="00A4792F"/>
    <w:rsid w:val="00A53ABD"/>
    <w:rsid w:val="00A60E0B"/>
    <w:rsid w:val="00A6319B"/>
    <w:rsid w:val="00A67B19"/>
    <w:rsid w:val="00A73846"/>
    <w:rsid w:val="00A74A0C"/>
    <w:rsid w:val="00A75608"/>
    <w:rsid w:val="00A75DF0"/>
    <w:rsid w:val="00A768C0"/>
    <w:rsid w:val="00A7701D"/>
    <w:rsid w:val="00A77EEE"/>
    <w:rsid w:val="00A90590"/>
    <w:rsid w:val="00A9237E"/>
    <w:rsid w:val="00A923F0"/>
    <w:rsid w:val="00A930CA"/>
    <w:rsid w:val="00A96BF7"/>
    <w:rsid w:val="00A97BB9"/>
    <w:rsid w:val="00AA048F"/>
    <w:rsid w:val="00AA1E30"/>
    <w:rsid w:val="00AA57ED"/>
    <w:rsid w:val="00AB3F6C"/>
    <w:rsid w:val="00AC261E"/>
    <w:rsid w:val="00AC28A0"/>
    <w:rsid w:val="00AC370E"/>
    <w:rsid w:val="00AC4BFF"/>
    <w:rsid w:val="00AD12A4"/>
    <w:rsid w:val="00AD29DF"/>
    <w:rsid w:val="00AE15BB"/>
    <w:rsid w:val="00AE5099"/>
    <w:rsid w:val="00AE6A6B"/>
    <w:rsid w:val="00AF7FFE"/>
    <w:rsid w:val="00B05997"/>
    <w:rsid w:val="00B075DB"/>
    <w:rsid w:val="00B11A1A"/>
    <w:rsid w:val="00B12773"/>
    <w:rsid w:val="00B12933"/>
    <w:rsid w:val="00B14103"/>
    <w:rsid w:val="00B15862"/>
    <w:rsid w:val="00B2414C"/>
    <w:rsid w:val="00B249F3"/>
    <w:rsid w:val="00B26FD1"/>
    <w:rsid w:val="00B33E8C"/>
    <w:rsid w:val="00B34CA6"/>
    <w:rsid w:val="00B40363"/>
    <w:rsid w:val="00B44756"/>
    <w:rsid w:val="00B50377"/>
    <w:rsid w:val="00B563AE"/>
    <w:rsid w:val="00B56C40"/>
    <w:rsid w:val="00B61CFF"/>
    <w:rsid w:val="00B64B5B"/>
    <w:rsid w:val="00B663D1"/>
    <w:rsid w:val="00B708E8"/>
    <w:rsid w:val="00B7402F"/>
    <w:rsid w:val="00B86A46"/>
    <w:rsid w:val="00B9024C"/>
    <w:rsid w:val="00B9253D"/>
    <w:rsid w:val="00B95A90"/>
    <w:rsid w:val="00BA0517"/>
    <w:rsid w:val="00BA2EB5"/>
    <w:rsid w:val="00BA709D"/>
    <w:rsid w:val="00BB1640"/>
    <w:rsid w:val="00BC1C8B"/>
    <w:rsid w:val="00BC3076"/>
    <w:rsid w:val="00BC4297"/>
    <w:rsid w:val="00BD4AEF"/>
    <w:rsid w:val="00BE0544"/>
    <w:rsid w:val="00BE05AF"/>
    <w:rsid w:val="00BE1B75"/>
    <w:rsid w:val="00BE30F2"/>
    <w:rsid w:val="00BE5ADE"/>
    <w:rsid w:val="00BF0084"/>
    <w:rsid w:val="00BF0A01"/>
    <w:rsid w:val="00BF28EF"/>
    <w:rsid w:val="00BF4C70"/>
    <w:rsid w:val="00BF52BD"/>
    <w:rsid w:val="00BF5F4F"/>
    <w:rsid w:val="00BF7A55"/>
    <w:rsid w:val="00C016C7"/>
    <w:rsid w:val="00C02F68"/>
    <w:rsid w:val="00C1356D"/>
    <w:rsid w:val="00C13B25"/>
    <w:rsid w:val="00C14159"/>
    <w:rsid w:val="00C16A4C"/>
    <w:rsid w:val="00C31706"/>
    <w:rsid w:val="00C33277"/>
    <w:rsid w:val="00C413C0"/>
    <w:rsid w:val="00C440B5"/>
    <w:rsid w:val="00C44DDD"/>
    <w:rsid w:val="00C50184"/>
    <w:rsid w:val="00C51B87"/>
    <w:rsid w:val="00C51E49"/>
    <w:rsid w:val="00C54258"/>
    <w:rsid w:val="00C6212F"/>
    <w:rsid w:val="00C62866"/>
    <w:rsid w:val="00C63764"/>
    <w:rsid w:val="00C6687A"/>
    <w:rsid w:val="00C80A5D"/>
    <w:rsid w:val="00C84D0A"/>
    <w:rsid w:val="00C86E81"/>
    <w:rsid w:val="00C87C44"/>
    <w:rsid w:val="00C87E1E"/>
    <w:rsid w:val="00C95562"/>
    <w:rsid w:val="00C957FE"/>
    <w:rsid w:val="00CA3D05"/>
    <w:rsid w:val="00CA661C"/>
    <w:rsid w:val="00CA7505"/>
    <w:rsid w:val="00CA75EB"/>
    <w:rsid w:val="00CC47B9"/>
    <w:rsid w:val="00CC73E4"/>
    <w:rsid w:val="00CC7A15"/>
    <w:rsid w:val="00CD0C07"/>
    <w:rsid w:val="00CD3487"/>
    <w:rsid w:val="00CD4EC2"/>
    <w:rsid w:val="00CE04E2"/>
    <w:rsid w:val="00CE1208"/>
    <w:rsid w:val="00CE456E"/>
    <w:rsid w:val="00CF2D11"/>
    <w:rsid w:val="00D049E9"/>
    <w:rsid w:val="00D069CD"/>
    <w:rsid w:val="00D15BB8"/>
    <w:rsid w:val="00D168B1"/>
    <w:rsid w:val="00D21D51"/>
    <w:rsid w:val="00D22041"/>
    <w:rsid w:val="00D23526"/>
    <w:rsid w:val="00D35CB6"/>
    <w:rsid w:val="00D3721B"/>
    <w:rsid w:val="00D37D6F"/>
    <w:rsid w:val="00D409B4"/>
    <w:rsid w:val="00D40EDD"/>
    <w:rsid w:val="00D41B20"/>
    <w:rsid w:val="00D4316B"/>
    <w:rsid w:val="00D43537"/>
    <w:rsid w:val="00D451E4"/>
    <w:rsid w:val="00D4735C"/>
    <w:rsid w:val="00D47C54"/>
    <w:rsid w:val="00D52E10"/>
    <w:rsid w:val="00D53905"/>
    <w:rsid w:val="00D55D9E"/>
    <w:rsid w:val="00D57398"/>
    <w:rsid w:val="00D6037C"/>
    <w:rsid w:val="00D61E29"/>
    <w:rsid w:val="00D776A6"/>
    <w:rsid w:val="00D77A2A"/>
    <w:rsid w:val="00D83D28"/>
    <w:rsid w:val="00D8415E"/>
    <w:rsid w:val="00D91334"/>
    <w:rsid w:val="00D9682A"/>
    <w:rsid w:val="00DA01C5"/>
    <w:rsid w:val="00DA3729"/>
    <w:rsid w:val="00DA51B9"/>
    <w:rsid w:val="00DB23EC"/>
    <w:rsid w:val="00DB7986"/>
    <w:rsid w:val="00DD267F"/>
    <w:rsid w:val="00DD6CFF"/>
    <w:rsid w:val="00DD704C"/>
    <w:rsid w:val="00DE1B71"/>
    <w:rsid w:val="00DF46F9"/>
    <w:rsid w:val="00DF5DE4"/>
    <w:rsid w:val="00DF72A0"/>
    <w:rsid w:val="00E0410A"/>
    <w:rsid w:val="00E04162"/>
    <w:rsid w:val="00E069BE"/>
    <w:rsid w:val="00E11325"/>
    <w:rsid w:val="00E143D8"/>
    <w:rsid w:val="00E159AF"/>
    <w:rsid w:val="00E177DA"/>
    <w:rsid w:val="00E20312"/>
    <w:rsid w:val="00E257E6"/>
    <w:rsid w:val="00E2608A"/>
    <w:rsid w:val="00E322DC"/>
    <w:rsid w:val="00E32BC0"/>
    <w:rsid w:val="00E339FF"/>
    <w:rsid w:val="00E37702"/>
    <w:rsid w:val="00E40228"/>
    <w:rsid w:val="00E41BBB"/>
    <w:rsid w:val="00E451C3"/>
    <w:rsid w:val="00E55761"/>
    <w:rsid w:val="00E55ADC"/>
    <w:rsid w:val="00E60441"/>
    <w:rsid w:val="00E6743A"/>
    <w:rsid w:val="00E72408"/>
    <w:rsid w:val="00E72B0B"/>
    <w:rsid w:val="00E74822"/>
    <w:rsid w:val="00E77D23"/>
    <w:rsid w:val="00E827C6"/>
    <w:rsid w:val="00E832CD"/>
    <w:rsid w:val="00E86796"/>
    <w:rsid w:val="00E952E0"/>
    <w:rsid w:val="00EA1772"/>
    <w:rsid w:val="00EA4096"/>
    <w:rsid w:val="00EB196E"/>
    <w:rsid w:val="00EB2BB8"/>
    <w:rsid w:val="00EB557C"/>
    <w:rsid w:val="00EC3CC5"/>
    <w:rsid w:val="00EC49AF"/>
    <w:rsid w:val="00ED022A"/>
    <w:rsid w:val="00EE593B"/>
    <w:rsid w:val="00EE5F7F"/>
    <w:rsid w:val="00EE6D62"/>
    <w:rsid w:val="00EF0E29"/>
    <w:rsid w:val="00EF10D8"/>
    <w:rsid w:val="00EF3780"/>
    <w:rsid w:val="00EF42B4"/>
    <w:rsid w:val="00F03275"/>
    <w:rsid w:val="00F066AD"/>
    <w:rsid w:val="00F148C1"/>
    <w:rsid w:val="00F23070"/>
    <w:rsid w:val="00F31957"/>
    <w:rsid w:val="00F3341C"/>
    <w:rsid w:val="00F348D0"/>
    <w:rsid w:val="00F357E8"/>
    <w:rsid w:val="00F44F4D"/>
    <w:rsid w:val="00F45F23"/>
    <w:rsid w:val="00F46447"/>
    <w:rsid w:val="00F467A8"/>
    <w:rsid w:val="00F50DD5"/>
    <w:rsid w:val="00F51AB5"/>
    <w:rsid w:val="00F6366A"/>
    <w:rsid w:val="00F65BC6"/>
    <w:rsid w:val="00F730DC"/>
    <w:rsid w:val="00F733D7"/>
    <w:rsid w:val="00F763C0"/>
    <w:rsid w:val="00F7685C"/>
    <w:rsid w:val="00F8422C"/>
    <w:rsid w:val="00F9273B"/>
    <w:rsid w:val="00FA232E"/>
    <w:rsid w:val="00FA7104"/>
    <w:rsid w:val="00FB457B"/>
    <w:rsid w:val="00FC34C1"/>
    <w:rsid w:val="00FC40CF"/>
    <w:rsid w:val="00FC75A7"/>
    <w:rsid w:val="00FD74B7"/>
    <w:rsid w:val="00FD7696"/>
    <w:rsid w:val="00FE357F"/>
    <w:rsid w:val="00FF0AB8"/>
    <w:rsid w:val="00FF0D99"/>
    <w:rsid w:val="00FF799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6E6287"/>
    <w:pPr>
      <w:spacing w:after="45" w:line="240" w:lineRule="auto"/>
      <w:outlineLvl w:val="0"/>
    </w:pPr>
    <w:rPr>
      <w:rFonts w:ascii="Georgia" w:eastAsia="Times New Roman" w:hAnsi="Georgia" w:cs="Times New Roman"/>
      <w:color w:val="505050"/>
      <w:kern w:val="36"/>
      <w:sz w:val="42"/>
      <w:szCs w:val="42"/>
      <w:lang w:val="en-GB" w:eastAsia="en-G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593EDF"/>
  </w:style>
  <w:style w:type="paragraph" w:styleId="Cabealho">
    <w:name w:val="header"/>
    <w:basedOn w:val="Normal"/>
    <w:link w:val="CabealhoChar"/>
    <w:uiPriority w:val="99"/>
    <w:unhideWhenUsed/>
    <w:rsid w:val="00593E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3EDF"/>
  </w:style>
  <w:style w:type="paragraph" w:styleId="Rodap">
    <w:name w:val="footer"/>
    <w:basedOn w:val="Normal"/>
    <w:link w:val="RodapChar"/>
    <w:uiPriority w:val="99"/>
    <w:unhideWhenUsed/>
    <w:rsid w:val="00593EDF"/>
    <w:pPr>
      <w:tabs>
        <w:tab w:val="center" w:pos="4252"/>
        <w:tab w:val="right" w:pos="8504"/>
      </w:tabs>
      <w:spacing w:after="0" w:line="240" w:lineRule="auto"/>
    </w:pPr>
  </w:style>
  <w:style w:type="character" w:customStyle="1" w:styleId="RodapChar">
    <w:name w:val="Rodapé Char"/>
    <w:basedOn w:val="Fontepargpadro"/>
    <w:link w:val="Rodap"/>
    <w:uiPriority w:val="99"/>
    <w:rsid w:val="00593EDF"/>
  </w:style>
  <w:style w:type="paragraph" w:customStyle="1" w:styleId="Default">
    <w:name w:val="Default"/>
    <w:rsid w:val="00593ED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593EDF"/>
    <w:rPr>
      <w:color w:val="0000FF"/>
      <w:u w:val="single"/>
    </w:rPr>
  </w:style>
  <w:style w:type="paragraph" w:styleId="Textodenotaderodap">
    <w:name w:val="footnote text"/>
    <w:basedOn w:val="Normal"/>
    <w:link w:val="TextodenotaderodapChar"/>
    <w:uiPriority w:val="99"/>
    <w:unhideWhenUsed/>
    <w:rsid w:val="00593EDF"/>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593EDF"/>
    <w:rPr>
      <w:sz w:val="20"/>
      <w:szCs w:val="20"/>
    </w:rPr>
  </w:style>
  <w:style w:type="character" w:styleId="Refdenotaderodap">
    <w:name w:val="footnote reference"/>
    <w:basedOn w:val="Fontepargpadro"/>
    <w:uiPriority w:val="99"/>
    <w:semiHidden/>
    <w:unhideWhenUsed/>
    <w:rsid w:val="00593EDF"/>
    <w:rPr>
      <w:vertAlign w:val="superscript"/>
    </w:rPr>
  </w:style>
  <w:style w:type="character" w:customStyle="1" w:styleId="data">
    <w:name w:val="data"/>
    <w:basedOn w:val="Fontepargpadro"/>
    <w:rsid w:val="00593EDF"/>
  </w:style>
  <w:style w:type="character" w:customStyle="1" w:styleId="st">
    <w:name w:val="st"/>
    <w:basedOn w:val="Fontepargpadro"/>
    <w:rsid w:val="00593EDF"/>
  </w:style>
  <w:style w:type="character" w:styleId="Forte">
    <w:name w:val="Strong"/>
    <w:basedOn w:val="Fontepargpadro"/>
    <w:uiPriority w:val="22"/>
    <w:qFormat/>
    <w:rsid w:val="00593EDF"/>
    <w:rPr>
      <w:b/>
      <w:bCs/>
    </w:rPr>
  </w:style>
  <w:style w:type="character" w:styleId="nfase">
    <w:name w:val="Emphasis"/>
    <w:basedOn w:val="Fontepargpadro"/>
    <w:uiPriority w:val="20"/>
    <w:qFormat/>
    <w:rsid w:val="00593EDF"/>
    <w:rPr>
      <w:i/>
      <w:iCs/>
    </w:rPr>
  </w:style>
  <w:style w:type="character" w:customStyle="1" w:styleId="Ttulo1Char">
    <w:name w:val="Título 1 Char"/>
    <w:basedOn w:val="Fontepargpadro"/>
    <w:link w:val="Ttulo1"/>
    <w:uiPriority w:val="9"/>
    <w:rsid w:val="006E6287"/>
    <w:rPr>
      <w:rFonts w:ascii="Georgia" w:eastAsia="Times New Roman" w:hAnsi="Georgia" w:cs="Times New Roman"/>
      <w:color w:val="505050"/>
      <w:kern w:val="36"/>
      <w:sz w:val="42"/>
      <w:szCs w:val="42"/>
      <w:lang w:val="en-GB" w:eastAsia="en-GB"/>
    </w:rPr>
  </w:style>
  <w:style w:type="paragraph" w:styleId="NormalWeb">
    <w:name w:val="Normal (Web)"/>
    <w:basedOn w:val="Normal"/>
    <w:uiPriority w:val="99"/>
    <w:unhideWhenUsed/>
    <w:rsid w:val="006E6287"/>
    <w:pPr>
      <w:spacing w:before="75" w:after="150" w:line="300" w:lineRule="auto"/>
    </w:pPr>
    <w:rPr>
      <w:rFonts w:ascii="Times New Roman" w:eastAsia="Times New Roman" w:hAnsi="Times New Roman" w:cs="Times New Roman"/>
      <w:sz w:val="24"/>
      <w:szCs w:val="24"/>
      <w:lang w:val="en-GB" w:eastAsia="en-GB"/>
    </w:rPr>
  </w:style>
  <w:style w:type="paragraph" w:styleId="Textodebalo">
    <w:name w:val="Balloon Text"/>
    <w:basedOn w:val="Normal"/>
    <w:link w:val="TextodebaloChar"/>
    <w:uiPriority w:val="99"/>
    <w:semiHidden/>
    <w:unhideWhenUsed/>
    <w:rsid w:val="006E628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E6287"/>
    <w:rPr>
      <w:rFonts w:ascii="Tahoma" w:hAnsi="Tahoma" w:cs="Tahoma"/>
      <w:sz w:val="16"/>
      <w:szCs w:val="16"/>
    </w:rPr>
  </w:style>
  <w:style w:type="paragraph" w:styleId="PargrafodaLista">
    <w:name w:val="List Paragraph"/>
    <w:basedOn w:val="Normal"/>
    <w:uiPriority w:val="34"/>
    <w:qFormat/>
    <w:rsid w:val="00DD704C"/>
    <w:pPr>
      <w:ind w:left="720"/>
      <w:contextualSpacing/>
    </w:pPr>
  </w:style>
  <w:style w:type="paragraph" w:styleId="Corpodetexto3">
    <w:name w:val="Body Text 3"/>
    <w:basedOn w:val="Normal"/>
    <w:link w:val="Corpodetexto3Char"/>
    <w:unhideWhenUsed/>
    <w:rsid w:val="00BF52BD"/>
    <w:pPr>
      <w:spacing w:after="0" w:line="360" w:lineRule="auto"/>
      <w:jc w:val="both"/>
    </w:pPr>
    <w:rPr>
      <w:rFonts w:ascii="Arial" w:eastAsia="Times New Roman" w:hAnsi="Arial" w:cs="Arial"/>
      <w:bCs/>
      <w:sz w:val="28"/>
      <w:szCs w:val="20"/>
    </w:rPr>
  </w:style>
  <w:style w:type="character" w:customStyle="1" w:styleId="Corpodetexto3Char">
    <w:name w:val="Corpo de texto 3 Char"/>
    <w:basedOn w:val="Fontepargpadro"/>
    <w:link w:val="Corpodetexto3"/>
    <w:rsid w:val="00BF52BD"/>
    <w:rPr>
      <w:rFonts w:ascii="Arial" w:eastAsia="Times New Roman" w:hAnsi="Arial" w:cs="Arial"/>
      <w:bCs/>
      <w:sz w:val="28"/>
      <w:szCs w:val="20"/>
    </w:rPr>
  </w:style>
  <w:style w:type="paragraph" w:styleId="Corpodetexto">
    <w:name w:val="Body Text"/>
    <w:basedOn w:val="Normal"/>
    <w:link w:val="CorpodetextoChar"/>
    <w:uiPriority w:val="99"/>
    <w:unhideWhenUsed/>
    <w:rsid w:val="003969A8"/>
    <w:pPr>
      <w:spacing w:after="120"/>
    </w:pPr>
  </w:style>
  <w:style w:type="character" w:customStyle="1" w:styleId="CorpodetextoChar">
    <w:name w:val="Corpo de texto Char"/>
    <w:basedOn w:val="Fontepargpadro"/>
    <w:link w:val="Corpodetexto"/>
    <w:uiPriority w:val="99"/>
    <w:rsid w:val="003969A8"/>
  </w:style>
  <w:style w:type="character" w:styleId="CitaoHTML">
    <w:name w:val="HTML Cite"/>
    <w:basedOn w:val="Fontepargpadro"/>
    <w:uiPriority w:val="99"/>
    <w:semiHidden/>
    <w:unhideWhenUsed/>
    <w:rsid w:val="0010065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6E6287"/>
    <w:pPr>
      <w:spacing w:after="45" w:line="240" w:lineRule="auto"/>
      <w:outlineLvl w:val="0"/>
    </w:pPr>
    <w:rPr>
      <w:rFonts w:ascii="Georgia" w:eastAsia="Times New Roman" w:hAnsi="Georgia" w:cs="Times New Roman"/>
      <w:color w:val="505050"/>
      <w:kern w:val="36"/>
      <w:sz w:val="42"/>
      <w:szCs w:val="42"/>
      <w:lang w:val="en-GB" w:eastAsia="en-G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593EDF"/>
  </w:style>
  <w:style w:type="paragraph" w:styleId="Cabealho">
    <w:name w:val="header"/>
    <w:basedOn w:val="Normal"/>
    <w:link w:val="CabealhoChar"/>
    <w:uiPriority w:val="99"/>
    <w:unhideWhenUsed/>
    <w:rsid w:val="00593E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3EDF"/>
  </w:style>
  <w:style w:type="paragraph" w:styleId="Rodap">
    <w:name w:val="footer"/>
    <w:basedOn w:val="Normal"/>
    <w:link w:val="RodapChar"/>
    <w:uiPriority w:val="99"/>
    <w:unhideWhenUsed/>
    <w:rsid w:val="00593EDF"/>
    <w:pPr>
      <w:tabs>
        <w:tab w:val="center" w:pos="4252"/>
        <w:tab w:val="right" w:pos="8504"/>
      </w:tabs>
      <w:spacing w:after="0" w:line="240" w:lineRule="auto"/>
    </w:pPr>
  </w:style>
  <w:style w:type="character" w:customStyle="1" w:styleId="RodapChar">
    <w:name w:val="Rodapé Char"/>
    <w:basedOn w:val="Fontepargpadro"/>
    <w:link w:val="Rodap"/>
    <w:uiPriority w:val="99"/>
    <w:rsid w:val="00593EDF"/>
  </w:style>
  <w:style w:type="paragraph" w:customStyle="1" w:styleId="Default">
    <w:name w:val="Default"/>
    <w:rsid w:val="00593ED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593EDF"/>
    <w:rPr>
      <w:color w:val="0000FF"/>
      <w:u w:val="single"/>
    </w:rPr>
  </w:style>
  <w:style w:type="paragraph" w:styleId="Textodenotaderodap">
    <w:name w:val="footnote text"/>
    <w:basedOn w:val="Normal"/>
    <w:link w:val="TextodenotaderodapChar"/>
    <w:uiPriority w:val="99"/>
    <w:unhideWhenUsed/>
    <w:rsid w:val="00593EDF"/>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593EDF"/>
    <w:rPr>
      <w:sz w:val="20"/>
      <w:szCs w:val="20"/>
    </w:rPr>
  </w:style>
  <w:style w:type="character" w:styleId="Refdenotaderodap">
    <w:name w:val="footnote reference"/>
    <w:basedOn w:val="Fontepargpadro"/>
    <w:uiPriority w:val="99"/>
    <w:semiHidden/>
    <w:unhideWhenUsed/>
    <w:rsid w:val="00593EDF"/>
    <w:rPr>
      <w:vertAlign w:val="superscript"/>
    </w:rPr>
  </w:style>
  <w:style w:type="character" w:customStyle="1" w:styleId="data">
    <w:name w:val="data"/>
    <w:basedOn w:val="Fontepargpadro"/>
    <w:rsid w:val="00593EDF"/>
  </w:style>
  <w:style w:type="character" w:customStyle="1" w:styleId="st">
    <w:name w:val="st"/>
    <w:basedOn w:val="Fontepargpadro"/>
    <w:rsid w:val="00593EDF"/>
  </w:style>
  <w:style w:type="character" w:styleId="Forte">
    <w:name w:val="Strong"/>
    <w:basedOn w:val="Fontepargpadro"/>
    <w:uiPriority w:val="22"/>
    <w:qFormat/>
    <w:rsid w:val="00593EDF"/>
    <w:rPr>
      <w:b/>
      <w:bCs/>
    </w:rPr>
  </w:style>
  <w:style w:type="character" w:styleId="nfase">
    <w:name w:val="Emphasis"/>
    <w:basedOn w:val="Fontepargpadro"/>
    <w:uiPriority w:val="20"/>
    <w:qFormat/>
    <w:rsid w:val="00593EDF"/>
    <w:rPr>
      <w:i/>
      <w:iCs/>
    </w:rPr>
  </w:style>
  <w:style w:type="character" w:customStyle="1" w:styleId="Ttulo1Char">
    <w:name w:val="Título 1 Char"/>
    <w:basedOn w:val="Fontepargpadro"/>
    <w:link w:val="Ttulo1"/>
    <w:uiPriority w:val="9"/>
    <w:rsid w:val="006E6287"/>
    <w:rPr>
      <w:rFonts w:ascii="Georgia" w:eastAsia="Times New Roman" w:hAnsi="Georgia" w:cs="Times New Roman"/>
      <w:color w:val="505050"/>
      <w:kern w:val="36"/>
      <w:sz w:val="42"/>
      <w:szCs w:val="42"/>
      <w:lang w:val="en-GB" w:eastAsia="en-GB"/>
    </w:rPr>
  </w:style>
  <w:style w:type="paragraph" w:styleId="NormalWeb">
    <w:name w:val="Normal (Web)"/>
    <w:basedOn w:val="Normal"/>
    <w:uiPriority w:val="99"/>
    <w:unhideWhenUsed/>
    <w:rsid w:val="006E6287"/>
    <w:pPr>
      <w:spacing w:before="75" w:after="150" w:line="300" w:lineRule="auto"/>
    </w:pPr>
    <w:rPr>
      <w:rFonts w:ascii="Times New Roman" w:eastAsia="Times New Roman" w:hAnsi="Times New Roman" w:cs="Times New Roman"/>
      <w:sz w:val="24"/>
      <w:szCs w:val="24"/>
      <w:lang w:val="en-GB" w:eastAsia="en-GB"/>
    </w:rPr>
  </w:style>
  <w:style w:type="paragraph" w:styleId="Textodebalo">
    <w:name w:val="Balloon Text"/>
    <w:basedOn w:val="Normal"/>
    <w:link w:val="TextodebaloChar"/>
    <w:uiPriority w:val="99"/>
    <w:semiHidden/>
    <w:unhideWhenUsed/>
    <w:rsid w:val="006E628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E6287"/>
    <w:rPr>
      <w:rFonts w:ascii="Tahoma" w:hAnsi="Tahoma" w:cs="Tahoma"/>
      <w:sz w:val="16"/>
      <w:szCs w:val="16"/>
    </w:rPr>
  </w:style>
  <w:style w:type="paragraph" w:styleId="PargrafodaLista">
    <w:name w:val="List Paragraph"/>
    <w:basedOn w:val="Normal"/>
    <w:uiPriority w:val="34"/>
    <w:qFormat/>
    <w:rsid w:val="00DD704C"/>
    <w:pPr>
      <w:ind w:left="720"/>
      <w:contextualSpacing/>
    </w:pPr>
  </w:style>
  <w:style w:type="paragraph" w:styleId="Corpodetexto3">
    <w:name w:val="Body Text 3"/>
    <w:basedOn w:val="Normal"/>
    <w:link w:val="Corpodetexto3Char"/>
    <w:unhideWhenUsed/>
    <w:rsid w:val="00BF52BD"/>
    <w:pPr>
      <w:spacing w:after="0" w:line="360" w:lineRule="auto"/>
      <w:jc w:val="both"/>
    </w:pPr>
    <w:rPr>
      <w:rFonts w:ascii="Arial" w:eastAsia="Times New Roman" w:hAnsi="Arial" w:cs="Arial"/>
      <w:bCs/>
      <w:sz w:val="28"/>
      <w:szCs w:val="20"/>
    </w:rPr>
  </w:style>
  <w:style w:type="character" w:customStyle="1" w:styleId="Corpodetexto3Char">
    <w:name w:val="Corpo de texto 3 Char"/>
    <w:basedOn w:val="Fontepargpadro"/>
    <w:link w:val="Corpodetexto3"/>
    <w:rsid w:val="00BF52BD"/>
    <w:rPr>
      <w:rFonts w:ascii="Arial" w:eastAsia="Times New Roman" w:hAnsi="Arial" w:cs="Arial"/>
      <w:bCs/>
      <w:sz w:val="28"/>
      <w:szCs w:val="20"/>
    </w:rPr>
  </w:style>
  <w:style w:type="paragraph" w:styleId="Corpodetexto">
    <w:name w:val="Body Text"/>
    <w:basedOn w:val="Normal"/>
    <w:link w:val="CorpodetextoChar"/>
    <w:uiPriority w:val="99"/>
    <w:unhideWhenUsed/>
    <w:rsid w:val="003969A8"/>
    <w:pPr>
      <w:spacing w:after="120"/>
    </w:pPr>
  </w:style>
  <w:style w:type="character" w:customStyle="1" w:styleId="CorpodetextoChar">
    <w:name w:val="Corpo de texto Char"/>
    <w:basedOn w:val="Fontepargpadro"/>
    <w:link w:val="Corpodetexto"/>
    <w:uiPriority w:val="99"/>
    <w:rsid w:val="003969A8"/>
  </w:style>
  <w:style w:type="character" w:styleId="CitaoHTML">
    <w:name w:val="HTML Cite"/>
    <w:basedOn w:val="Fontepargpadro"/>
    <w:uiPriority w:val="99"/>
    <w:semiHidden/>
    <w:unhideWhenUsed/>
    <w:rsid w:val="001006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33905">
      <w:bodyDiv w:val="1"/>
      <w:marLeft w:val="0"/>
      <w:marRight w:val="0"/>
      <w:marTop w:val="0"/>
      <w:marBottom w:val="0"/>
      <w:divBdr>
        <w:top w:val="none" w:sz="0" w:space="0" w:color="auto"/>
        <w:left w:val="none" w:sz="0" w:space="0" w:color="auto"/>
        <w:bottom w:val="none" w:sz="0" w:space="0" w:color="auto"/>
        <w:right w:val="none" w:sz="0" w:space="0" w:color="auto"/>
      </w:divBdr>
    </w:div>
    <w:div w:id="521287822">
      <w:bodyDiv w:val="1"/>
      <w:marLeft w:val="0"/>
      <w:marRight w:val="0"/>
      <w:marTop w:val="0"/>
      <w:marBottom w:val="0"/>
      <w:divBdr>
        <w:top w:val="none" w:sz="0" w:space="0" w:color="auto"/>
        <w:left w:val="none" w:sz="0" w:space="0" w:color="auto"/>
        <w:bottom w:val="none" w:sz="0" w:space="0" w:color="auto"/>
        <w:right w:val="none" w:sz="0" w:space="0" w:color="auto"/>
      </w:divBdr>
    </w:div>
    <w:div w:id="593904543">
      <w:bodyDiv w:val="1"/>
      <w:marLeft w:val="0"/>
      <w:marRight w:val="0"/>
      <w:marTop w:val="0"/>
      <w:marBottom w:val="0"/>
      <w:divBdr>
        <w:top w:val="none" w:sz="0" w:space="0" w:color="auto"/>
        <w:left w:val="none" w:sz="0" w:space="0" w:color="auto"/>
        <w:bottom w:val="none" w:sz="0" w:space="0" w:color="auto"/>
        <w:right w:val="none" w:sz="0" w:space="0" w:color="auto"/>
      </w:divBdr>
    </w:div>
    <w:div w:id="914322381">
      <w:bodyDiv w:val="1"/>
      <w:marLeft w:val="0"/>
      <w:marRight w:val="0"/>
      <w:marTop w:val="0"/>
      <w:marBottom w:val="0"/>
      <w:divBdr>
        <w:top w:val="none" w:sz="0" w:space="0" w:color="auto"/>
        <w:left w:val="none" w:sz="0" w:space="0" w:color="auto"/>
        <w:bottom w:val="none" w:sz="0" w:space="0" w:color="auto"/>
        <w:right w:val="none" w:sz="0" w:space="0" w:color="auto"/>
      </w:divBdr>
    </w:div>
    <w:div w:id="1760711422">
      <w:bodyDiv w:val="1"/>
      <w:marLeft w:val="0"/>
      <w:marRight w:val="0"/>
      <w:marTop w:val="0"/>
      <w:marBottom w:val="0"/>
      <w:divBdr>
        <w:top w:val="none" w:sz="0" w:space="0" w:color="auto"/>
        <w:left w:val="none" w:sz="0" w:space="0" w:color="auto"/>
        <w:bottom w:val="none" w:sz="0" w:space="0" w:color="auto"/>
        <w:right w:val="none" w:sz="0" w:space="0" w:color="auto"/>
      </w:divBdr>
    </w:div>
    <w:div w:id="1787196828">
      <w:bodyDiv w:val="1"/>
      <w:marLeft w:val="0"/>
      <w:marRight w:val="0"/>
      <w:marTop w:val="0"/>
      <w:marBottom w:val="0"/>
      <w:divBdr>
        <w:top w:val="none" w:sz="0" w:space="0" w:color="auto"/>
        <w:left w:val="none" w:sz="0" w:space="0" w:color="auto"/>
        <w:bottom w:val="none" w:sz="0" w:space="0" w:color="auto"/>
        <w:right w:val="none" w:sz="0" w:space="0" w:color="auto"/>
      </w:divBdr>
    </w:div>
    <w:div w:id="1884097796">
      <w:bodyDiv w:val="1"/>
      <w:marLeft w:val="0"/>
      <w:marRight w:val="0"/>
      <w:marTop w:val="0"/>
      <w:marBottom w:val="0"/>
      <w:divBdr>
        <w:top w:val="none" w:sz="0" w:space="0" w:color="auto"/>
        <w:left w:val="none" w:sz="0" w:space="0" w:color="auto"/>
        <w:bottom w:val="none" w:sz="0" w:space="0" w:color="auto"/>
        <w:right w:val="none" w:sz="0" w:space="0" w:color="auto"/>
      </w:divBdr>
    </w:div>
    <w:div w:id="198064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690AA-9D80-4536-B1C6-8842DEF88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15</Pages>
  <Words>4734</Words>
  <Characters>25567</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FABRICIO</cp:lastModifiedBy>
  <cp:revision>64</cp:revision>
  <cp:lastPrinted>2012-05-20T21:19:00Z</cp:lastPrinted>
  <dcterms:created xsi:type="dcterms:W3CDTF">2016-04-27T03:00:00Z</dcterms:created>
  <dcterms:modified xsi:type="dcterms:W3CDTF">2017-09-13T22:50:00Z</dcterms:modified>
</cp:coreProperties>
</file>